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Carlito" w:hAnsi="Carlito" w:eastAsia="Carlito"/>
          <w:b/>
          <w:color w:val="1F3864"/>
          <w:sz w:val="50"/>
        </w:rPr>
        <w:t>PÊNDULO INVERTIDO ROTACIONAL DE FURUTA</w:t>
      </w:r>
    </w:p>
    <w:p>
      <w:pPr>
        <w:jc w:val="center"/>
      </w:pPr>
      <w:r>
        <w:rPr>
          <w:rFonts w:ascii="Carlito" w:hAnsi="Carlito" w:eastAsia="Carlito"/>
          <w:b/>
          <w:sz w:val="30"/>
        </w:rPr>
        <w:t>Documentação técnica do desenvolvimento, identificação e controle</w:t>
      </w:r>
    </w:p>
    <w:p>
      <w:pPr>
        <w:spacing w:before="440"/>
        <w:jc w:val="center"/>
      </w:pPr>
      <w:r>
        <w:rPr>
          <w:rFonts w:ascii="Carlito" w:hAnsi="Carlito" w:eastAsia="Carlito"/>
          <w:b/>
          <w:color w:val="4A5568"/>
          <w:sz w:val="26"/>
        </w:rPr>
        <w:t>Projeto FURUTA V0</w:t>
      </w:r>
    </w:p>
    <w:p>
      <w:pPr>
        <w:spacing w:before="2200"/>
        <w:jc w:val="center"/>
      </w:pPr>
      <w:r>
        <w:rPr>
          <w:rFonts w:ascii="Carlito" w:hAnsi="Carlito" w:eastAsia="Carlito"/>
          <w:color w:val="5A5A5A"/>
          <w:sz w:val="21"/>
        </w:rPr>
        <w:t>Snapshot documental: FURUTA_V0.zip</w:t>
        <w:br/>
        <w:t>09 de agosto de 2026</w:t>
      </w:r>
    </w:p>
    <w:p>
      <w:pPr>
        <w:spacing w:before="300"/>
        <w:jc w:val="center"/>
      </w:pPr>
      <w:r>
        <w:rPr>
          <w:rFonts w:ascii="Carlito" w:hAnsi="Carlito" w:eastAsia="Carlito"/>
          <w:i/>
          <w:color w:val="6E6E6E"/>
          <w:sz w:val="19"/>
        </w:rPr>
        <w:t>Documento de consolidação técnica</w:t>
      </w:r>
    </w:p>
    <w:p>
      <w:r>
        <w:br w:type="page"/>
      </w:r>
    </w:p>
    <w:p>
      <w:pPr>
        <w:pStyle w:val="Heading1"/>
      </w:pPr>
      <w:r>
        <w:rPr>
          <w:rFonts w:ascii="Carlito" w:hAnsi="Carlito" w:eastAsia="Carlito"/>
          <w:b/>
        </w:rPr>
        <w:t>Controle e base documental</w:t>
      </w: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Este documento consolida o desenvolvimento do projeto FURUTA V0 a partir do código-fonte fornecido no arquivo FURUTA_V0.zip, do histórico preservado nos diretórios de fases e dos registros experimentais apresentados durante o desenvolvimento. A implementação corrente é tratada como fonte prioritária para parâmetros de operação, enquanto arquivos de fases anteriores são usados como registro histórico da evolução do projeto.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</w:trPr>
        <w:tc>
          <w:tcPr>
            <w:tcW w:type="dxa" w:w="2551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Carlito" w:hAnsi="Carlito" w:eastAsia="Carlito"/>
                <w:b/>
                <w:sz w:val="17"/>
              </w:rPr>
              <w:t>Elemento</w:t>
            </w:r>
          </w:p>
        </w:tc>
        <w:tc>
          <w:tcPr>
            <w:tcW w:type="dxa" w:w="6520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Carlito" w:hAnsi="Carlito" w:eastAsia="Carlito"/>
                <w:b/>
                <w:sz w:val="17"/>
              </w:rPr>
              <w:t>Fonte primária usada neste documento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Configuração atual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platformio.ini e lib/FurutaSystem/src/FurutaConfig.h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Implementação corrente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src/fase_10_integracao_final/main.cpp e lib/FurutaSystem/src/*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Sensor e estimativa de velocidade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lib/PendulumPosition/src/* e lib/PendulumVelocity/src/*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Atuador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lib/MotorPosition/src/* e lib/MotoreVelocity/src/*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Identificação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src/fase_07_identifica/main.cpp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Controle PD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src/fase_08_projetoPD/main.cpp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Controle de quatro estados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src/fase_09_projetoMotorPendulo/main.cpp e FourStateController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Resultados experimentais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registros seriais fornecidos durante os ensaios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rPr>
          <w:cantSplit/>
        </w:trPr>
        <w:tc>
          <w:tcPr>
            <w:tcW w:type="dxa" w:w="9802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sz w:val="19"/>
              </w:rPr>
              <w:t xml:space="preserve">Regra de rastreabilidade: </w:t>
            </w:r>
            <w:r>
              <w:rPr>
                <w:rFonts w:ascii="Carlito" w:hAnsi="Carlito" w:eastAsia="Carlito"/>
                <w:sz w:val="19"/>
              </w:rPr>
              <w:t>Quando existe divergência entre um README histórico e o código corrente, o código corrente é usado para descrever o estado atual. Divergências relevantes são registradas explicitamente no Apêndice E; elas não são silenciosamente reconciliadas.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rPr>
          <w:cantSplit/>
        </w:trPr>
        <w:tc>
          <w:tcPr>
            <w:tcW w:type="dxa" w:w="9802"/>
            <w:shd w:fill="FFF2CC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sz w:val="19"/>
              </w:rPr>
              <w:t xml:space="preserve">Escopo atual: </w:t>
            </w:r>
            <w:r>
              <w:rPr>
                <w:rFonts w:ascii="Carlito" w:hAnsi="Carlito" w:eastAsia="Carlito"/>
                <w:sz w:val="19"/>
              </w:rPr>
              <w:t>O projeto consolidado estabiliza o pêndulo a partir de uma captura manual próxima à vertical. O swing-up autônomo não está implementado no snapshot atual e permanece como etapa futura.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rlito" w:hAnsi="Carlito" w:eastAsia="Carlito"/>
          <w:b/>
        </w:rPr>
        <w:t>Resumo executivo</w:t>
      </w: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O projeto implementa um pêndulo invertido rotacional de Furuta com Arduino Nano, motor de passo NEMA 17 acionado por A4988 e sensor magnético absoluto AS5600 no pêndulo. O desenvolvimento foi deliberadamente incremental: primeiro foram validados ambiente, sensor e motor; em seguida foram estabelecidas referências e limites, caracterizado o atuador, refinada a estimativa de velocidade angular, identificado um modelo local próximo à vertical, implementado um controlador PD e, finalmente, um controlador por realimentação de quatro estados.</w:t>
      </w: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A versão consolidada utiliza período de controle nominal de 4 ms (250 Hz), telemetria de 25 Hz, velocidade máxima comandada do braço de 180 graus/s e saturação da aceleração de controle em +/-600 graus/s². O vetor de estado usado no controlador é x = [phi, phiDot, beta, betaDot]^T. A posição do pêndulo beta é medida pelo AS5600; betaDot é estimada por regressão linear em uma janela de sete amostras; phi é inferida pela contagem de passos emitidos; e phiDot corresponde à referência de velocidade comandada ao motor.</w:t>
      </w: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O modelo local consolidado é beta_ddot = 21.7 beta - 3.28 betaDot - 0.75 u, em unidades SI. O controlador final foi projetado por posicionamento conjunto de polos em -0.7, -1.0, -4.0 e -6.0, resultando na lei u = 0.77419355 phi + 2.31978594 phiDot + 95.71078856 beta + 14.31971458 betaDot. Um ensaio registrado de 100 s na Fase 09 terminou por limite de tempo, com máximo absoluto de beta igual a 1.758 graus, máximo absoluto de phi igual a 31.950 graus, aceleração máxima de 370.7 graus/s² e nenhuma saturação. Outro ensaio terminou por BETA_LIMIT após 25.541 s, mostrando que a estabilização é funcional, mas a robustez ainda deve ser caracterizada sistematicamente.</w:t>
      </w:r>
    </w:p>
    <w:p>
      <w:pPr>
        <w:pStyle w:val="Heading1"/>
      </w:pPr>
      <w:r>
        <w:rPr>
          <w:rFonts w:ascii="Carlito" w:hAnsi="Carlito" w:eastAsia="Carlito"/>
          <w:b/>
        </w:rPr>
        <w:t>Sumário</w:t>
      </w:r>
    </w:p>
    <w:p>
      <w:pPr>
        <w:spacing w:after="30"/>
        <w:ind w:left="227"/>
      </w:pPr>
      <w:r>
        <w:rPr>
          <w:rFonts w:ascii="Carlito" w:hAnsi="Carlito" w:eastAsia="Carlito"/>
          <w:b w:val="0"/>
          <w:sz w:val="19"/>
        </w:rPr>
        <w:t>1. Introdução</w:t>
      </w:r>
    </w:p>
    <w:p>
      <w:pPr>
        <w:spacing w:after="30"/>
        <w:ind w:left="227"/>
      </w:pPr>
      <w:r>
        <w:rPr>
          <w:rFonts w:ascii="Carlito" w:hAnsi="Carlito" w:eastAsia="Carlito"/>
          <w:b w:val="0"/>
          <w:sz w:val="19"/>
        </w:rPr>
        <w:t>2. Sistema físico e arquitetura experimental</w:t>
      </w:r>
    </w:p>
    <w:p>
      <w:pPr>
        <w:spacing w:after="30"/>
        <w:ind w:left="227"/>
      </w:pPr>
      <w:r>
        <w:rPr>
          <w:rFonts w:ascii="Carlito" w:hAnsi="Carlito" w:eastAsia="Carlito"/>
          <w:b w:val="0"/>
          <w:sz w:val="19"/>
        </w:rPr>
        <w:t>3. Convenções, referências e unidades</w:t>
      </w:r>
    </w:p>
    <w:p>
      <w:pPr>
        <w:spacing w:after="30"/>
        <w:ind w:left="227"/>
      </w:pPr>
      <w:r>
        <w:rPr>
          <w:rFonts w:ascii="Carlito" w:hAnsi="Carlito" w:eastAsia="Carlito"/>
          <w:b w:val="0"/>
          <w:sz w:val="19"/>
        </w:rPr>
        <w:t>4. Ambiente de desenvolvimento e validação da plataforma</w:t>
      </w:r>
    </w:p>
    <w:p>
      <w:pPr>
        <w:spacing w:after="30"/>
        <w:ind w:left="227"/>
      </w:pPr>
      <w:r>
        <w:rPr>
          <w:rFonts w:ascii="Carlito" w:hAnsi="Carlito" w:eastAsia="Carlito"/>
          <w:b w:val="0"/>
          <w:sz w:val="19"/>
        </w:rPr>
        <w:t>5. Bibliotecas e arquitetura de software</w:t>
      </w:r>
    </w:p>
    <w:p>
      <w:pPr>
        <w:spacing w:after="30"/>
        <w:ind w:left="227"/>
      </w:pPr>
      <w:r>
        <w:rPr>
          <w:rFonts w:ascii="Carlito" w:hAnsi="Carlito" w:eastAsia="Carlito"/>
          <w:b w:val="0"/>
          <w:sz w:val="19"/>
        </w:rPr>
        <w:t>6. Aquisição da posição do pêndulo</w:t>
      </w:r>
    </w:p>
    <w:p>
      <w:pPr>
        <w:spacing w:after="30"/>
        <w:ind w:left="227"/>
      </w:pPr>
      <w:r>
        <w:rPr>
          <w:rFonts w:ascii="Carlito" w:hAnsi="Carlito" w:eastAsia="Carlito"/>
          <w:b w:val="0"/>
          <w:sz w:val="19"/>
        </w:rPr>
        <w:t>7. Estimativa da velocidade angular do pêndulo</w:t>
      </w:r>
    </w:p>
    <w:p>
      <w:pPr>
        <w:spacing w:after="30"/>
        <w:ind w:left="227"/>
      </w:pPr>
      <w:r>
        <w:rPr>
          <w:rFonts w:ascii="Carlito" w:hAnsi="Carlito" w:eastAsia="Carlito"/>
          <w:b w:val="0"/>
          <w:sz w:val="19"/>
        </w:rPr>
        <w:t>8. Caracterização e validação do atuador</w:t>
      </w:r>
    </w:p>
    <w:p>
      <w:pPr>
        <w:spacing w:after="30"/>
        <w:ind w:left="227"/>
      </w:pPr>
      <w:r>
        <w:rPr>
          <w:rFonts w:ascii="Carlito" w:hAnsi="Carlito" w:eastAsia="Carlito"/>
          <w:b w:val="0"/>
          <w:sz w:val="19"/>
        </w:rPr>
        <w:t>9. Metodologia de identificação experimental</w:t>
      </w:r>
    </w:p>
    <w:p>
      <w:pPr>
        <w:spacing w:after="30"/>
        <w:ind w:left="227"/>
      </w:pPr>
      <w:r>
        <w:rPr>
          <w:rFonts w:ascii="Carlito" w:hAnsi="Carlito" w:eastAsia="Carlito"/>
          <w:b w:val="0"/>
          <w:sz w:val="19"/>
        </w:rPr>
        <w:t>10. Modelo local identificado</w:t>
      </w:r>
    </w:p>
    <w:p>
      <w:pPr>
        <w:spacing w:after="30"/>
        <w:ind w:left="227"/>
      </w:pPr>
      <w:r>
        <w:rPr>
          <w:rFonts w:ascii="Carlito" w:hAnsi="Carlito" w:eastAsia="Carlito"/>
          <w:b w:val="0"/>
          <w:sz w:val="19"/>
        </w:rPr>
        <w:t>11. Primeiro controlador local: PD do pêndulo</w:t>
      </w:r>
    </w:p>
    <w:p>
      <w:pPr>
        <w:spacing w:after="30"/>
        <w:ind w:left="227"/>
      </w:pPr>
      <w:r>
        <w:rPr>
          <w:rFonts w:ascii="Carlito" w:hAnsi="Carlito" w:eastAsia="Carlito"/>
          <w:b w:val="0"/>
          <w:sz w:val="19"/>
        </w:rPr>
        <w:t>12. Captura e entrada no modo BALANCE</w:t>
      </w:r>
    </w:p>
    <w:p>
      <w:pPr>
        <w:spacing w:after="30"/>
        <w:ind w:left="227"/>
      </w:pPr>
      <w:r>
        <w:rPr>
          <w:rFonts w:ascii="Carlito" w:hAnsi="Carlito" w:eastAsia="Carlito"/>
          <w:b w:val="0"/>
          <w:sz w:val="19"/>
        </w:rPr>
        <w:t>13. Da correção independente do braço ao controle conjunto</w:t>
      </w:r>
    </w:p>
    <w:p>
      <w:pPr>
        <w:spacing w:after="30"/>
        <w:ind w:left="227"/>
      </w:pPr>
      <w:r>
        <w:rPr>
          <w:rFonts w:ascii="Carlito" w:hAnsi="Carlito" w:eastAsia="Carlito"/>
          <w:b w:val="0"/>
          <w:sz w:val="19"/>
        </w:rPr>
        <w:t>14. Modelo aumentado de quatro estados</w:t>
      </w:r>
    </w:p>
    <w:p>
      <w:pPr>
        <w:spacing w:after="30"/>
        <w:ind w:left="227"/>
      </w:pPr>
      <w:r>
        <w:rPr>
          <w:rFonts w:ascii="Carlito" w:hAnsi="Carlito" w:eastAsia="Carlito"/>
          <w:b w:val="0"/>
          <w:sz w:val="19"/>
        </w:rPr>
        <w:t>15. Projeto do controlador de quatro estados</w:t>
      </w:r>
    </w:p>
    <w:p>
      <w:pPr>
        <w:spacing w:after="30"/>
        <w:ind w:left="227"/>
      </w:pPr>
      <w:r>
        <w:rPr>
          <w:rFonts w:ascii="Carlito" w:hAnsi="Carlito" w:eastAsia="Carlito"/>
          <w:b w:val="0"/>
          <w:sz w:val="19"/>
        </w:rPr>
        <w:t>16. Validação experimental do BALANCE</w:t>
      </w:r>
    </w:p>
    <w:p>
      <w:pPr>
        <w:spacing w:after="30"/>
        <w:ind w:left="227"/>
      </w:pPr>
      <w:r>
        <w:rPr>
          <w:rFonts w:ascii="Carlito" w:hAnsi="Carlito" w:eastAsia="Carlito"/>
          <w:b w:val="0"/>
          <w:sz w:val="19"/>
        </w:rPr>
        <w:t>17. Refatoração e integração final - Fase 10</w:t>
      </w:r>
    </w:p>
    <w:p>
      <w:pPr>
        <w:spacing w:after="30"/>
        <w:ind w:left="227"/>
      </w:pPr>
      <w:r>
        <w:rPr>
          <w:rFonts w:ascii="Carlito" w:hAnsi="Carlito" w:eastAsia="Carlito"/>
          <w:b w:val="0"/>
          <w:sz w:val="19"/>
        </w:rPr>
        <w:t>18. Telemetria do vetor de estado e do controle</w:t>
      </w:r>
    </w:p>
    <w:p>
      <w:pPr>
        <w:spacing w:after="30"/>
        <w:ind w:left="227"/>
      </w:pPr>
      <w:r>
        <w:rPr>
          <w:rFonts w:ascii="Carlito" w:hAnsi="Carlito" w:eastAsia="Carlito"/>
          <w:b w:val="0"/>
          <w:sz w:val="19"/>
        </w:rPr>
        <w:t>19. Procedimento operacional atual</w:t>
      </w:r>
    </w:p>
    <w:p>
      <w:pPr>
        <w:spacing w:after="30"/>
        <w:ind w:left="227"/>
      </w:pPr>
      <w:r>
        <w:rPr>
          <w:rFonts w:ascii="Carlito" w:hAnsi="Carlito" w:eastAsia="Carlito"/>
          <w:b w:val="0"/>
          <w:sz w:val="19"/>
        </w:rPr>
        <w:t>20. Resultados consolidados, limitações e riscos técnicos</w:t>
      </w:r>
    </w:p>
    <w:p>
      <w:pPr>
        <w:spacing w:after="30"/>
        <w:ind w:left="227"/>
      </w:pPr>
      <w:r>
        <w:rPr>
          <w:rFonts w:ascii="Carlito" w:hAnsi="Carlito" w:eastAsia="Carlito"/>
          <w:b w:val="0"/>
          <w:sz w:val="19"/>
        </w:rPr>
        <w:t>21. Próximas etapas</w:t>
      </w:r>
    </w:p>
    <w:p>
      <w:pPr>
        <w:spacing w:after="30"/>
        <w:ind w:left="227"/>
      </w:pPr>
      <w:r>
        <w:rPr>
          <w:rFonts w:ascii="Carlito" w:hAnsi="Carlito" w:eastAsia="Carlito"/>
          <w:b w:val="0"/>
          <w:sz w:val="19"/>
        </w:rPr>
        <w:t>22. Conclusão</w:t>
      </w:r>
    </w:p>
    <w:p>
      <w:pPr>
        <w:spacing w:after="30"/>
        <w:ind w:left="0"/>
      </w:pPr>
      <w:r>
        <w:rPr>
          <w:rFonts w:ascii="Carlito" w:hAnsi="Carlito" w:eastAsia="Carlito"/>
          <w:b/>
          <w:sz w:val="19"/>
        </w:rPr>
        <w:t>A. Apêndice A - Pinagem e parâmetros principais</w:t>
      </w:r>
    </w:p>
    <w:p>
      <w:pPr>
        <w:spacing w:after="30"/>
        <w:ind w:left="0"/>
      </w:pPr>
      <w:r>
        <w:rPr>
          <w:rFonts w:ascii="Carlito" w:hAnsi="Carlito" w:eastAsia="Carlito"/>
          <w:b/>
          <w:sz w:val="19"/>
        </w:rPr>
        <w:t>B. Apêndice B - Mapa das fases</w:t>
      </w:r>
    </w:p>
    <w:p>
      <w:pPr>
        <w:spacing w:after="30"/>
        <w:ind w:left="0"/>
      </w:pPr>
      <w:r>
        <w:rPr>
          <w:rFonts w:ascii="Carlito" w:hAnsi="Carlito" w:eastAsia="Carlito"/>
          <w:b/>
          <w:sz w:val="19"/>
        </w:rPr>
        <w:t>C. Apêndice C - Comandos seriais da implementação atual</w:t>
      </w:r>
    </w:p>
    <w:p>
      <w:pPr>
        <w:spacing w:after="30"/>
        <w:ind w:left="0"/>
      </w:pPr>
      <w:r>
        <w:rPr>
          <w:rFonts w:ascii="Carlito" w:hAnsi="Carlito" w:eastAsia="Carlito"/>
          <w:b/>
          <w:sz w:val="19"/>
        </w:rPr>
        <w:t>D. Apêndice D - Estrutura de diretórios</w:t>
      </w:r>
    </w:p>
    <w:p>
      <w:pPr>
        <w:spacing w:after="30"/>
        <w:ind w:left="0"/>
      </w:pPr>
      <w:r>
        <w:rPr>
          <w:rFonts w:ascii="Carlito" w:hAnsi="Carlito" w:eastAsia="Carlito"/>
          <w:b/>
          <w:sz w:val="19"/>
        </w:rPr>
        <w:t>E. Apêndice E - Auditoria de consistência do repositório</w:t>
      </w:r>
    </w:p>
    <w:p>
      <w:pPr>
        <w:pageBreakBefore/>
        <w:spacing w:before="2000"/>
        <w:jc w:val="center"/>
      </w:pPr>
      <w:r>
        <w:rPr>
          <w:rFonts w:ascii="Carlito" w:hAnsi="Carlito" w:eastAsia="Carlito"/>
          <w:b/>
          <w:color w:val="4A5568"/>
          <w:sz w:val="30"/>
        </w:rPr>
        <w:t>PARTE I</w:t>
      </w:r>
    </w:p>
    <w:p>
      <w:pPr>
        <w:jc w:val="center"/>
      </w:pPr>
      <w:r>
        <w:rPr>
          <w:rFonts w:ascii="Carlito" w:hAnsi="Carlito" w:eastAsia="Carlito"/>
          <w:b/>
          <w:sz w:val="44"/>
        </w:rPr>
        <w:t>Fundamentos do projeto</w:t>
      </w:r>
    </w:p>
    <w:p>
      <w:pPr>
        <w:jc w:val="center"/>
      </w:pPr>
      <w:r>
        <w:rPr>
          <w:rFonts w:ascii="Carlito" w:hAnsi="Carlito" w:eastAsia="Carlito"/>
          <w:i/>
          <w:color w:val="5A5A5A"/>
          <w:sz w:val="22"/>
        </w:rPr>
        <w:t>Descrição do sistema, escopo e convenções adotadas</w:t>
      </w:r>
    </w:p>
    <w:p>
      <w:r>
        <w:br w:type="page"/>
      </w:r>
    </w:p>
    <w:p>
      <w:pPr>
        <w:pStyle w:val="Heading1"/>
      </w:pPr>
      <w:r>
        <w:rPr>
          <w:rFonts w:ascii="Carlito" w:hAnsi="Carlito" w:eastAsia="Carlito"/>
          <w:b/>
        </w:rPr>
        <w:t>1. Introdução</w:t>
      </w:r>
    </w:p>
    <w:p>
      <w:pPr>
        <w:pStyle w:val="Heading2"/>
      </w:pPr>
      <w:r>
        <w:rPr>
          <w:rFonts w:ascii="Carlito" w:hAnsi="Carlito" w:eastAsia="Carlito"/>
          <w:b/>
        </w:rPr>
        <w:t>1.1 Objetivo</w:t>
      </w: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O objetivo técnico do projeto é desenvolver uma plataforma experimental capaz de manter um pêndulo rotacional de Furuta próximo à posição vertical superior, que é um equilíbrio naturalmente instável. O desenvolvimento também busca produzir uma arquitetura de software modular e uma metodologia experimental suficientemente clara para permitir evolução posterior para swing-up, estimação de estados e estratégias de controle mais robustas.</w:t>
      </w:r>
    </w:p>
    <w:p>
      <w:pPr>
        <w:pStyle w:val="Heading2"/>
      </w:pPr>
      <w:r>
        <w:rPr>
          <w:rFonts w:ascii="Carlito" w:hAnsi="Carlito" w:eastAsia="Carlito"/>
          <w:b/>
        </w:rPr>
        <w:t>1.2 Estratégia incremental</w:t>
      </w: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Em vez de implementar diretamente um controlador final, o projeto foi dividido em fases. Cada fase isola uma pergunta experimental: o ambiente compila e grava? o sensor mede corretamente? a velocidade derivada é utilizável? o motor respeita posição e limites? qual aceleração pode ser comandada com margem? qual modelo local descreve a dinâmica? um PD estabiliza o pêndulo? por que o braço deriva? a realimentação dos quatro estados resolve o problema?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3789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a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78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rPr>
          <w:rFonts w:ascii="Carlito" w:hAnsi="Carlito" w:eastAsia="Carlito"/>
          <w:i/>
          <w:sz w:val="17"/>
        </w:rPr>
        <w:t>Figura 1 - Evolução incremental do desenvolvimento preservada no repositório.</w:t>
      </w: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Essa organização permitiu que as hipóteses fossem validadas progressivamente. O projeto atual chegou à Fase 10, na qual o código de alto nível foi reduzido a uma interface mínima e a lógica de aquisição, controle, segurança e telemetria foi encapsulada em bibliotecas próprias.</w:t>
      </w:r>
    </w:p>
    <w:p>
      <w:pPr>
        <w:pStyle w:val="Heading2"/>
      </w:pPr>
      <w:r>
        <w:rPr>
          <w:rFonts w:ascii="Carlito" w:hAnsi="Carlito" w:eastAsia="Carlito"/>
          <w:b/>
        </w:rPr>
        <w:t>1.3 Estado atual</w:t>
      </w:r>
    </w:p>
    <w:p>
      <w:pPr>
        <w:pStyle w:val="ListBullet"/>
        <w:spacing w:after="40" w:line="252" w:lineRule="auto"/>
      </w:pPr>
      <w:r>
        <w:rPr>
          <w:rFonts w:ascii="Carlito" w:hAnsi="Carlito" w:eastAsia="Carlito"/>
        </w:rPr>
        <w:t>Aquisição angular do pêndulo validada com AS5600.</w:t>
      </w:r>
    </w:p>
    <w:p>
      <w:pPr>
        <w:pStyle w:val="ListBullet"/>
        <w:spacing w:after="40" w:line="252" w:lineRule="auto"/>
      </w:pPr>
      <w:r>
        <w:rPr>
          <w:rFonts w:ascii="Carlito" w:hAnsi="Carlito" w:eastAsia="Carlito"/>
        </w:rPr>
        <w:t>Estimativa de betaDot implementada por regressão linear em sete amostras.</w:t>
      </w:r>
    </w:p>
    <w:p>
      <w:pPr>
        <w:pStyle w:val="ListBullet"/>
        <w:spacing w:after="40" w:line="252" w:lineRule="auto"/>
      </w:pPr>
      <w:r>
        <w:rPr>
          <w:rFonts w:ascii="Carlito" w:hAnsi="Carlito" w:eastAsia="Carlito"/>
        </w:rPr>
        <w:t>Controle do motor em posição e posteriormente em aceleração comandada.</w:t>
      </w:r>
    </w:p>
    <w:p>
      <w:pPr>
        <w:pStyle w:val="ListBullet"/>
        <w:spacing w:after="40" w:line="252" w:lineRule="auto"/>
      </w:pPr>
      <w:r>
        <w:rPr>
          <w:rFonts w:ascii="Carlito" w:hAnsi="Carlito" w:eastAsia="Carlito"/>
        </w:rPr>
        <w:t>Referência do braço baseada em zero manual e contagem de passos.</w:t>
      </w:r>
    </w:p>
    <w:p>
      <w:pPr>
        <w:pStyle w:val="ListBullet"/>
        <w:spacing w:after="40" w:line="252" w:lineRule="auto"/>
      </w:pPr>
      <w:r>
        <w:rPr>
          <w:rFonts w:ascii="Carlito" w:hAnsi="Carlito" w:eastAsia="Carlito"/>
        </w:rPr>
        <w:t>Modelo local próximo à vertical identificado experimentalmente.</w:t>
      </w:r>
    </w:p>
    <w:p>
      <w:pPr>
        <w:pStyle w:val="ListBullet"/>
        <w:spacing w:after="40" w:line="252" w:lineRule="auto"/>
      </w:pPr>
      <w:r>
        <w:rPr>
          <w:rFonts w:ascii="Carlito" w:hAnsi="Carlito" w:eastAsia="Carlito"/>
        </w:rPr>
        <w:t>Controle PD capaz de estabilizar beta localmente, porém sem conter a posição do braço.</w:t>
      </w:r>
    </w:p>
    <w:p>
      <w:pPr>
        <w:pStyle w:val="ListBullet"/>
        <w:spacing w:after="40" w:line="252" w:lineRule="auto"/>
      </w:pPr>
      <w:r>
        <w:rPr>
          <w:rFonts w:ascii="Carlito" w:hAnsi="Carlito" w:eastAsia="Carlito"/>
        </w:rPr>
        <w:t>Controle de quatro estados capaz de estabilizar o pêndulo e manter o braço dentro da região operacional em ensaios representativos.</w:t>
      </w:r>
    </w:p>
    <w:p>
      <w:pPr>
        <w:pStyle w:val="ListBullet"/>
        <w:spacing w:after="40" w:line="252" w:lineRule="auto"/>
      </w:pPr>
      <w:r>
        <w:rPr>
          <w:rFonts w:ascii="Carlito" w:hAnsi="Carlito" w:eastAsia="Carlito"/>
        </w:rPr>
        <w:t>Integração final com telemetria CSV de x(t), uRaw(t) e u(t).</w:t>
      </w:r>
    </w:p>
    <w:p>
      <w:pPr>
        <w:pStyle w:val="Heading1"/>
      </w:pPr>
      <w:r>
        <w:rPr>
          <w:rFonts w:ascii="Carlito" w:hAnsi="Carlito" w:eastAsia="Carlito"/>
          <w:b/>
        </w:rPr>
        <w:t>2. Sistema físico e arquitetura experimental</w:t>
      </w:r>
    </w:p>
    <w:p>
      <w:pPr>
        <w:pStyle w:val="Heading2"/>
      </w:pPr>
      <w:r>
        <w:rPr>
          <w:rFonts w:ascii="Carlito" w:hAnsi="Carlito" w:eastAsia="Carlito"/>
          <w:b/>
        </w:rPr>
        <w:t>2.1 Hardware principal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</w:trPr>
        <w:tc>
          <w:tcPr>
            <w:tcW w:type="dxa" w:w="3118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Carlito" w:hAnsi="Carlito" w:eastAsia="Carlito"/>
                <w:b/>
                <w:sz w:val="17"/>
              </w:rPr>
              <w:t>Componente</w:t>
            </w:r>
          </w:p>
        </w:tc>
        <w:tc>
          <w:tcPr>
            <w:tcW w:type="dxa" w:w="5953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Carlito" w:hAnsi="Carlito" w:eastAsia="Carlito"/>
                <w:b/>
                <w:sz w:val="17"/>
              </w:rPr>
              <w:t>Descrição consolidada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Controlador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Arduino Nano / ATmega328P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Atuador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Motor de passo NEMA 17 17HS8401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Driver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A4988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Alimentação registrada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12 V; fonte de 2 A máx.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Sensor do pêndulo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AS5600, encoder magnético absoluto de 12 bits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Microstepping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1/8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Passos inteiros do motor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200 passos/revolução</w:t>
            </w:r>
          </w:p>
        </w:tc>
      </w:tr>
    </w:tbl>
    <w:p>
      <w:pPr>
        <w:spacing w:after="0"/>
      </w:pP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Com 200 passos inteiros por revolução e microstepping 1/8, o comando nominal corresponde a 1600 micropassos por volta, ou aproximadamente 4.444 micropassos por grau. A resolução angular nominal de um micropasso do braço é, portanto, 0.225 grau. Essa é uma resolução de comando; não deve ser interpretada como precisão mecânica absoluta.</w:t>
      </w:r>
    </w:p>
    <w:p>
      <w:pPr>
        <w:pStyle w:val="Heading2"/>
      </w:pPr>
      <w:r>
        <w:rPr>
          <w:rFonts w:ascii="Carlito" w:hAnsi="Carlito" w:eastAsia="Carlito"/>
          <w:b/>
        </w:rPr>
        <w:t>2.2 Geometria registrada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</w:trPr>
        <w:tc>
          <w:tcPr>
            <w:tcW w:type="dxa" w:w="4535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Carlito" w:hAnsi="Carlito" w:eastAsia="Carlito"/>
                <w:b/>
                <w:sz w:val="17"/>
              </w:rPr>
              <w:t>Parâmetro</w:t>
            </w:r>
          </w:p>
        </w:tc>
        <w:tc>
          <w:tcPr>
            <w:tcW w:type="dxa" w:w="4535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Carlito" w:hAnsi="Carlito" w:eastAsia="Carlito"/>
                <w:b/>
                <w:sz w:val="17"/>
              </w:rPr>
              <w:t>Valor registrado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Comprimento do pêndulo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30 cm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Massa na extremidade do pêndulo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71,45 g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Centro de massa informado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18,473 cm a partir do eixo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Comprimento do braço rotacional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20 cm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Massa do braço + conjunto do sensor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261,55 g</w:t>
            </w:r>
          </w:p>
        </w:tc>
      </w:tr>
    </w:tbl>
    <w:p>
      <w:pPr>
        <w:spacing w:after="0"/>
      </w:pP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Os valores geométricos acima são aqueles registrados no README do projeto. Eles não são usados diretamente pelo controlador atual, porque a estratégia adotada passou pela identificação experimental do modelo local em torno da vertical.</w:t>
      </w:r>
    </w:p>
    <w:p>
      <w:pPr>
        <w:pStyle w:val="Heading2"/>
      </w:pPr>
      <w:r>
        <w:rPr>
          <w:rFonts w:ascii="Carlito" w:hAnsi="Carlito" w:eastAsia="Carlito"/>
          <w:b/>
        </w:rPr>
        <w:t>2.3 Variáveis do sistema</w:t>
      </w:r>
    </w:p>
    <w:p>
      <w:pPr>
        <w:spacing w:before="100" w:after="140"/>
        <w:jc w:val="center"/>
      </w:pPr>
      <w:r>
        <w:rPr>
          <w:rFonts w:ascii="DejaVu Serif" w:hAnsi="DejaVu Serif" w:eastAsia="DejaVu Serif"/>
          <w:i/>
          <w:sz w:val="22"/>
        </w:rPr>
        <w:t>x = [ phi, phiDot, beta, betaDot ]ᵀ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1134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Carlito" w:hAnsi="Carlito" w:eastAsia="Carlito"/>
                <w:b/>
                <w:sz w:val="17"/>
              </w:rPr>
              <w:t>Símbolo</w:t>
            </w:r>
          </w:p>
        </w:tc>
        <w:tc>
          <w:tcPr>
            <w:tcW w:type="dxa" w:w="3685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Carlito" w:hAnsi="Carlito" w:eastAsia="Carlito"/>
                <w:b/>
                <w:sz w:val="17"/>
              </w:rPr>
              <w:t>Significado</w:t>
            </w:r>
          </w:p>
        </w:tc>
        <w:tc>
          <w:tcPr>
            <w:tcW w:type="dxa" w:w="4252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Carlito" w:hAnsi="Carlito" w:eastAsia="Carlito"/>
                <w:b/>
                <w:sz w:val="17"/>
              </w:rPr>
              <w:t>Origem no firmware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phi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posição angular do braço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contagem de passos / currentPosition do AccelStepper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phiDot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velocidade do braço usada no estado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referência de velocidade comandada pelo MotorVelocity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beta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ângulo do pêndulo em torno da vertical superior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AS5600 + referência DOWN + deslocamento de pi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betaDot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velocidade angular estimada do pêndulo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regressão linear em janela móvel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u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aceleração angular comandada ao braço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saída do controlador, limitada e integrada pelo MotorVelocity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rPr>
          <w:cantSplit/>
        </w:trPr>
        <w:tc>
          <w:tcPr>
            <w:tcW w:type="dxa" w:w="9802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sz w:val="19"/>
              </w:rPr>
              <w:t xml:space="preserve">Interpretação fundamental: </w:t>
            </w:r>
            <w:r>
              <w:rPr>
                <w:rFonts w:ascii="Carlito" w:hAnsi="Carlito" w:eastAsia="Carlito"/>
                <w:sz w:val="19"/>
              </w:rPr>
              <w:t>phi e phiDot não são medidos por um encoder do braço. São estados inferidos a partir do comando de passos e da referência de velocidade. Essa diferença é central para compreender as limitações do modelo e do controlador.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rlito" w:hAnsi="Carlito" w:eastAsia="Carlito"/>
          <w:b/>
        </w:rPr>
        <w:t>3. Convenções, referências e unidades</w:t>
      </w:r>
    </w:p>
    <w:p>
      <w:pPr>
        <w:pStyle w:val="Heading2"/>
      </w:pPr>
      <w:r>
        <w:rPr>
          <w:rFonts w:ascii="Carlito" w:hAnsi="Carlito" w:eastAsia="Carlito"/>
          <w:b/>
        </w:rPr>
        <w:t>3.1 Referência do braço</w:t>
      </w: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O braço é referenciado manualmente no centro mecânico. Com o motor desabilitado, o operador posiciona fisicamente o braço na referência central e envia o comando Z. A posição passa então a ser tratada como phi = 0. Ao desabilitar o driver, o software considera a referência perdida, porque o braço pode ser deslocado manualmente sem realimentação de posição.</w:t>
      </w: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Historicamente foram usados limites físicos aproximados de -90 a +90 graus. A implementação consolidada adota limites absolutos de software de -80 a +80 graus e, durante BALANCE, encerra o controle em +/-75 graus para preservar uma margem adicional de 5 graus.</w:t>
      </w:r>
    </w:p>
    <w:p>
      <w:pPr>
        <w:pStyle w:val="Heading2"/>
      </w:pPr>
      <w:r>
        <w:rPr>
          <w:rFonts w:ascii="Carlito" w:hAnsi="Carlito" w:eastAsia="Carlito"/>
          <w:b/>
        </w:rPr>
        <w:t>3.2 Referência do pêndulo</w:t>
      </w: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Nas fases iniciais, a referência beta = 0 chegou a ser definida diretamente na posição de interesse. A partir da Fase 08, a calibração foi tornada mais reprodutível: o comando T é executado com o pêndulo livre, parado e para baixo. Essa posição é registrada como DOWN; a vertical superior é então calculada como DOWN + 180 graus.</w:t>
      </w:r>
    </w:p>
    <w:p>
      <w:pPr>
        <w:spacing w:before="100" w:after="140"/>
        <w:jc w:val="center"/>
      </w:pPr>
      <w:r>
        <w:rPr>
          <w:rFonts w:ascii="DejaVu Serif" w:hAnsi="DejaVu Serif" w:eastAsia="DejaVu Serif"/>
          <w:i/>
          <w:sz w:val="22"/>
        </w:rPr>
        <w:t>beta = 0  -&gt; vertical superior     |     beta = +/-pi -&gt; vertical inferior</w:t>
      </w: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Na Fase 10, a função de biblioteca ainda se chama calibrateTop(), por herança da evolução do código, mas ela é deliberadamente chamada com o pêndulo para baixo. O método betaFromDownReference() subtrai pi e aplica wrap para o intervalo angular local em torno do topo.</w:t>
      </w:r>
    </w:p>
    <w:p>
      <w:pPr>
        <w:pStyle w:val="Heading2"/>
      </w:pPr>
      <w:r>
        <w:rPr>
          <w:rFonts w:ascii="Carlito" w:hAnsi="Carlito" w:eastAsia="Carlito"/>
          <w:b/>
        </w:rPr>
        <w:t>3.3 Unidades</w:t>
      </w: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A interface humana e vários testes históricos usam graus, graus/s e graus/s². O controlador final e o vetor de estado usam unidades SI: rad, rad/s e rad/s². O MotorVelocity converte a aceleração aplicada de volta para graus/s² antes de integrar a referência de velocidade e comandar o AccelStepper.</w:t>
      </w:r>
    </w:p>
    <w:p>
      <w:pPr>
        <w:pageBreakBefore/>
        <w:spacing w:before="2000"/>
        <w:jc w:val="center"/>
      </w:pPr>
      <w:r>
        <w:rPr>
          <w:rFonts w:ascii="Carlito" w:hAnsi="Carlito" w:eastAsia="Carlito"/>
          <w:b/>
          <w:color w:val="4A5568"/>
          <w:sz w:val="30"/>
        </w:rPr>
        <w:t>PARTE II</w:t>
      </w:r>
    </w:p>
    <w:p>
      <w:pPr>
        <w:jc w:val="center"/>
      </w:pPr>
      <w:r>
        <w:rPr>
          <w:rFonts w:ascii="Carlito" w:hAnsi="Carlito" w:eastAsia="Carlito"/>
          <w:b/>
          <w:sz w:val="44"/>
        </w:rPr>
        <w:t>Validação da plataforma e software</w:t>
      </w:r>
    </w:p>
    <w:p>
      <w:pPr>
        <w:jc w:val="center"/>
      </w:pPr>
      <w:r>
        <w:rPr>
          <w:rFonts w:ascii="Carlito" w:hAnsi="Carlito" w:eastAsia="Carlito"/>
          <w:i/>
          <w:color w:val="5A5A5A"/>
          <w:sz w:val="22"/>
        </w:rPr>
        <w:t>Ambiente, dependências e arquitetura modular</w:t>
      </w:r>
    </w:p>
    <w:p>
      <w:r>
        <w:br w:type="page"/>
      </w:r>
    </w:p>
    <w:p>
      <w:pPr>
        <w:pStyle w:val="Heading1"/>
      </w:pPr>
      <w:r>
        <w:rPr>
          <w:rFonts w:ascii="Carlito" w:hAnsi="Carlito" w:eastAsia="Carlito"/>
          <w:b/>
        </w:rPr>
        <w:t>4. Ambiente de desenvolvimento e validação da plataforma</w:t>
      </w:r>
    </w:p>
    <w:p>
      <w:pPr>
        <w:pStyle w:val="Heading2"/>
      </w:pPr>
      <w:r>
        <w:rPr>
          <w:rFonts w:ascii="Carlito" w:hAnsi="Carlito" w:eastAsia="Carlito"/>
          <w:b/>
        </w:rPr>
        <w:t>4.1 VS Code e PlatformIO</w:t>
      </w: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O projeto é organizado para VS Code + PlatformIO. O arquivo platformio.ini define atmelavr, placa nanoatmega328, framework Arduino e protocolo de upload arduino. O ambiente padrão atual é fase_10_integracao_final. O monitor serial compartilhado está configurado em 250000 baud com filtros time e colorize.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rPr>
          <w:cantSplit/>
        </w:trPr>
        <w:tc>
          <w:tcPr>
            <w:tcW w:type="dxa" w:w="9802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DejaVu Sans Mono" w:hAnsi="DejaVu Sans Mono" w:eastAsia="DejaVu Sans Mono"/>
                <w:sz w:val="17"/>
              </w:rPr>
              <w:t>[platformio]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default_envs = fase_10_integracao_final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[env]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platform = atmelavr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board = nanoatmega328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framework = arduino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upload_protocol = arduino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monitor_speed = 250000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rlito" w:hAnsi="Carlito" w:eastAsia="Carlito"/>
          <w:b/>
        </w:rPr>
        <w:t>4.2 Organização por ambientes</w:t>
      </w: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Cada diretório em src/fase_* corresponde a uma etapa experimental. O build_src_filter seleciona apenas o main.cpp da fase escolhida, evitando que múltiplos setup()/loop() coexistam no mesmo build. Essa organização foi útil durante o desenvolvimento incremental e preserva o histórico conceitual do projeto.</w:t>
      </w:r>
    </w:p>
    <w:p>
      <w:pPr>
        <w:pStyle w:val="Heading2"/>
      </w:pPr>
      <w:r>
        <w:rPr>
          <w:rFonts w:ascii="Carlito" w:hAnsi="Carlito" w:eastAsia="Carlito"/>
          <w:b/>
        </w:rPr>
        <w:t>4.3 Evolução da comunicação serial</w:t>
      </w: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Os programas das fases iniciais usam 115200 baud. A partir da identificação e dos controladores mais recentes, foi adotado 250000 baud. O platformio.ini atual aplica 250000 globalmente; por isso, os ambientes históricos antigos devem ser tratados como snapshots de desenvolvimento e não como builds de regressão garantidos no estado atual do repositório.</w:t>
      </w:r>
    </w:p>
    <w:p>
      <w:pPr>
        <w:pStyle w:val="Heading2"/>
      </w:pPr>
      <w:r>
        <w:rPr>
          <w:rFonts w:ascii="Carlito" w:hAnsi="Carlito" w:eastAsia="Carlito"/>
          <w:b/>
        </w:rPr>
        <w:t>4.4 Upload e bootloader</w:t>
      </w: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O README registra que o Arduino Nano utilizado exigiu tratamento de bootloader antigo durante a validação inicial. O platformio.ini corrente não contém uma opção explícita adicional de bootloader; portanto, qualquer ajuste específico de upload depende da configuração local que foi validada durante o desenvolvimento.</w:t>
      </w:r>
    </w:p>
    <w:p>
      <w:pPr>
        <w:pStyle w:val="Heading1"/>
      </w:pPr>
      <w:r>
        <w:rPr>
          <w:rFonts w:ascii="Carlito" w:hAnsi="Carlito" w:eastAsia="Carlito"/>
          <w:b/>
        </w:rPr>
        <w:t>5. Bibliotecas e arquitetura de software</w:t>
      </w:r>
    </w:p>
    <w:p>
      <w:pPr>
        <w:pStyle w:val="Heading2"/>
      </w:pPr>
      <w:r>
        <w:rPr>
          <w:rFonts w:ascii="Carlito" w:hAnsi="Carlito" w:eastAsia="Carlito"/>
          <w:b/>
        </w:rPr>
        <w:t>5.1 Dependências externas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3402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Carlito" w:hAnsi="Carlito" w:eastAsia="Carlito"/>
                <w:b/>
                <w:sz w:val="17"/>
              </w:rPr>
              <w:t>Biblioteca</w:t>
            </w:r>
          </w:p>
        </w:tc>
        <w:tc>
          <w:tcPr>
            <w:tcW w:type="dxa" w:w="2268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Carlito" w:hAnsi="Carlito" w:eastAsia="Carlito"/>
                <w:b/>
                <w:sz w:val="17"/>
              </w:rPr>
              <w:t>Versão encontrada no cache .pio</w:t>
            </w:r>
          </w:p>
        </w:tc>
        <w:tc>
          <w:tcPr>
            <w:tcW w:type="dxa" w:w="3402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Carlito" w:hAnsi="Carlito" w:eastAsia="Carlito"/>
                <w:b/>
                <w:sz w:val="17"/>
              </w:rPr>
              <w:t>Responsabilidade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AS5600 - Rob Tillaart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0.6.7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leitura do encoder magnético AS5600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AccelStepper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1.64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geração de passos, posição e velocidade do NEMA 17</w:t>
            </w:r>
          </w:p>
        </w:tc>
      </w:tr>
    </w:tbl>
    <w:p>
      <w:pPr>
        <w:spacing w:after="0"/>
      </w:pP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O platformio.ini declara as dependências por nome, sem fixar versão. As versões acima são as resolvidas no cache .pio presente no snapshot analisado. Para reprodutibilidade de longo prazo, recomenda-se futuramente fixar as versões no arquivo de configuração.</w:t>
      </w:r>
    </w:p>
    <w:p>
      <w:pPr>
        <w:pStyle w:val="Heading2"/>
      </w:pPr>
      <w:r>
        <w:rPr>
          <w:rFonts w:ascii="Carlito" w:hAnsi="Carlito" w:eastAsia="Carlito"/>
          <w:b/>
        </w:rPr>
        <w:t>5.2 Bibliotecas próprias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</w:trPr>
        <w:tc>
          <w:tcPr>
            <w:tcW w:type="dxa" w:w="3118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Carlito" w:hAnsi="Carlito" w:eastAsia="Carlito"/>
                <w:b/>
                <w:sz w:val="17"/>
              </w:rPr>
              <w:t>Módulo</w:t>
            </w:r>
          </w:p>
        </w:tc>
        <w:tc>
          <w:tcPr>
            <w:tcW w:type="dxa" w:w="5953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Carlito" w:hAnsi="Carlito" w:eastAsia="Carlito"/>
                <w:b/>
                <w:sz w:val="17"/>
              </w:rPr>
              <w:t>Responsabilidade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PendulumPosition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leitura angular, referência circular e beta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PendulumVelocity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unwrap e estimativa de betaDot por regressão linear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MotorPosition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movimentos angulares posicionais usados nas fases iniciais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MotorVelocity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integração de aceleração para referência de velocidade, saturação e limites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StateVector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estrutura x = [phi, phiDot, beta, betaDot]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FourStateController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lei u = Kx, componentes e saturação de u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BalanceTelemetry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telemetria CSV desacoplada do controle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FurutaSystem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orquestração da Fase 10: estados, comandos, aquisição, controle e segurança</w:t>
            </w:r>
          </w:p>
        </w:tc>
      </w:tr>
    </w:tbl>
    <w:p>
      <w:pPr>
        <w:spacing w:after="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1828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rquitetur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82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rPr>
          <w:rFonts w:ascii="Carlito" w:hAnsi="Carlito" w:eastAsia="Carlito"/>
          <w:i/>
          <w:sz w:val="17"/>
        </w:rPr>
        <w:t>Figura 2 - Arquitetura funcional consolidada na Fase 10.</w:t>
      </w:r>
    </w:p>
    <w:p>
      <w:pPr>
        <w:pStyle w:val="Heading2"/>
      </w:pPr>
      <w:r>
        <w:rPr>
          <w:rFonts w:ascii="Carlito" w:hAnsi="Carlito" w:eastAsia="Carlito"/>
          <w:b/>
        </w:rPr>
        <w:t>5.3 Main mínimo da Fase 10</w:t>
      </w: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A refatoração final deslocou a complexidade de coordenação para FurutaSystem. O arquivo de aplicação passou a ter apenas a inicialização e a chamada periódica de update():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rPr>
          <w:cantSplit/>
        </w:trPr>
        <w:tc>
          <w:tcPr>
            <w:tcW w:type="dxa" w:w="9802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DejaVu Sans Mono" w:hAnsi="DejaVu Sans Mono" w:eastAsia="DejaVu Sans Mono"/>
                <w:sz w:val="17"/>
              </w:rPr>
              <w:t>#include &lt;Arduino.h&gt;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#include &lt;FurutaSystem.h&gt;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FurutaSystem furuta;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void setup()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{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furuta.begin();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}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void loop()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{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furuta.update();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Essa forma não reduz a complexidade total do sistema, mas melhora a separação de responsabilidades: parâmetros ficam em FurutaConfig.h, controle em FourStateController, telemetria em BalanceTelemetry e a lógica operacional em FurutaSystem.</w:t>
      </w:r>
    </w:p>
    <w:p>
      <w:pPr>
        <w:pageBreakBefore/>
        <w:spacing w:before="2000"/>
        <w:jc w:val="center"/>
      </w:pPr>
      <w:r>
        <w:rPr>
          <w:rFonts w:ascii="Carlito" w:hAnsi="Carlito" w:eastAsia="Carlito"/>
          <w:b/>
          <w:color w:val="4A5568"/>
          <w:sz w:val="30"/>
        </w:rPr>
        <w:t>PARTE III</w:t>
      </w:r>
    </w:p>
    <w:p>
      <w:pPr>
        <w:jc w:val="center"/>
      </w:pPr>
      <w:r>
        <w:rPr>
          <w:rFonts w:ascii="Carlito" w:hAnsi="Carlito" w:eastAsia="Carlito"/>
          <w:b/>
          <w:sz w:val="44"/>
        </w:rPr>
        <w:t>Caracterização dos componentes</w:t>
      </w:r>
    </w:p>
    <w:p>
      <w:pPr>
        <w:jc w:val="center"/>
      </w:pPr>
      <w:r>
        <w:rPr>
          <w:rFonts w:ascii="Carlito" w:hAnsi="Carlito" w:eastAsia="Carlito"/>
          <w:i/>
          <w:color w:val="5A5A5A"/>
          <w:sz w:val="22"/>
        </w:rPr>
        <w:t>Medição angular, velocidade estimada e atuador</w:t>
      </w:r>
    </w:p>
    <w:p>
      <w:r>
        <w:br w:type="page"/>
      </w:r>
    </w:p>
    <w:p>
      <w:pPr>
        <w:pStyle w:val="Heading1"/>
      </w:pPr>
      <w:r>
        <w:rPr>
          <w:rFonts w:ascii="Carlito" w:hAnsi="Carlito" w:eastAsia="Carlito"/>
          <w:b/>
        </w:rPr>
        <w:t>6. Aquisição da posição do pêndulo</w:t>
      </w:r>
    </w:p>
    <w:p>
      <w:pPr>
        <w:pStyle w:val="Heading2"/>
      </w:pPr>
      <w:r>
        <w:rPr>
          <w:rFonts w:ascii="Carlito" w:hAnsi="Carlito" w:eastAsia="Carlito"/>
          <w:b/>
        </w:rPr>
        <w:t>6.1 AS5600 e resolução</w:t>
      </w: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O AS5600 fornece uma leitura angular absoluta de 12 bits, portanto 4096 posições por revolução. Uma contagem representa aproximadamente 0.087890625 grau ou 0.00153398 rad. A classe PendulumPosition lê o ângulo bruto, armazena o ângulo absoluto e calcula uma diferença circular em relação à referência.</w:t>
      </w:r>
    </w:p>
    <w:p>
      <w:pPr>
        <w:spacing w:before="100" w:after="140"/>
        <w:jc w:val="center"/>
      </w:pPr>
      <w:r>
        <w:rPr>
          <w:rFonts w:ascii="DejaVu Serif" w:hAnsi="DejaVu Serif" w:eastAsia="DejaVu Serif"/>
          <w:i/>
          <w:sz w:val="22"/>
        </w:rPr>
        <w:t>1 count = 2*pi/4096 = 0.00153398 rad = 0.087890625 deg</w:t>
      </w:r>
    </w:p>
    <w:p>
      <w:pPr>
        <w:pStyle w:val="Heading2"/>
      </w:pPr>
      <w:r>
        <w:rPr>
          <w:rFonts w:ascii="Carlito" w:hAnsi="Carlito" w:eastAsia="Carlito"/>
          <w:b/>
        </w:rPr>
        <w:t>6.2 Diferença circular</w:t>
      </w: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Para evitar descontinuidades artificiais na passagem 0/4095, a diferença entre a leitura atual e a referência é limitada ao intervalo -2048 ... +2047 contagens. Isso permite que beta permaneça localmente contínuo ao redor da referência escolhida.</w:t>
      </w:r>
    </w:p>
    <w:p>
      <w:pPr>
        <w:pStyle w:val="Heading2"/>
      </w:pPr>
      <w:r>
        <w:rPr>
          <w:rFonts w:ascii="Carlito" w:hAnsi="Carlito" w:eastAsia="Carlito"/>
          <w:b/>
        </w:rPr>
        <w:t>6.3 Calibração por média circular local</w:t>
      </w: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A função calibrateTop() realiza várias leituras, toma uma primeira leitura como referência e acumula diferenças circulares das amostras subsequentes. Na configuração corrente são utilizadas 32 amostras com intervalo de 2 ms. A média das diferenças é somada à referência inicial e normalizada para 0 ... 4095.</w:t>
      </w:r>
    </w:p>
    <w:p>
      <w:pPr>
        <w:pStyle w:val="Heading2"/>
      </w:pPr>
      <w:r>
        <w:rPr>
          <w:rFonts w:ascii="Carlito" w:hAnsi="Carlito" w:eastAsia="Carlito"/>
          <w:b/>
        </w:rPr>
        <w:t>6.4 Fase 05 - aquisição determinística</w:t>
      </w: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A Fase 05 consolida a aquisição em período nominal de 4000 us, ou 250 Hz. A telemetria dessa fase é decimada por 2, portanto transmitida a 125 Hz. O código contabiliza amostras, amostras perdidas e erros I²C, permitindo separar problemas do sensor de problemas de temporização.</w:t>
      </w:r>
    </w:p>
    <w:p>
      <w:pPr>
        <w:pStyle w:val="Heading1"/>
      </w:pPr>
      <w:r>
        <w:rPr>
          <w:rFonts w:ascii="Carlito" w:hAnsi="Carlito" w:eastAsia="Carlito"/>
          <w:b/>
        </w:rPr>
        <w:t>7. Estimativa da velocidade angular do pêndulo</w:t>
      </w:r>
    </w:p>
    <w:p>
      <w:pPr>
        <w:pStyle w:val="Heading2"/>
      </w:pPr>
      <w:r>
        <w:rPr>
          <w:rFonts w:ascii="Carlito" w:hAnsi="Carlito" w:eastAsia="Carlito"/>
          <w:b/>
        </w:rPr>
        <w:t>7.1 Por que a derivada de duas amostras é inadequada</w:t>
      </w: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Com Ts = 4 ms, uma variação de apenas uma contagem do AS5600 entre duas amostras produziria uma derivada de aproximadamente 0.3835 rad/s. Assim, mesmo um pêndulo quase parado pode apresentar impulsos artificiais se betaDot for calculada simplesmente como diferença de duas amostras.</w:t>
      </w:r>
    </w:p>
    <w:p>
      <w:pPr>
        <w:spacing w:before="100" w:after="140"/>
        <w:jc w:val="center"/>
      </w:pPr>
      <w:r>
        <w:rPr>
          <w:rFonts w:ascii="DejaVu Serif" w:hAnsi="DejaVu Serif" w:eastAsia="DejaVu Serif"/>
          <w:i/>
          <w:sz w:val="22"/>
        </w:rPr>
        <w:t>0.00153398 rad / 0.004 s = 0.3835 rad/s por count</w:t>
      </w:r>
    </w:p>
    <w:p>
      <w:pPr>
        <w:pStyle w:val="Heading2"/>
      </w:pPr>
      <w:r>
        <w:rPr>
          <w:rFonts w:ascii="Carlito" w:hAnsi="Carlito" w:eastAsia="Carlito"/>
          <w:b/>
        </w:rPr>
        <w:t>7.2 Janela de sete amostras</w:t>
      </w: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A solução consolidada usa PendulumVelocity::WINDOW_SIZE = 7. Primeiro o ângulo circular é desenrolado (unwrap) para uma variável contínua. Em seguida é ajustada uma reta beta(t) às amostras por mínimos quadrados; a inclinação é tomada como betaDot. A janela cobre nominalmente seis intervalos de 4 ms, isto é, 24 ms.</w:t>
      </w:r>
    </w:p>
    <w:p>
      <w:pPr>
        <w:spacing w:before="100" w:after="140"/>
        <w:jc w:val="center"/>
      </w:pPr>
      <w:r>
        <w:rPr>
          <w:rFonts w:ascii="DejaVu Serif" w:hAnsi="DejaVu Serif" w:eastAsia="DejaVu Serif"/>
          <w:i/>
          <w:sz w:val="22"/>
        </w:rPr>
        <w:t>betaDot = sum[(t_i - t_mean)(beta_i - beta_mean)] / sum[(t_i - t_mean)^2]</w:t>
      </w: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O primeiro tempo da janela é subtraído dos demais antes do cálculo. Essa decisão evita usar diretamente valores grandes de micros() em float no ATmega328P e melhora a condição numérica do estimador. A velocidade só é marcada como pronta depois que as sete amostras válidas estão disponíveis.</w:t>
      </w:r>
    </w:p>
    <w:p>
      <w:pPr>
        <w:pStyle w:val="Heading2"/>
      </w:pPr>
      <w:r>
        <w:rPr>
          <w:rFonts w:ascii="Carlito" w:hAnsi="Carlito" w:eastAsia="Carlito"/>
          <w:b/>
        </w:rPr>
        <w:t>7.3 Consequência dinâmica do estimador</w:t>
      </w: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A regressão reduz fortemente o efeito da quantização, mas introduz memória. Para uma janela simétrica de 24 ms, a informação de velocidade representa aproximadamente a tendência no centro da janela, o que corresponde a um atraso efetivo da ordem de 12 ms. Esse valor é uma interpretação de engenharia do estimador e não um atraso implementado explicitamente no código.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rPr>
          <w:cantSplit/>
        </w:trPr>
        <w:tc>
          <w:tcPr>
            <w:tcW w:type="dxa" w:w="9802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sz w:val="19"/>
              </w:rPr>
              <w:t xml:space="preserve">Decisão consolidada: </w:t>
            </w:r>
            <w:r>
              <w:rPr>
                <w:rFonts w:ascii="Carlito" w:hAnsi="Carlito" w:eastAsia="Carlito"/>
                <w:sz w:val="19"/>
              </w:rPr>
              <w:t>A robustez da estimativa de betaDot foi considerada mais importante do que a resposta instantânea ruidosa da derivada de duas amostras. O controlador final foi validado experimentalmente usando esse estimador.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rlito" w:hAnsi="Carlito" w:eastAsia="Carlito"/>
          <w:b/>
        </w:rPr>
        <w:t>8. Caracterização e validação do atuador</w:t>
      </w:r>
    </w:p>
    <w:p>
      <w:pPr>
        <w:pStyle w:val="Heading2"/>
      </w:pPr>
      <w:r>
        <w:rPr>
          <w:rFonts w:ascii="Carlito" w:hAnsi="Carlito" w:eastAsia="Carlito"/>
          <w:b/>
        </w:rPr>
        <w:t>8.1 Controle posicional inicial</w:t>
      </w: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As Fases 02 a 04 utilizaram MotorPosition e AccelStepper para validar movimentos em graus. O microstepping foi consolidado em 1/8. A Fase 02 usou inicialmente uma faixa de -90 a +90 graus; a Fase 03 introduziu a margem operacional de -80 a +80 graus e a regra de perda de referência quando o motor é liberado.</w:t>
      </w:r>
    </w:p>
    <w:p>
      <w:pPr>
        <w:pStyle w:val="Heading2"/>
      </w:pPr>
      <w:r>
        <w:rPr>
          <w:rFonts w:ascii="Carlito" w:hAnsi="Carlito" w:eastAsia="Carlito"/>
          <w:b/>
        </w:rPr>
        <w:t>8.2 Ensaio automático de reversão</w:t>
      </w: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A Fase 04 e a posterior Fase 06 implementaram ensaio repetitivo do tipo 0 -&gt; +60 -&gt; -60 -&gt; 0. O objetivo era revelar perda de passos, ressonância, limitações de aceleração e assimetrias de reversão. Como não existe encoder no braço, o retorno do software a 0 grau deve ser comparado com uma marca física; caso as marcas não coincidam, a referência foi perdida.</w:t>
      </w:r>
    </w:p>
    <w:p>
      <w:pPr>
        <w:pStyle w:val="Heading2"/>
      </w:pPr>
      <w:r>
        <w:rPr>
          <w:rFonts w:ascii="Carlito" w:hAnsi="Carlito" w:eastAsia="Carlito"/>
          <w:b/>
        </w:rPr>
        <w:t>8.3 Fase 06 - valores de trabalho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3685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Carlito" w:hAnsi="Carlito" w:eastAsia="Carlito"/>
                <w:b/>
                <w:sz w:val="17"/>
              </w:rPr>
              <w:t>Parâmetro</w:t>
            </w:r>
          </w:p>
        </w:tc>
        <w:tc>
          <w:tcPr>
            <w:tcW w:type="dxa" w:w="2551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Carlito" w:hAnsi="Carlito" w:eastAsia="Carlito"/>
                <w:b/>
                <w:sz w:val="17"/>
              </w:rPr>
              <w:t>Valor na Fase 06</w:t>
            </w:r>
          </w:p>
        </w:tc>
        <w:tc>
          <w:tcPr>
            <w:tcW w:type="dxa" w:w="2835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Carlito" w:hAnsi="Carlito" w:eastAsia="Carlito"/>
                <w:b/>
                <w:sz w:val="17"/>
              </w:rPr>
              <w:t>Uso no sistema final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Velocidade padrão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180 graus/s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mantida como velocidade máxima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Aceleração padrão de ensaio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700 graus/s²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caracterização do atuador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Limite administrativo de teste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720 graus/s e 3000 graus/s²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apenas proteção contra comandos absurdos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Saturação de controle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-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600 graus/s² na Fase 09/10</w:t>
            </w:r>
          </w:p>
        </w:tc>
      </w:tr>
    </w:tbl>
    <w:p>
      <w:pPr>
        <w:spacing w:after="0"/>
      </w:pP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A Fase 06 separa intencionalmente limite administrativo de teste e limite confiável de operação. O controlador final usa 180 graus/s como limite de velocidade e 600 graus/s² como saturação de aceleração, abaixo da aceleração padrão de caracterização de 700 graus/s².</w:t>
      </w:r>
    </w:p>
    <w:p>
      <w:pPr>
        <w:pStyle w:val="Heading2"/>
      </w:pPr>
      <w:r>
        <w:rPr>
          <w:rFonts w:ascii="Carlito" w:hAnsi="Carlito" w:eastAsia="Carlito"/>
          <w:b/>
        </w:rPr>
        <w:t>8.4 MotorVelocity: aceleração como entrada</w:t>
      </w: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Para as fases de identificação e controle foi criada MotorVelocity. O método commandAcceleration() integra a aceleração comandada no passo de tempo real, obtendo uma referência de velocidade. Essa referência é limitada a +/-180 graus/s, verificada contra os limites angulares e convertida em micropassos/s para setSpeed(). O runSpeed() precisa ser chamado com alta frequência no loop principal.</w:t>
      </w:r>
    </w:p>
    <w:p>
      <w:pPr>
        <w:spacing w:before="100" w:after="140"/>
        <w:jc w:val="center"/>
      </w:pPr>
      <w:r>
        <w:rPr>
          <w:rFonts w:ascii="DejaVu Serif" w:hAnsi="DejaVu Serif" w:eastAsia="DejaVu Serif"/>
          <w:i/>
          <w:sz w:val="22"/>
        </w:rPr>
        <w:t>phiDot_ref(k+1) = sat[ phiDot_ref(k) + u(k) * dt 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rPr>
          <w:cantSplit/>
        </w:trPr>
        <w:tc>
          <w:tcPr>
            <w:tcW w:type="dxa" w:w="9802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sz w:val="19"/>
              </w:rPr>
              <w:t xml:space="preserve">Limitação metrológica: </w:t>
            </w:r>
            <w:r>
              <w:rPr>
                <w:rFonts w:ascii="Carlito" w:hAnsi="Carlito" w:eastAsia="Carlito"/>
                <w:sz w:val="19"/>
              </w:rPr>
              <w:t>O sistema conhece quantos passos foram emitidos, mas não mede diretamente o ângulo mecânico do braço. Perda de passos, folga ou deslizamento não são observáveis pelo software corrente.</w:t>
            </w:r>
          </w:p>
        </w:tc>
      </w:tr>
    </w:tbl>
    <w:p>
      <w:pPr>
        <w:spacing w:after="0"/>
      </w:pPr>
    </w:p>
    <w:p>
      <w:pPr>
        <w:pageBreakBefore/>
        <w:spacing w:before="2000"/>
        <w:jc w:val="center"/>
      </w:pPr>
      <w:r>
        <w:rPr>
          <w:rFonts w:ascii="Carlito" w:hAnsi="Carlito" w:eastAsia="Carlito"/>
          <w:b/>
          <w:color w:val="4A5568"/>
          <w:sz w:val="30"/>
        </w:rPr>
        <w:t>PARTE IV</w:t>
      </w:r>
    </w:p>
    <w:p>
      <w:pPr>
        <w:jc w:val="center"/>
      </w:pPr>
      <w:r>
        <w:rPr>
          <w:rFonts w:ascii="Carlito" w:hAnsi="Carlito" w:eastAsia="Carlito"/>
          <w:b/>
          <w:sz w:val="44"/>
        </w:rPr>
        <w:t>Identificação e modelagem</w:t>
      </w:r>
    </w:p>
    <w:p>
      <w:pPr>
        <w:jc w:val="center"/>
      </w:pPr>
      <w:r>
        <w:rPr>
          <w:rFonts w:ascii="Carlito" w:hAnsi="Carlito" w:eastAsia="Carlito"/>
          <w:i/>
          <w:color w:val="5A5A5A"/>
          <w:sz w:val="22"/>
        </w:rPr>
        <w:t>Obtenção experimental do modelo local em torno da vertical</w:t>
      </w:r>
    </w:p>
    <w:p>
      <w:r>
        <w:br w:type="page"/>
      </w:r>
    </w:p>
    <w:p>
      <w:pPr>
        <w:pStyle w:val="Heading1"/>
      </w:pPr>
      <w:r>
        <w:rPr>
          <w:rFonts w:ascii="Carlito" w:hAnsi="Carlito" w:eastAsia="Carlito"/>
          <w:b/>
        </w:rPr>
        <w:t>9. Metodologia de identificação experimental</w:t>
      </w:r>
    </w:p>
    <w:p>
      <w:pPr>
        <w:pStyle w:val="Heading2"/>
      </w:pPr>
      <w:r>
        <w:rPr>
          <w:rFonts w:ascii="Carlito" w:hAnsi="Carlito" w:eastAsia="Carlito"/>
          <w:b/>
        </w:rPr>
        <w:t>9.1 Estrutura do modelo</w:t>
      </w: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A identificação foi deliberadamente local, isto é, restrita à vizinhança da posição vertical superior. Em vez de depender de todos os parâmetros mecânicos do conjunto, foi escolhida uma estrutura de segunda ordem para o movimento do pêndulo, com aceleração comandada do braço como entrada.</w:t>
      </w:r>
    </w:p>
    <w:p>
      <w:pPr>
        <w:spacing w:before="100" w:after="140"/>
        <w:jc w:val="center"/>
      </w:pPr>
      <w:r>
        <w:rPr>
          <w:rFonts w:ascii="DejaVu Serif" w:hAnsi="DejaVu Serif" w:eastAsia="DejaVu Serif"/>
          <w:i/>
          <w:sz w:val="22"/>
        </w:rPr>
        <w:t>beta_ddot = a beta + b betaDot + c u</w:t>
      </w:r>
    </w:p>
    <w:p>
      <w:pPr>
        <w:pStyle w:val="Heading2"/>
      </w:pPr>
      <w:r>
        <w:rPr>
          <w:rFonts w:ascii="Carlito" w:hAnsi="Carlito" w:eastAsia="Carlito"/>
          <w:b/>
        </w:rPr>
        <w:t>9.2 Condições de ensaio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</w:trPr>
        <w:tc>
          <w:tcPr>
            <w:tcW w:type="dxa" w:w="5102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Carlito" w:hAnsi="Carlito" w:eastAsia="Carlito"/>
                <w:b/>
                <w:sz w:val="17"/>
              </w:rPr>
              <w:t>Condição</w:t>
            </w:r>
          </w:p>
        </w:tc>
        <w:tc>
          <w:tcPr>
            <w:tcW w:type="dxa" w:w="3969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Carlito" w:hAnsi="Carlito" w:eastAsia="Carlito"/>
                <w:b/>
                <w:sz w:val="17"/>
              </w:rPr>
              <w:t>Valor da Fase 07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Período nominal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4 ms (250 Hz)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Janela de dados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400 ms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Região de topo para preparação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|beta| &lt;= 1.5 grau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Velocidade máxima para topo estável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|betaDot| &lt;= 0.25 rad/s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Estabilidade antes do ensaio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400 ms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Limite de beta durante identificação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10 graus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Limite de phi durante identificação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10 graus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Velocidade máxima do motor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180 graus/s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rlito" w:hAnsi="Carlito" w:eastAsia="Carlito"/>
          <w:b/>
        </w:rPr>
        <w:t>9.3 Excitação forçada</w:t>
      </w: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O firmware implementa dois perfis de excitação simétricos, G+ e G-. A magnitude é 600 graus/s². Em G+, a aceleração é +600 entre 0 e 60 ms, -600 entre 60 e 180 ms, +600 entre 180 e 240 ms e zero no restante da janela. G- inverte todos os sinais.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429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identificacao_excitaca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42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rPr>
          <w:rFonts w:ascii="Carlito" w:hAnsi="Carlito" w:eastAsia="Carlito"/>
          <w:i/>
          <w:sz w:val="17"/>
        </w:rPr>
        <w:t>Figura 3 - Perfil de aceleração comandada utilizado na identificação local.</w:t>
      </w:r>
    </w:p>
    <w:p>
      <w:pPr>
        <w:pStyle w:val="Heading2"/>
      </w:pPr>
      <w:r>
        <w:rPr>
          <w:rFonts w:ascii="Carlito" w:hAnsi="Carlito" w:eastAsia="Carlito"/>
          <w:b/>
        </w:rPr>
        <w:t>9.4 Preservação do período de amostragem</w:t>
      </w: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Um ponto importante da Fase 07 é que nenhuma telemetria é transmitida durante os 400 ms do experimento. Os dados são armazenados em SRAM e impressos somente depois que o motor é parado. Isso evita que a conversão e transmissão serial de números em ponto flutuante perturbem o Ts de 4 ms.</w:t>
      </w:r>
    </w:p>
    <w:p>
      <w:pPr>
        <w:pStyle w:val="Heading2"/>
      </w:pPr>
      <w:r>
        <w:rPr>
          <w:rFonts w:ascii="Carlito" w:hAnsi="Carlito" w:eastAsia="Carlito"/>
          <w:b/>
        </w:rPr>
        <w:t>9.5 Uso econômico da SRAM</w:t>
      </w: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O Arduino Nano dispõe de apenas 2 kB de SRAM. Por isso cada amostra da Fase 07 é compactada em seis bytes: tempo relativo em uint16_t com unidade de 16 us; beta escalado por 1e5 em int16_t; e betaDot escalado por 1e4 em int16_t. O buffer possui 104 amostras, consumindo 624 bytes. A entrada u não é armazenada; ela é reconstruída posteriormente a partir do tempo e do perfil conhecido.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rPr>
          <w:cantSplit/>
        </w:trPr>
        <w:tc>
          <w:tcPr>
            <w:tcW w:type="dxa" w:w="9802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sz w:val="19"/>
              </w:rPr>
              <w:t xml:space="preserve">Unidades da identificação: </w:t>
            </w:r>
            <w:r>
              <w:rPr>
                <w:rFonts w:ascii="Carlito" w:hAnsi="Carlito" w:eastAsia="Carlito"/>
                <w:sz w:val="19"/>
              </w:rPr>
              <w:t>O firmware de ensaio reconstrói e imprime a excitação em graus/s². Para o modelo consolidado usado no controlador, u é expresso em rad/s²; a conversão para SI é parte da consolidação dos dados.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rlito" w:hAnsi="Carlito" w:eastAsia="Carlito"/>
          <w:b/>
        </w:rPr>
        <w:t>10. Modelo local identificado</w:t>
      </w:r>
    </w:p>
    <w:p>
      <w:pPr>
        <w:pStyle w:val="Heading2"/>
      </w:pPr>
      <w:r>
        <w:rPr>
          <w:rFonts w:ascii="Carlito" w:hAnsi="Carlito" w:eastAsia="Carlito"/>
          <w:b/>
        </w:rPr>
        <w:t>10.1 Resultado consolidado</w:t>
      </w:r>
    </w:p>
    <w:p>
      <w:pPr>
        <w:spacing w:before="100" w:after="140"/>
        <w:jc w:val="center"/>
      </w:pPr>
      <w:r>
        <w:rPr>
          <w:rFonts w:ascii="DejaVu Serif" w:hAnsi="DejaVu Serif" w:eastAsia="DejaVu Serif"/>
          <w:i/>
          <w:sz w:val="22"/>
        </w:rPr>
        <w:t>beta_ddot = 21.7 beta - 3.28 betaDot - 0.75 u</w:t>
      </w: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No modelo acima, beta é expresso em rad, betaDot em rad/s e u em rad/s². O coeficiente positivo 21.7 associado a beta indica a instabilidade local da vertical superior; o termo -3.28 betaDot representa amortecimento efetivo; e o coeficiente -0.75 estabelece o sinal e a intensidade aproximada do acoplamento entre aceleração do braço e aceleração do pêndulo.</w:t>
      </w:r>
    </w:p>
    <w:p>
      <w:pPr>
        <w:pStyle w:val="Heading2"/>
      </w:pPr>
      <w:r>
        <w:rPr>
          <w:rFonts w:ascii="Carlito" w:hAnsi="Carlito" w:eastAsia="Carlito"/>
          <w:b/>
        </w:rPr>
        <w:t>10.2 Polos locais sem controle</w:t>
      </w: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Desconsiderando a entrada u, a equação característica é s² + 3.28 s - 21.7 = 0. Os polos são aproximadamente +3.299 s^-1 e -6.579 s^-1. A presença de um polo positivo confirma quantitativamente a natureza instável do equilíbrio vertical.</w:t>
      </w:r>
    </w:p>
    <w:p>
      <w:pPr>
        <w:pStyle w:val="Heading2"/>
      </w:pPr>
      <w:r>
        <w:rPr>
          <w:rFonts w:ascii="Carlito" w:hAnsi="Carlito" w:eastAsia="Carlito"/>
          <w:b/>
        </w:rPr>
        <w:t>10.3 Natureza do modelo</w:t>
      </w: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Este não é um modelo físico global do Furuta. É um modelo experimental local, obtido na região de captura. Ele não descreve o swing-up, grandes ângulos ou saturações do motor. Além disso, u é a aceleração comandada no software, phi não possui encoder independente e betaDot é uma estimativa filtrada; os coeficientes devem, portanto, ser interpretados como parâmetros efetivos da cadeia completa hardware + acionamento + estimador.</w:t>
      </w:r>
    </w:p>
    <w:p>
      <w:pPr>
        <w:pageBreakBefore/>
        <w:spacing w:before="2000"/>
        <w:jc w:val="center"/>
      </w:pPr>
      <w:r>
        <w:rPr>
          <w:rFonts w:ascii="Carlito" w:hAnsi="Carlito" w:eastAsia="Carlito"/>
          <w:b/>
          <w:color w:val="4A5568"/>
          <w:sz w:val="30"/>
        </w:rPr>
        <w:t>PARTE V</w:t>
      </w:r>
    </w:p>
    <w:p>
      <w:pPr>
        <w:jc w:val="center"/>
      </w:pPr>
      <w:r>
        <w:rPr>
          <w:rFonts w:ascii="Carlito" w:hAnsi="Carlito" w:eastAsia="Carlito"/>
          <w:b/>
          <w:sz w:val="44"/>
        </w:rPr>
        <w:t>Desenvolvimento do controle</w:t>
      </w:r>
    </w:p>
    <w:p>
      <w:pPr>
        <w:jc w:val="center"/>
      </w:pPr>
      <w:r>
        <w:rPr>
          <w:rFonts w:ascii="Carlito" w:hAnsi="Carlito" w:eastAsia="Carlito"/>
          <w:i/>
          <w:color w:val="5A5A5A"/>
          <w:sz w:val="22"/>
        </w:rPr>
        <w:t>Do PD local à realimentação conjunta dos quatro estados</w:t>
      </w:r>
    </w:p>
    <w:p>
      <w:r>
        <w:br w:type="page"/>
      </w:r>
    </w:p>
    <w:p>
      <w:pPr>
        <w:pStyle w:val="Heading1"/>
      </w:pPr>
      <w:r>
        <w:rPr>
          <w:rFonts w:ascii="Carlito" w:hAnsi="Carlito" w:eastAsia="Carlito"/>
          <w:b/>
        </w:rPr>
        <w:t>11. Primeiro controlador local: PD do pêndulo</w:t>
      </w:r>
    </w:p>
    <w:p>
      <w:pPr>
        <w:pStyle w:val="Heading2"/>
      </w:pPr>
      <w:r>
        <w:rPr>
          <w:rFonts w:ascii="Carlito" w:hAnsi="Carlito" w:eastAsia="Carlito"/>
          <w:b/>
        </w:rPr>
        <w:t>11.1 Lei de controle</w:t>
      </w:r>
    </w:p>
    <w:p>
      <w:pPr>
        <w:spacing w:before="100" w:after="140"/>
        <w:jc w:val="center"/>
      </w:pPr>
      <w:r>
        <w:rPr>
          <w:rFonts w:ascii="DejaVu Serif" w:hAnsi="DejaVu Serif" w:eastAsia="DejaVu Serif"/>
          <w:i/>
          <w:sz w:val="22"/>
        </w:rPr>
        <w:t>u = Kp beta + Kd betaDot</w:t>
      </w: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A Fase 08 usa o modelo identificado para projetar um controlador PD em torno do topo. Como o coeficiente de u no modelo é negativo, os ganhos positivos na convenção adotada produzem realimentação estabilizante.</w:t>
      </w:r>
    </w:p>
    <w:p>
      <w:pPr>
        <w:pStyle w:val="Heading2"/>
      </w:pPr>
      <w:r>
        <w:rPr>
          <w:rFonts w:ascii="Carlito" w:hAnsi="Carlito" w:eastAsia="Carlito"/>
          <w:b/>
        </w:rPr>
        <w:t>11.2 Escolha dos ganhos</w:t>
      </w: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Foram escolhidos polos desejados -4 e -6 para a dinâmica local do pêndulo. Substituindo u = Kp beta + Kd betaDot no modelo, a dinâmica fechada fica beta_ddot = (21.7 - 0.75 Kp) beta + (-3.28 - 0.75 Kd) betaDot. Igualando o polinômio resultante a (s+4)(s+6) = s² + 10s + 24, obtêm-se os ganhos consolidados:</w:t>
      </w:r>
    </w:p>
    <w:p>
      <w:pPr>
        <w:spacing w:before="100" w:after="140"/>
        <w:jc w:val="center"/>
      </w:pPr>
      <w:r>
        <w:rPr>
          <w:rFonts w:ascii="DejaVu Serif" w:hAnsi="DejaVu Serif" w:eastAsia="DejaVu Serif"/>
          <w:i/>
          <w:sz w:val="22"/>
        </w:rPr>
        <w:t>Kp = 60.93     ;     Kd = 8.96</w:t>
      </w:r>
    </w:p>
    <w:p>
      <w:pPr>
        <w:pStyle w:val="Heading2"/>
      </w:pPr>
      <w:r>
        <w:rPr>
          <w:rFonts w:ascii="Carlito" w:hAnsi="Carlito" w:eastAsia="Carlito"/>
          <w:b/>
        </w:rPr>
        <w:t>11.3 Saturação</w:t>
      </w: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O comando é limitado a +/-600 graus/s², equivalente a aproximadamente +/-10.472 rad/s². O motor permanece limitado a 180 graus/s.</w:t>
      </w:r>
    </w:p>
    <w:p>
      <w:pPr>
        <w:pStyle w:val="Heading2"/>
      </w:pPr>
      <w:r>
        <w:rPr>
          <w:rFonts w:ascii="Carlito" w:hAnsi="Carlito" w:eastAsia="Carlito"/>
          <w:b/>
        </w:rPr>
        <w:t>11.4 Resultado e limitação estrutural</w:t>
      </w: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O PD demonstrou capacidade de estabilizar beta localmente, mas não regula phi. Em um ensaio representativo sem realimentação do braço, o controle terminou por ARM_LIMIT após aproximadamente 1.605 s, com phi = +75.375 graus, enquanto o máximo de |beta| permaneceu em 4.482 graus. Esse resultado mostrou que estabilizar apenas o pêndulo não garante que o braço permaneça dentro do espaço de trabalho.</w:t>
      </w:r>
    </w:p>
    <w:p>
      <w:pPr>
        <w:pStyle w:val="Heading1"/>
      </w:pPr>
      <w:r>
        <w:rPr>
          <w:rFonts w:ascii="Carlito" w:hAnsi="Carlito" w:eastAsia="Carlito"/>
          <w:b/>
        </w:rPr>
        <w:t>12. Captura e entrada no modo BALANCE</w:t>
      </w:r>
    </w:p>
    <w:p>
      <w:pPr>
        <w:pStyle w:val="Heading2"/>
      </w:pPr>
      <w:r>
        <w:rPr>
          <w:rFonts w:ascii="Carlito" w:hAnsi="Carlito" w:eastAsia="Carlito"/>
          <w:b/>
        </w:rPr>
        <w:t>12.1 Motivação</w:t>
      </w: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Como o swing-up ainda não foi implementado, o pêndulo é levado manualmente até a vizinhança da vertical. O firmware precisa distinguir três situações: aproximação do topo, confirmação de que o pêndulo está suficientemente quieto e detecção da soltura pelo operador. Essa lógica foi formalizada em uma máquina de estados.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9657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aquina_estad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65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rPr>
          <w:rFonts w:ascii="Carlito" w:hAnsi="Carlito" w:eastAsia="Carlito"/>
          <w:i/>
          <w:sz w:val="17"/>
        </w:rPr>
        <w:t>Figura 4 - Máquina de estados usada para captura e BALANCE.</w:t>
      </w:r>
    </w:p>
    <w:p>
      <w:pPr>
        <w:pStyle w:val="Heading2"/>
      </w:pPr>
      <w:r>
        <w:rPr>
          <w:rFonts w:ascii="Carlito" w:hAnsi="Carlito" w:eastAsia="Carlito"/>
          <w:b/>
        </w:rPr>
        <w:t>12.2 Critérios atuais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</w:trPr>
        <w:tc>
          <w:tcPr>
            <w:tcW w:type="dxa" w:w="3118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Carlito" w:hAnsi="Carlito" w:eastAsia="Carlito"/>
                <w:b/>
                <w:sz w:val="17"/>
              </w:rPr>
              <w:t>Evento</w:t>
            </w:r>
          </w:p>
        </w:tc>
        <w:tc>
          <w:tcPr>
            <w:tcW w:type="dxa" w:w="5953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Carlito" w:hAnsi="Carlito" w:eastAsia="Carlito"/>
                <w:b/>
                <w:sz w:val="17"/>
              </w:rPr>
              <w:t>Critério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CAPTURE_READY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|beta| &lt;= 1.5 grau e |betaDot| &lt;= 0.25 rad/s durante 80 ms; braço próximo de phi = 0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RELEASE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|betaDot| &gt;= 0.05 rad/s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CAPTURE_LOST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|beta| &gt; 1.75 grau antes da soltura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BETA_LIMIT em BALANCE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|beta| &gt;= 8 graus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ARM_LIMIT em BALANCE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|phi| &gt;= 75 graus</w:t>
            </w:r>
          </w:p>
        </w:tc>
      </w:tr>
    </w:tbl>
    <w:p>
      <w:pPr>
        <w:spacing w:after="0"/>
      </w:pP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A estratégia separa o momento em que o operador está segurando o pêndulo daquele em que o sistema deve assumir o controle. Isso evita iniciar o BALANCE enquanto a mão ainda impõe uma condição artificial ao pêndulo.</w:t>
      </w:r>
    </w:p>
    <w:p>
      <w:pPr>
        <w:pStyle w:val="Heading1"/>
      </w:pPr>
      <w:r>
        <w:rPr>
          <w:rFonts w:ascii="Carlito" w:hAnsi="Carlito" w:eastAsia="Carlito"/>
          <w:b/>
        </w:rPr>
        <w:t>13. Da correção independente do braço ao controle conjunto</w:t>
      </w: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Após o PD, foi considerada uma correção adicional lenta para conter o braço. Ensaios dessa arquitetura mostraram que simplesmente somar termos independentes de phi e phiDot ao PD pode introduzir dinâmica indesejada. A análise de polos do modelo aumentado confirmou que sinais e ganhos do braço não podem ser escolhidos de forma intuitiva sem considerar o acoplamento com beta.</w:t>
      </w: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Esse resultado levou à mudança de abordagem: em vez de tratar o pêndulo e o braço como duas correções separadas, os quatro ganhos passaram a ser calculados conjuntamente sobre um único modelo de estados.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rPr>
          <w:cantSplit/>
        </w:trPr>
        <w:tc>
          <w:tcPr>
            <w:tcW w:type="dxa" w:w="9802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sz w:val="19"/>
              </w:rPr>
              <w:t xml:space="preserve">Lição de projeto: </w:t>
            </w:r>
            <w:r>
              <w:rPr>
                <w:rFonts w:ascii="Carlito" w:hAnsi="Carlito" w:eastAsia="Carlito"/>
                <w:sz w:val="19"/>
              </w:rPr>
              <w:t>A realimentação de phi não era o problema em si. O problema era adicionar uma malha de braço sem projetar os quatro termos simultaneamente. A Fase 09 resolve exatamente esse ponto.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rlito" w:hAnsi="Carlito" w:eastAsia="Carlito"/>
          <w:b/>
        </w:rPr>
        <w:t>14. Modelo aumentado de quatro estados</w:t>
      </w:r>
    </w:p>
    <w:p>
      <w:pPr>
        <w:pStyle w:val="Heading2"/>
      </w:pPr>
      <w:r>
        <w:rPr>
          <w:rFonts w:ascii="Carlito" w:hAnsi="Carlito" w:eastAsia="Carlito"/>
          <w:b/>
        </w:rPr>
        <w:t>14.1 Hipótese do atuador</w:t>
      </w: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A classe MotorVelocity recebe uma aceleração angular comandada e integra essa aceleração para formar a referência de velocidade. Por isso, no modelo de controle, adota-se a aproximação phi_ddot = u. Ela descreve bem a estrutura do comando de software, mas não substitui uma medição física de aceleração do braço.</w:t>
      </w:r>
    </w:p>
    <w:p>
      <w:pPr>
        <w:spacing w:before="100" w:after="140"/>
        <w:jc w:val="center"/>
      </w:pPr>
      <w:r>
        <w:rPr>
          <w:rFonts w:ascii="DejaVu Serif" w:hAnsi="DejaVu Serif" w:eastAsia="DejaVu Serif"/>
          <w:i/>
          <w:sz w:val="22"/>
        </w:rPr>
        <w:t>phi_ddot = u</w:t>
      </w:r>
    </w:p>
    <w:p>
      <w:pPr>
        <w:pStyle w:val="Heading2"/>
      </w:pPr>
      <w:r>
        <w:rPr>
          <w:rFonts w:ascii="Carlito" w:hAnsi="Carlito" w:eastAsia="Carlito"/>
          <w:b/>
        </w:rPr>
        <w:t>14.2 Matrizes de estado</w:t>
      </w: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Com x = [phi, phiDot, beta, betaDot]^T, o modelo contínuo usado no projeto é: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rPr>
          <w:cantSplit/>
        </w:trPr>
        <w:tc>
          <w:tcPr>
            <w:tcW w:type="dxa" w:w="9802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DejaVu Sans Mono" w:hAnsi="DejaVu Sans Mono" w:eastAsia="DejaVu Sans Mono"/>
                <w:sz w:val="17"/>
              </w:rPr>
              <w:t>A = [ 0   1    0      0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0   0    0      0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0   0    0      1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0   0   21.7   -3.28 ]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B = [ 0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1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0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-0.75 ]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rlito" w:hAnsi="Carlito" w:eastAsia="Carlito"/>
          <w:b/>
        </w:rPr>
        <w:t>14.3 Controlabilidade</w:t>
      </w: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A matriz de controlabilidade [B, AB, A²B, A³B] possui posto 4. Portanto, dentro do modelo adotado, os quatro estados são controláveis por uma única entrada u. Esse resultado justifica o posicionamento conjunto dos quatro polos.</w:t>
      </w:r>
    </w:p>
    <w:p>
      <w:pPr>
        <w:pStyle w:val="Heading2"/>
      </w:pPr>
      <w:r>
        <w:rPr>
          <w:rFonts w:ascii="Carlito" w:hAnsi="Carlito" w:eastAsia="Carlito"/>
          <w:b/>
        </w:rPr>
        <w:t>14.4 Interpretação do PD no modelo aumentado</w:t>
      </w: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Quando Kphi = KphiDot = 0, o controlador regula apenas beta e betaDot. Os dois estados do braço permanecem associados a integradores não regulados. Em termos de polos, a dinâmica aumentada contém os polos do PD e dois polos em zero. Essa é a explicação estrutural para a deriva do braço observada experimentalmente.</w:t>
      </w:r>
    </w:p>
    <w:p>
      <w:pPr>
        <w:pStyle w:val="Heading1"/>
      </w:pPr>
      <w:r>
        <w:rPr>
          <w:rFonts w:ascii="Carlito" w:hAnsi="Carlito" w:eastAsia="Carlito"/>
          <w:b/>
        </w:rPr>
        <w:t>15. Projeto do controlador de quatro estados</w:t>
      </w:r>
    </w:p>
    <w:p>
      <w:pPr>
        <w:pStyle w:val="Heading2"/>
      </w:pPr>
      <w:r>
        <w:rPr>
          <w:rFonts w:ascii="Carlito" w:hAnsi="Carlito" w:eastAsia="Carlito"/>
          <w:b/>
        </w:rPr>
        <w:t>15.1 Polos desejados</w:t>
      </w:r>
    </w:p>
    <w:p>
      <w:pPr>
        <w:spacing w:before="100" w:after="140"/>
        <w:jc w:val="center"/>
      </w:pPr>
      <w:r>
        <w:rPr>
          <w:rFonts w:ascii="DejaVu Serif" w:hAnsi="DejaVu Serif" w:eastAsia="DejaVu Serif"/>
          <w:i/>
          <w:sz w:val="22"/>
        </w:rPr>
        <w:t>p = [ -0.7, -1.0, -4.0, -6.0 ]</w:t>
      </w: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Os polos -4 e -6 preservam a dinâmica rápida escolhida para o pêndulo. Os polos mais lentos -0.7 e -1.0 introduzem regulação do braço sem tornar essa correção tão agressiva quanto a estabilização de beta.</w:t>
      </w:r>
    </w:p>
    <w:p>
      <w:pPr>
        <w:pStyle w:val="Heading2"/>
      </w:pPr>
      <w:r>
        <w:rPr>
          <w:rFonts w:ascii="Carlito" w:hAnsi="Carlito" w:eastAsia="Carlito"/>
          <w:b/>
        </w:rPr>
        <w:t>15.2 Ganhos</w:t>
      </w: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Na convenção MATLAB u = -Kx, o vetor calculado possui sinais negativos. No firmware os sinais são incorporados diretamente na soma, resultando em:</w:t>
      </w:r>
    </w:p>
    <w:p>
      <w:pPr>
        <w:spacing w:before="100" w:after="140"/>
        <w:jc w:val="center"/>
      </w:pPr>
      <w:r>
        <w:rPr>
          <w:rFonts w:ascii="DejaVu Serif" w:hAnsi="DejaVu Serif" w:eastAsia="DejaVu Serif"/>
          <w:i/>
          <w:sz w:val="22"/>
        </w:rPr>
        <w:t>u = 0.77419355 phi + 2.31978594 phiDot + 95.71078856 beta + 14.31971458 betaDot</w:t>
      </w: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Substituindo os ganhos em A + B F, com F igual à linha de ganhos usada pelo firmware, os autovalores resultam numericamente em -6, -4, -1 e -0.7, confirmando a implementação da lei planejada.</w:t>
      </w:r>
    </w:p>
    <w:p>
      <w:pPr>
        <w:pStyle w:val="Heading2"/>
      </w:pPr>
      <w:r>
        <w:rPr>
          <w:rFonts w:ascii="Carlito" w:hAnsi="Carlito" w:eastAsia="Carlito"/>
          <w:b/>
        </w:rPr>
        <w:t>15.3 Saturação explícita</w:t>
      </w: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FourStateController soma os quatro termos em uRaw e limita u a +/-600 graus/s². O campo saturated registra a atuação do clamp e alimenta as estatísticas e a telemetria da Fase 10.</w:t>
      </w:r>
    </w:p>
    <w:p>
      <w:pPr>
        <w:pageBreakBefore/>
        <w:spacing w:before="2000"/>
        <w:jc w:val="center"/>
      </w:pPr>
      <w:r>
        <w:rPr>
          <w:rFonts w:ascii="Carlito" w:hAnsi="Carlito" w:eastAsia="Carlito"/>
          <w:b/>
          <w:color w:val="4A5568"/>
          <w:sz w:val="30"/>
        </w:rPr>
        <w:t>PARTE VI</w:t>
      </w:r>
    </w:p>
    <w:p>
      <w:pPr>
        <w:jc w:val="center"/>
      </w:pPr>
      <w:r>
        <w:rPr>
          <w:rFonts w:ascii="Carlito" w:hAnsi="Carlito" w:eastAsia="Carlito"/>
          <w:b/>
          <w:sz w:val="44"/>
        </w:rPr>
        <w:t>Validação experimental do BALANCE</w:t>
      </w:r>
    </w:p>
    <w:p>
      <w:pPr>
        <w:jc w:val="center"/>
      </w:pPr>
      <w:r>
        <w:rPr>
          <w:rFonts w:ascii="Carlito" w:hAnsi="Carlito" w:eastAsia="Carlito"/>
          <w:i/>
          <w:color w:val="5A5A5A"/>
          <w:sz w:val="22"/>
        </w:rPr>
        <w:t>Ensaios, desempenho e limites observados</w:t>
      </w:r>
    </w:p>
    <w:p>
      <w:r>
        <w:br w:type="page"/>
      </w:r>
    </w:p>
    <w:p>
      <w:pPr>
        <w:pStyle w:val="Heading1"/>
      </w:pPr>
      <w:r>
        <w:rPr>
          <w:rFonts w:ascii="Carlito" w:hAnsi="Carlito" w:eastAsia="Carlito"/>
          <w:b/>
        </w:rPr>
        <w:t>16. Validação experimental do BALANCE</w:t>
      </w:r>
    </w:p>
    <w:p>
      <w:pPr>
        <w:pStyle w:val="Heading2"/>
      </w:pPr>
      <w:r>
        <w:rPr>
          <w:rFonts w:ascii="Carlito" w:hAnsi="Carlito" w:eastAsia="Carlito"/>
          <w:b/>
        </w:rPr>
        <w:t>16.1 Ensaios curtos e repetibilidade</w:t>
      </w: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A Fase 09 foi testada repetidamente antes do ensaio longo. Quatro execuções representativas encerraram por TIME_LIMIT, três com 5 s e uma com 10 s. Os resultados mostraram que o braço deixou de caminhar sistematicamente até o limite de +/-75 graus, comportamento que ocorria com o PD isolado.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60"/>
        <w:gridCol w:w="1960"/>
        <w:gridCol w:w="1960"/>
        <w:gridCol w:w="1960"/>
        <w:gridCol w:w="1960"/>
      </w:tblGrid>
      <w:tr>
        <w:trPr>
          <w:tblHeader w:val="true"/>
        </w:trPr>
        <w:tc>
          <w:tcPr>
            <w:tcW w:type="dxa" w:w="1531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Carlito" w:hAnsi="Carlito" w:eastAsia="Carlito"/>
                <w:b/>
                <w:sz w:val="17"/>
              </w:rPr>
              <w:t>Duração</w:t>
            </w:r>
          </w:p>
        </w:tc>
        <w:tc>
          <w:tcPr>
            <w:tcW w:type="dxa" w:w="2098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Carlito" w:hAnsi="Carlito" w:eastAsia="Carlito"/>
                <w:b/>
                <w:sz w:val="17"/>
              </w:rPr>
              <w:t>Max |beta| [grau]</w:t>
            </w:r>
          </w:p>
        </w:tc>
        <w:tc>
          <w:tcPr>
            <w:tcW w:type="dxa" w:w="2098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Carlito" w:hAnsi="Carlito" w:eastAsia="Carlito"/>
                <w:b/>
                <w:sz w:val="17"/>
              </w:rPr>
              <w:t>Max |phi| [grau]</w:t>
            </w:r>
          </w:p>
        </w:tc>
        <w:tc>
          <w:tcPr>
            <w:tcW w:type="dxa" w:w="2098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Carlito" w:hAnsi="Carlito" w:eastAsia="Carlito"/>
                <w:b/>
                <w:sz w:val="17"/>
              </w:rPr>
              <w:t>Max |u| [grau/s²]</w:t>
            </w:r>
          </w:p>
        </w:tc>
        <w:tc>
          <w:tcPr>
            <w:tcW w:type="dxa" w:w="1531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Carlito" w:hAnsi="Carlito" w:eastAsia="Carlito"/>
                <w:b/>
                <w:sz w:val="17"/>
              </w:rPr>
              <w:t>Saturações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5 s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3.164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31.950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600.0</w:t>
            </w:r>
          </w:p>
        </w:tc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12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5 s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4.219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34.200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600.0</w:t>
            </w:r>
          </w:p>
        </w:tc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23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5 s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3.691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39.600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600.0</w:t>
            </w:r>
          </w:p>
        </w:tc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10 s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2.725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32.625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600.0</w:t>
            </w:r>
          </w:p>
        </w:tc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1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rlito" w:hAnsi="Carlito" w:eastAsia="Carlito"/>
          <w:b/>
        </w:rPr>
        <w:t>16.2 Ensaio de 100 s bem-sucedido</w:t>
      </w: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Um ensaio da Fase 09 permaneceu em BALANCE até o limite de tempo de 100 s. Esse ensaio é a evidência mais forte, até o momento, de estabilização local sustentada no hardware.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</w:trPr>
        <w:tc>
          <w:tcPr>
            <w:tcW w:type="dxa" w:w="4252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Carlito" w:hAnsi="Carlito" w:eastAsia="Carlito"/>
                <w:b/>
                <w:sz w:val="17"/>
              </w:rPr>
              <w:t>Grandeza</w:t>
            </w:r>
          </w:p>
        </w:tc>
        <w:tc>
          <w:tcPr>
            <w:tcW w:type="dxa" w:w="4819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Carlito" w:hAnsi="Carlito" w:eastAsia="Carlito"/>
                <w:b/>
                <w:sz w:val="17"/>
              </w:rPr>
              <w:t>Resultado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Motivo do encerramento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TIME_LIMIT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Tempo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100001 ms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Amostras de controle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24998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beta final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-0.615 grau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betaDot final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-0.1233 rad/s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phi final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27.000 graus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phiDot comandada final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-3.441 graus/s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u final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-201.35 graus/s²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Max |beta|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1.758 grau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Max |betaDot|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0.3973 rad/s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Max |phi|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31.950 graus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Max |phiDot|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50.146 graus/s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Max |u|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370.7 graus/s²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Contagem de saturações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0</w:t>
            </w:r>
          </w:p>
        </w:tc>
      </w:tr>
    </w:tbl>
    <w:p>
      <w:pPr>
        <w:spacing w:after="0"/>
      </w:pP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O número de amostras é consistente com uma malha nominal de 4 ms: 100 s correspondem a aproximadamente 25 mil ciclos. Nesse teste, a aceleração exigida permaneceu bem abaixo da saturação de 600 graus/s² e não houve saturação registrada.</w:t>
      </w:r>
    </w:p>
    <w:p>
      <w:pPr>
        <w:pStyle w:val="Heading2"/>
      </w:pPr>
      <w:r>
        <w:rPr>
          <w:rFonts w:ascii="Carlito" w:hAnsi="Carlito" w:eastAsia="Carlito"/>
          <w:b/>
        </w:rPr>
        <w:t>16.3 Ensaio que terminou por perda de equilíbrio</w:t>
      </w: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Outro ensaio da mesma estratégia terminou por BETA_LIMIT depois de 25.541 s. Esse resultado é igualmente importante porque mostra que o sucesso de 100 s não implica robustez ilimitada.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</w:trPr>
        <w:tc>
          <w:tcPr>
            <w:tcW w:type="dxa" w:w="4819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Carlito" w:hAnsi="Carlito" w:eastAsia="Carlito"/>
                <w:b/>
                <w:sz w:val="17"/>
              </w:rPr>
              <w:t>Grandeza</w:t>
            </w:r>
          </w:p>
        </w:tc>
        <w:tc>
          <w:tcPr>
            <w:tcW w:type="dxa" w:w="4252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Carlito" w:hAnsi="Carlito" w:eastAsia="Carlito"/>
                <w:b/>
                <w:sz w:val="17"/>
              </w:rPr>
              <w:t>Resultado no ensaio BETA_LIMIT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Tempo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25541 ms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Amostras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6383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Max |beta|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8.086 graus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Max |betaDot|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2.3021 rad/s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Max |phi|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43.650 graus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Max |phiDot comandada|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180.000 graus/s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Max |u|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600.0 graus/s²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Saturações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200</w:t>
            </w:r>
          </w:p>
        </w:tc>
      </w:tr>
    </w:tbl>
    <w:p>
      <w:pPr>
        <w:spacing w:after="0"/>
      </w:pP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Na perda, tanto a velocidade do braço quanto a aceleração de controle atingiram os limites configurados. O termo associado a betaDot chegou a uma contribuição máxima registrada de 1888.8 graus/s² antes da saturação do comando total. A interpretação correta é que a dinâmica entrou em uma região na qual o atuador não podia executar a aceleração pedida pelo controlador.</w:t>
      </w:r>
    </w:p>
    <w:p>
      <w:pPr>
        <w:pStyle w:val="Heading2"/>
      </w:pPr>
      <w:r>
        <w:rPr>
          <w:rFonts w:ascii="Carlito" w:hAnsi="Carlito" w:eastAsia="Carlito"/>
          <w:b/>
        </w:rPr>
        <w:t>16.4 Conclusão experimental desta etapa</w:t>
      </w: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Os ensaios demonstram que a realimentação de quatro estados é funcional e capaz de estabilizar o conjunto por períodos longos, mas ainda não caracterizam probabilisticamente a robustez frente a diferentes condições de captura, atrito, aquecimento, perda de passos, variação do zero do sensor ou distúrbios externos. A Fase 10 foi criada precisamente para registrar a trajetória completa e permitir investigar o que antecede uma eventual perda.</w:t>
      </w:r>
    </w:p>
    <w:p>
      <w:pPr>
        <w:pageBreakBefore/>
        <w:spacing w:before="2000"/>
        <w:jc w:val="center"/>
      </w:pPr>
      <w:r>
        <w:rPr>
          <w:rFonts w:ascii="Carlito" w:hAnsi="Carlito" w:eastAsia="Carlito"/>
          <w:b/>
          <w:color w:val="4A5568"/>
          <w:sz w:val="30"/>
        </w:rPr>
        <w:t>PARTE VII</w:t>
      </w:r>
    </w:p>
    <w:p>
      <w:pPr>
        <w:jc w:val="center"/>
      </w:pPr>
      <w:r>
        <w:rPr>
          <w:rFonts w:ascii="Carlito" w:hAnsi="Carlito" w:eastAsia="Carlito"/>
          <w:b/>
          <w:sz w:val="44"/>
        </w:rPr>
        <w:t>Integração final e instrumentação</w:t>
      </w:r>
    </w:p>
    <w:p>
      <w:pPr>
        <w:jc w:val="center"/>
      </w:pPr>
      <w:r>
        <w:rPr>
          <w:rFonts w:ascii="Carlito" w:hAnsi="Carlito" w:eastAsia="Carlito"/>
          <w:i/>
          <w:color w:val="5A5A5A"/>
          <w:sz w:val="22"/>
        </w:rPr>
        <w:t>Refatoração da Fase 10, telemetria e operação atual</w:t>
      </w:r>
    </w:p>
    <w:p>
      <w:r>
        <w:br w:type="page"/>
      </w:r>
    </w:p>
    <w:p>
      <w:pPr>
        <w:pStyle w:val="Heading1"/>
      </w:pPr>
      <w:r>
        <w:rPr>
          <w:rFonts w:ascii="Carlito" w:hAnsi="Carlito" w:eastAsia="Carlito"/>
          <w:b/>
        </w:rPr>
        <w:t>17. Refatoração e integração final - Fase 10</w:t>
      </w:r>
    </w:p>
    <w:p>
      <w:pPr>
        <w:pStyle w:val="Heading2"/>
      </w:pPr>
      <w:r>
        <w:rPr>
          <w:rFonts w:ascii="Carlito" w:hAnsi="Carlito" w:eastAsia="Carlito"/>
          <w:b/>
        </w:rPr>
        <w:t>17.1 Objetivo</w:t>
      </w: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A Fase 10 não altera a lei de controle validada. Seu objetivo é separar configuração, estado, controlador, telemetria e coordenação do sistema, reduzindo o main.cpp a uma interface mínima. Os ganhos e limites principais permanecem congelados.</w:t>
      </w:r>
    </w:p>
    <w:p>
      <w:pPr>
        <w:pStyle w:val="Heading2"/>
      </w:pPr>
      <w:r>
        <w:rPr>
          <w:rFonts w:ascii="Carlito" w:hAnsi="Carlito" w:eastAsia="Carlito"/>
          <w:b/>
        </w:rPr>
        <w:t>17.2 FurutaConfig.h</w:t>
      </w: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Todos os parâmetros operacionais atuais estão concentrados em lib/FurutaSystem/src/FurutaConfig.h. No snapshot analisado, BALANCE_TEST_TIME_US está definido como 100000000 us, isto é, 100 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</w:trPr>
        <w:tc>
          <w:tcPr>
            <w:tcW w:type="dxa" w:w="5102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Carlito" w:hAnsi="Carlito" w:eastAsia="Carlito"/>
                <w:b/>
                <w:sz w:val="17"/>
              </w:rPr>
              <w:t>Parâmetro</w:t>
            </w:r>
          </w:p>
        </w:tc>
        <w:tc>
          <w:tcPr>
            <w:tcW w:type="dxa" w:w="3969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Carlito" w:hAnsi="Carlito" w:eastAsia="Carlito"/>
                <w:b/>
                <w:sz w:val="17"/>
              </w:rPr>
              <w:t>Valor atual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SERIAL_BAUD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250000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CONTROL_PERIOD_US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4000 us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TELEMETRY_PERIOD_US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40000 us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MAX_CONTROL_DT_US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20000 us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BALANCE_TEST_TIME_US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100000000 us (100 s)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MOTOR_MAX_SPEED_DEG_S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180 graus/s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MAX_ACCEL_DEG_S2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600 graus/s²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ARM_MIN_DEG / ARM_MAX_DEG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-80 / +80 graus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ARM_ABORT_DEG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75 graus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BETA_ABORT_DEG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8 graus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rlito" w:hAnsi="Carlito" w:eastAsia="Carlito"/>
          <w:b/>
        </w:rPr>
        <w:t>17.3 FurutaSystem</w:t>
      </w: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FurutaSystem agrega os objetos de hardware e software, mantém a máquina de estados, adquire x, chama o controlador, envia u ao motor, executa verificações de segurança, processa comandos seriais e produz o resumo de cada ensaio. O método update() preserva chamadas frequentes a motor.update() e executa o tick de controle quando nowUs alcança nextControlTimeUs.</w:t>
      </w: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Se o loop se atrasar, o código não tenta executar uma rajada de ciclos antigos. nextControlTimeUs é reposicionado para o futuro. Durante BALANCE, se o dt real ultrapassar 20 ms, o ensaio é encerrado com CONTROL_OVERRUN.</w:t>
      </w:r>
    </w:p>
    <w:p>
      <w:pPr>
        <w:pStyle w:val="Heading2"/>
      </w:pPr>
      <w:r>
        <w:rPr>
          <w:rFonts w:ascii="Carlito" w:hAnsi="Carlito" w:eastAsia="Carlito"/>
          <w:b/>
        </w:rPr>
        <w:t>17.4 Segurança lógica</w:t>
      </w:r>
    </w:p>
    <w:p>
      <w:pPr>
        <w:pStyle w:val="ListBullet"/>
        <w:spacing w:after="40" w:line="252" w:lineRule="auto"/>
      </w:pPr>
      <w:r>
        <w:rPr>
          <w:rFonts w:ascii="Carlito" w:hAnsi="Carlito" w:eastAsia="Carlito"/>
        </w:rPr>
        <w:t>BETA_LIMIT encerra o BALANCE em |beta| &gt;= 8 graus.</w:t>
      </w:r>
    </w:p>
    <w:p>
      <w:pPr>
        <w:pStyle w:val="ListBullet"/>
        <w:spacing w:after="40" w:line="252" w:lineRule="auto"/>
      </w:pPr>
      <w:r>
        <w:rPr>
          <w:rFonts w:ascii="Carlito" w:hAnsi="Carlito" w:eastAsia="Carlito"/>
        </w:rPr>
        <w:t>ARM_LIMIT encerra em |phi| &gt;= 75 graus.</w:t>
      </w:r>
    </w:p>
    <w:p>
      <w:pPr>
        <w:pStyle w:val="ListBullet"/>
        <w:spacing w:after="40" w:line="252" w:lineRule="auto"/>
      </w:pPr>
      <w:r>
        <w:rPr>
          <w:rFonts w:ascii="Carlito" w:hAnsi="Carlito" w:eastAsia="Carlito"/>
        </w:rPr>
        <w:t>MotorVelocity também conhece limites absolutos de -80 a +80 graus.</w:t>
      </w:r>
    </w:p>
    <w:p>
      <w:pPr>
        <w:pStyle w:val="ListBullet"/>
        <w:spacing w:after="40" w:line="252" w:lineRule="auto"/>
      </w:pPr>
      <w:r>
        <w:rPr>
          <w:rFonts w:ascii="Carlito" w:hAnsi="Carlito" w:eastAsia="Carlito"/>
        </w:rPr>
        <w:t>MOTOR_COMMAND_REJECTED encerra o ensaio se a biblioteca do motor rejeitar o comando.</w:t>
      </w:r>
    </w:p>
    <w:p>
      <w:pPr>
        <w:pStyle w:val="ListBullet"/>
        <w:spacing w:after="40" w:line="252" w:lineRule="auto"/>
      </w:pPr>
      <w:r>
        <w:rPr>
          <w:rFonts w:ascii="Carlito" w:hAnsi="Carlito" w:eastAsia="Carlito"/>
        </w:rPr>
        <w:t>STOP encerra de forma controlada; X executa emergencyStop e desabilita o driver.</w:t>
      </w:r>
    </w:p>
    <w:p>
      <w:pPr>
        <w:pStyle w:val="ListBullet"/>
        <w:spacing w:after="40" w:line="252" w:lineRule="auto"/>
      </w:pPr>
      <w:r>
        <w:rPr>
          <w:rFonts w:ascii="Carlito" w:hAnsi="Carlito" w:eastAsia="Carlito"/>
        </w:rPr>
        <w:t>Após o BALANCE normal, o motor permanece habilitado e parado; o operador deve usar D antes de reposicionar manualmente o braço.</w:t>
      </w:r>
    </w:p>
    <w:p>
      <w:pPr>
        <w:pStyle w:val="Heading1"/>
      </w:pPr>
      <w:r>
        <w:rPr>
          <w:rFonts w:ascii="Carlito" w:hAnsi="Carlito" w:eastAsia="Carlito"/>
          <w:b/>
        </w:rPr>
        <w:t>18. Telemetria do vetor de estado e do controle</w:t>
      </w:r>
    </w:p>
    <w:p>
      <w:pPr>
        <w:pStyle w:val="Heading2"/>
      </w:pPr>
      <w:r>
        <w:rPr>
          <w:rFonts w:ascii="Carlito" w:hAnsi="Carlito" w:eastAsia="Carlito"/>
          <w:b/>
        </w:rPr>
        <w:t>18.1 Frequências</w:t>
      </w: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A malha de controle continua em 250 Hz. A telemetria é emitida em 25 Hz, uma linha a cada 40 ms. A redução de dez vezes evita transformar a serial em parte dominante do tempo de execução e ainda fornece 2500 pontos em um ensaio de 100 s.</w:t>
      </w:r>
    </w:p>
    <w:p>
      <w:pPr>
        <w:pStyle w:val="Heading2"/>
      </w:pPr>
      <w:r>
        <w:rPr>
          <w:rFonts w:ascii="Carlito" w:hAnsi="Carlito" w:eastAsia="Carlito"/>
          <w:b/>
        </w:rPr>
        <w:t>18.2 Formato CSV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rPr>
          <w:cantSplit/>
        </w:trPr>
        <w:tc>
          <w:tcPr>
            <w:tcW w:type="dxa" w:w="9802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DejaVu Sans Mono" w:hAnsi="DejaVu Sans Mono" w:eastAsia="DejaVu Sans Mono"/>
                <w:sz w:val="17"/>
              </w:rPr>
              <w:t># TELEMETRY_BEGIN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# t_ms,phi_rad,phiDot_rad_s,beta_rad,betaDot_rad_s,uRaw_rad_s2,u_rad_s2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40,...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80,...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...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# TELEMETRY_END</w:t>
            </w:r>
          </w:p>
        </w:tc>
      </w:tr>
    </w:tbl>
    <w:p>
      <w:pPr>
        <w:spacing w:after="0"/>
      </w:pP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uRaw é a saída matemática da realimentação de estados antes da saturação. u é o valor efetivamente limitado que segue para MotorVelocity. Essa distinção permite identificar exatamente quando o controlador demanda mais aceleração do que o limite de segurança permite.</w:t>
      </w:r>
    </w:p>
    <w:p>
      <w:pPr>
        <w:pStyle w:val="Heading2"/>
      </w:pPr>
      <w:r>
        <w:rPr>
          <w:rFonts w:ascii="Carlito" w:hAnsi="Carlito" w:eastAsia="Carlito"/>
          <w:b/>
        </w:rPr>
        <w:t>18.3 Telemetria sem recuperação em rajada</w:t>
      </w: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BalanceTelemetry avança nextTimeUs pelo período normal. Se o sistema já estiver atrasado além do próximo instante, o código reposiciona a próxima transmissão para now + periodUs em vez de imprimir várias linhas acumuladas. Essa escolha protege o controle contra uma cascata de mensagens atrasadas.</w:t>
      </w:r>
    </w:p>
    <w:p>
      <w:pPr>
        <w:pStyle w:val="Heading2"/>
      </w:pPr>
      <w:r>
        <w:rPr>
          <w:rFonts w:ascii="Carlito" w:hAnsi="Carlito" w:eastAsia="Carlito"/>
          <w:b/>
        </w:rPr>
        <w:t>18.4 Uso esperado dos dados</w:t>
      </w: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A telemetria permite reconstruir as curvas phi(t), phiDot(t), beta(t), betaDot(t), uRaw(t) e u(t). Com esses dados será possível distinguir deriva lenta do braço, oscilação de baixa frequência, bias de referência, saturação incipiente e eventos que antecedem uma perda de equilíbrio.</w:t>
      </w:r>
    </w:p>
    <w:p>
      <w:pPr>
        <w:pStyle w:val="Heading1"/>
      </w:pPr>
      <w:r>
        <w:rPr>
          <w:rFonts w:ascii="Carlito" w:hAnsi="Carlito" w:eastAsia="Carlito"/>
          <w:b/>
        </w:rPr>
        <w:t>19. Procedimento operacional atual</w:t>
      </w: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A sequência operacional exibida pelo firmware da Fase 10 é D -&gt; Z -&gt; T -&gt; E -&gt; B. Cada etapa possui uma função específica:</w:t>
      </w:r>
    </w:p>
    <w:p>
      <w:pPr>
        <w:spacing w:after="40" w:line="252" w:lineRule="auto"/>
        <w:ind w:left="0" w:firstLine="0"/>
      </w:pPr>
      <w:r>
        <w:rPr>
          <w:rFonts w:ascii="Carlito" w:hAnsi="Carlito" w:eastAsia="Carlito"/>
        </w:rPr>
        <w:t>1.  D - parar o controle e desabilitar o motor; a referência do braço é marcada como perdida.</w:t>
      </w:r>
    </w:p>
    <w:p>
      <w:pPr>
        <w:spacing w:after="40" w:line="252" w:lineRule="auto"/>
        <w:ind w:left="0" w:firstLine="0"/>
      </w:pPr>
      <w:r>
        <w:rPr>
          <w:rFonts w:ascii="Carlito" w:hAnsi="Carlito" w:eastAsia="Carlito"/>
        </w:rPr>
        <w:t>2.  Posicionar fisicamente o braço no centro de sua faixa de trabalho.</w:t>
      </w:r>
    </w:p>
    <w:p>
      <w:pPr>
        <w:spacing w:after="40" w:line="252" w:lineRule="auto"/>
        <w:ind w:left="0" w:firstLine="0"/>
      </w:pPr>
      <w:r>
        <w:rPr>
          <w:rFonts w:ascii="Carlito" w:hAnsi="Carlito" w:eastAsia="Carlito"/>
        </w:rPr>
        <w:t>3.  Z - definir a posição atual do braço como phi = 0.</w:t>
      </w:r>
    </w:p>
    <w:p>
      <w:pPr>
        <w:spacing w:after="40" w:line="252" w:lineRule="auto"/>
        <w:ind w:left="0" w:firstLine="0"/>
      </w:pPr>
      <w:r>
        <w:rPr>
          <w:rFonts w:ascii="Carlito" w:hAnsi="Carlito" w:eastAsia="Carlito"/>
        </w:rPr>
        <w:t>4.  Com o pêndulo livre, parado e para baixo, executar T para registrar DOWN.</w:t>
      </w:r>
    </w:p>
    <w:p>
      <w:pPr>
        <w:spacing w:after="40" w:line="252" w:lineRule="auto"/>
        <w:ind w:left="0" w:firstLine="0"/>
      </w:pPr>
      <w:r>
        <w:rPr>
          <w:rFonts w:ascii="Carlito" w:hAnsi="Carlito" w:eastAsia="Carlito"/>
        </w:rPr>
        <w:t>5.  E - habilitar o motor.</w:t>
      </w:r>
    </w:p>
    <w:p>
      <w:pPr>
        <w:spacing w:after="40" w:line="252" w:lineRule="auto"/>
        <w:ind w:left="0" w:firstLine="0"/>
      </w:pPr>
      <w:r>
        <w:rPr>
          <w:rFonts w:ascii="Carlito" w:hAnsi="Carlito" w:eastAsia="Carlito"/>
        </w:rPr>
        <w:t>6.  B - armar WAIT_CAPTURE e levar manualmente o pêndulo à vertical.</w:t>
      </w:r>
    </w:p>
    <w:p>
      <w:pPr>
        <w:spacing w:after="40" w:line="252" w:lineRule="auto"/>
        <w:ind w:left="0" w:firstLine="0"/>
      </w:pPr>
      <w:r>
        <w:rPr>
          <w:rFonts w:ascii="Carlito" w:hAnsi="Carlito" w:eastAsia="Carlito"/>
        </w:rPr>
        <w:t>7.  Aguardar CAPTURE_READY; soltar o pêndulo. A detecção de velocidade transfere o sistema para BALANCE.</w:t>
      </w:r>
    </w:p>
    <w:p>
      <w:pPr>
        <w:spacing w:after="40" w:line="252" w:lineRule="auto"/>
        <w:ind w:left="0" w:firstLine="0"/>
      </w:pPr>
      <w:r>
        <w:rPr>
          <w:rFonts w:ascii="Carlito" w:hAnsi="Carlito" w:eastAsia="Carlito"/>
        </w:rPr>
        <w:t>8.  Após o fim do ensaio, usar D antes de mover o braço manualmente.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rPr>
          <w:cantSplit/>
        </w:trPr>
        <w:tc>
          <w:tcPr>
            <w:tcW w:type="dxa" w:w="9802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sz w:val="19"/>
              </w:rPr>
              <w:t xml:space="preserve">Segurança operacional: </w:t>
            </w:r>
            <w:r>
              <w:rPr>
                <w:rFonts w:ascii="Carlito" w:hAnsi="Carlito" w:eastAsia="Carlito"/>
                <w:sz w:val="19"/>
              </w:rPr>
              <w:t>Durante ensaios, manter mãos e objetos fora da faixa de varredura do braço. A movimentação manual deve ser feita com o motor desabilitado. Os limites de software não substituem uma área física livre de obstáculos.</w:t>
            </w:r>
          </w:p>
        </w:tc>
      </w:tr>
    </w:tbl>
    <w:p>
      <w:pPr>
        <w:spacing w:after="0"/>
      </w:pPr>
    </w:p>
    <w:p>
      <w:pPr>
        <w:pageBreakBefore/>
        <w:spacing w:before="2000"/>
        <w:jc w:val="center"/>
      </w:pPr>
      <w:r>
        <w:rPr>
          <w:rFonts w:ascii="Carlito" w:hAnsi="Carlito" w:eastAsia="Carlito"/>
          <w:b/>
          <w:color w:val="4A5568"/>
          <w:sz w:val="30"/>
        </w:rPr>
        <w:t>PARTE VIII</w:t>
      </w:r>
    </w:p>
    <w:p>
      <w:pPr>
        <w:jc w:val="center"/>
      </w:pPr>
      <w:r>
        <w:rPr>
          <w:rFonts w:ascii="Carlito" w:hAnsi="Carlito" w:eastAsia="Carlito"/>
          <w:b/>
          <w:sz w:val="44"/>
        </w:rPr>
        <w:t>Síntese, limitações e continuidade</w:t>
      </w:r>
    </w:p>
    <w:p>
      <w:pPr>
        <w:jc w:val="center"/>
      </w:pPr>
      <w:r>
        <w:rPr>
          <w:rFonts w:ascii="Carlito" w:hAnsi="Carlito" w:eastAsia="Carlito"/>
          <w:i/>
          <w:color w:val="5A5A5A"/>
          <w:sz w:val="22"/>
        </w:rPr>
        <w:t>Estado alcançado e próximos passos de desenvolvimento</w:t>
      </w:r>
    </w:p>
    <w:p>
      <w:r>
        <w:br w:type="page"/>
      </w:r>
    </w:p>
    <w:p>
      <w:pPr>
        <w:pStyle w:val="Heading1"/>
      </w:pPr>
      <w:r>
        <w:rPr>
          <w:rFonts w:ascii="Carlito" w:hAnsi="Carlito" w:eastAsia="Carlito"/>
          <w:b/>
        </w:rPr>
        <w:t>20. Resultados consolidados, limitações e riscos técnicos</w:t>
      </w:r>
    </w:p>
    <w:p>
      <w:pPr>
        <w:pStyle w:val="Heading2"/>
      </w:pPr>
      <w:r>
        <w:rPr>
          <w:rFonts w:ascii="Carlito" w:hAnsi="Carlito" w:eastAsia="Carlito"/>
          <w:b/>
        </w:rPr>
        <w:t>20.1 Síntese por fase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1134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Carlito" w:hAnsi="Carlito" w:eastAsia="Carlito"/>
                <w:b/>
                <w:sz w:val="16"/>
              </w:rPr>
              <w:t>Fase</w:t>
            </w:r>
          </w:p>
        </w:tc>
        <w:tc>
          <w:tcPr>
            <w:tcW w:type="dxa" w:w="4819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Carlito" w:hAnsi="Carlito" w:eastAsia="Carlito"/>
                <w:b/>
                <w:sz w:val="16"/>
              </w:rPr>
              <w:t>Objetivo efetivamente representado no código</w:t>
            </w:r>
          </w:p>
        </w:tc>
        <w:tc>
          <w:tcPr>
            <w:tcW w:type="dxa" w:w="3118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Carlito" w:hAnsi="Carlito" w:eastAsia="Carlito"/>
                <w:b/>
                <w:sz w:val="16"/>
              </w:rPr>
              <w:t>Resultado consolidado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00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estrutura e validação do PlatformIO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base de compilação/upload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01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posição e velocidade do pêndulo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primeira validação do sensor; API histórica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02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controle isolado do motor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movimento em graus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03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zero manual e limites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referência do braço e margem operacional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04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limites reais do motor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ensaio repetitivo e ajuste V/A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05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aquisição determinística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250 Hz e betaDot por regressão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06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caracterização do atuador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180 graus/s e ensaios de aceleração/reversão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07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identificação local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dados temporizados e modelo beta_ddot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08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controle PD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estabilização local de beta; braço não regulado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09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controle de quatro estados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regulação conjunta e ensaios longos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10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integração final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refatoração e telemetria do vetor de estado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rlito" w:hAnsi="Carlito" w:eastAsia="Carlito"/>
          <w:b/>
        </w:rPr>
        <w:t>20.2 Limitações atuais</w:t>
      </w:r>
    </w:p>
    <w:p>
      <w:pPr>
        <w:pStyle w:val="ListBullet"/>
        <w:spacing w:after="40" w:line="252" w:lineRule="auto"/>
      </w:pPr>
      <w:r>
        <w:rPr>
          <w:rFonts w:ascii="Carlito" w:hAnsi="Carlito" w:eastAsia="Carlito"/>
        </w:rPr>
        <w:t>Não há encoder independente no braço; phi é inferida por passos emitidos.</w:t>
      </w:r>
    </w:p>
    <w:p>
      <w:pPr>
        <w:pStyle w:val="ListBullet"/>
        <w:spacing w:after="40" w:line="252" w:lineRule="auto"/>
      </w:pPr>
      <w:r>
        <w:rPr>
          <w:rFonts w:ascii="Carlito" w:hAnsi="Carlito" w:eastAsia="Carlito"/>
        </w:rPr>
        <w:t>phiDot é a referência de velocidade comandada, não uma medição de velocidade mecânica.</w:t>
      </w:r>
    </w:p>
    <w:p>
      <w:pPr>
        <w:pStyle w:val="ListBullet"/>
        <w:spacing w:after="40" w:line="252" w:lineRule="auto"/>
      </w:pPr>
      <w:r>
        <w:rPr>
          <w:rFonts w:ascii="Carlito" w:hAnsi="Carlito" w:eastAsia="Carlito"/>
        </w:rPr>
        <w:t>Perda de passos não é detectada automaticamente.</w:t>
      </w:r>
    </w:p>
    <w:p>
      <w:pPr>
        <w:pStyle w:val="ListBullet"/>
        <w:spacing w:after="40" w:line="252" w:lineRule="auto"/>
      </w:pPr>
      <w:r>
        <w:rPr>
          <w:rFonts w:ascii="Carlito" w:hAnsi="Carlito" w:eastAsia="Carlito"/>
        </w:rPr>
        <w:t>O modelo de identificação é local e não deve ser extrapolado para grandes ângulos.</w:t>
      </w:r>
    </w:p>
    <w:p>
      <w:pPr>
        <w:pStyle w:val="ListBullet"/>
        <w:spacing w:after="40" w:line="252" w:lineRule="auto"/>
      </w:pPr>
      <w:r>
        <w:rPr>
          <w:rFonts w:ascii="Carlito" w:hAnsi="Carlito" w:eastAsia="Carlito"/>
        </w:rPr>
        <w:t>betaDot contém filtragem e atraso efetivo devido à janela de regressão.</w:t>
      </w:r>
    </w:p>
    <w:p>
      <w:pPr>
        <w:pStyle w:val="ListBullet"/>
        <w:spacing w:after="40" w:line="252" w:lineRule="auto"/>
      </w:pPr>
      <w:r>
        <w:rPr>
          <w:rFonts w:ascii="Carlito" w:hAnsi="Carlito" w:eastAsia="Carlito"/>
        </w:rPr>
        <w:t>O AS5600 depende da qualidade de alinhamento e do campo do ímã.</w:t>
      </w:r>
    </w:p>
    <w:p>
      <w:pPr>
        <w:pStyle w:val="ListBullet"/>
        <w:spacing w:after="40" w:line="252" w:lineRule="auto"/>
      </w:pPr>
      <w:r>
        <w:rPr>
          <w:rFonts w:ascii="Carlito" w:hAnsi="Carlito" w:eastAsia="Carlito"/>
        </w:rPr>
        <w:t>A captura é manual; swing-up automático ainda não faz parte do firmware consolidado.</w:t>
      </w:r>
    </w:p>
    <w:p>
      <w:pPr>
        <w:pStyle w:val="ListBullet"/>
        <w:spacing w:after="40" w:line="252" w:lineRule="auto"/>
      </w:pPr>
      <w:r>
        <w:rPr>
          <w:rFonts w:ascii="Carlito" w:hAnsi="Carlito" w:eastAsia="Carlito"/>
        </w:rPr>
        <w:t>Existem ensaios bem-sucedidos longos e também perdas por saturação; a robustez precisa ser quantificada.</w:t>
      </w:r>
    </w:p>
    <w:p>
      <w:pPr>
        <w:pStyle w:val="ListBullet"/>
        <w:spacing w:after="40" w:line="252" w:lineRule="auto"/>
      </w:pPr>
      <w:r>
        <w:rPr>
          <w:rFonts w:ascii="Carlito" w:hAnsi="Carlito" w:eastAsia="Carlito"/>
        </w:rPr>
        <w:t>O tempo de ensaio é um limite de teste, não parte da lei de controle.</w:t>
      </w:r>
    </w:p>
    <w:p>
      <w:pPr>
        <w:pStyle w:val="Heading2"/>
      </w:pPr>
      <w:r>
        <w:rPr>
          <w:rFonts w:ascii="Carlito" w:hAnsi="Carlito" w:eastAsia="Carlito"/>
          <w:b/>
        </w:rPr>
        <w:t>20.3 Interpretação do estado de maturidade</w:t>
      </w: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O projeto já ultrapassou a demonstração de princípio. Existe uma cadeia completa de medição, estimativa, modelo, controle e instrumentação, e o equilíbrio local foi sustentado por 100 s em um ensaio. Entretanto, a ausência de medição independente do braço e a existência de ensaios que atingem saturação impedem classificar o sistema como robusto ou autônomo. O estágio atual é melhor descrito como protótipo experimental funcional de estabilização local.</w:t>
      </w:r>
    </w:p>
    <w:p>
      <w:pPr>
        <w:pStyle w:val="Heading1"/>
      </w:pPr>
      <w:r>
        <w:rPr>
          <w:rFonts w:ascii="Carlito" w:hAnsi="Carlito" w:eastAsia="Carlito"/>
          <w:b/>
        </w:rPr>
        <w:t>21. Próximas etapas</w:t>
      </w: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A prioridade técnica imediata é utilizar a telemetria da Fase 10 para estudar trajetórias longas e identificar a origem das excursões que eventualmente levam à saturação. Em seguida, as melhorias devem ser incorporadas de forma controlada, preservando a capacidade de comparar cada nova versão com o baseline da Fase 09/10.</w:t>
      </w:r>
    </w:p>
    <w:p>
      <w:pPr>
        <w:spacing w:after="40" w:line="252" w:lineRule="auto"/>
        <w:ind w:left="0" w:firstLine="0"/>
      </w:pPr>
      <w:r>
        <w:rPr>
          <w:rFonts w:ascii="Carlito" w:hAnsi="Carlito" w:eastAsia="Carlito"/>
        </w:rPr>
        <w:t>1.  Executar séries de ensaios de 100 s com telemetria, incluindo capturas a partir dos dois lados da vertical.</w:t>
      </w:r>
    </w:p>
    <w:p>
      <w:pPr>
        <w:spacing w:after="40" w:line="252" w:lineRule="auto"/>
        <w:ind w:left="0" w:firstLine="0"/>
      </w:pPr>
      <w:r>
        <w:rPr>
          <w:rFonts w:ascii="Carlito" w:hAnsi="Carlito" w:eastAsia="Carlito"/>
        </w:rPr>
        <w:t>2.  Analisar phi(t), beta(t), velocidades e uRaw antes de eventos de saturação.</w:t>
      </w:r>
    </w:p>
    <w:p>
      <w:pPr>
        <w:spacing w:after="40" w:line="252" w:lineRule="auto"/>
        <w:ind w:left="0" w:firstLine="0"/>
      </w:pPr>
      <w:r>
        <w:rPr>
          <w:rFonts w:ascii="Carlito" w:hAnsi="Carlito" w:eastAsia="Carlito"/>
        </w:rPr>
        <w:t>3.  Verificar fisicamente a repetibilidade da referência do braço e a ocorrência de perda de passos.</w:t>
      </w:r>
    </w:p>
    <w:p>
      <w:pPr>
        <w:spacing w:after="40" w:line="252" w:lineRule="auto"/>
        <w:ind w:left="0" w:firstLine="0"/>
      </w:pPr>
      <w:r>
        <w:rPr>
          <w:rFonts w:ascii="Carlito" w:hAnsi="Carlito" w:eastAsia="Carlito"/>
        </w:rPr>
        <w:t>4.  Avaliar a inclusão de encoder no braço; isso converteria phi e phiDot em estados medidos/estimados a partir de medição física.</w:t>
      </w:r>
    </w:p>
    <w:p>
      <w:pPr>
        <w:spacing w:after="40" w:line="252" w:lineRule="auto"/>
        <w:ind w:left="0" w:firstLine="0"/>
      </w:pPr>
      <w:r>
        <w:rPr>
          <w:rFonts w:ascii="Carlito" w:hAnsi="Carlito" w:eastAsia="Carlito"/>
        </w:rPr>
        <w:t>5.  Reavaliar o modelo local com a nova instrumentação e estimar incertezas dos coeficientes.</w:t>
      </w:r>
    </w:p>
    <w:p>
      <w:pPr>
        <w:spacing w:after="40" w:line="252" w:lineRule="auto"/>
        <w:ind w:left="0" w:firstLine="0"/>
      </w:pPr>
      <w:r>
        <w:rPr>
          <w:rFonts w:ascii="Carlito" w:hAnsi="Carlito" w:eastAsia="Carlito"/>
        </w:rPr>
        <w:t>6.  Estudar observador de estados ou filtros adicionais apenas depois de quantificar o benefício esperado.</w:t>
      </w:r>
    </w:p>
    <w:p>
      <w:pPr>
        <w:spacing w:after="40" w:line="252" w:lineRule="auto"/>
        <w:ind w:left="0" w:firstLine="0"/>
      </w:pPr>
      <w:r>
        <w:rPr>
          <w:rFonts w:ascii="Carlito" w:hAnsi="Carlito" w:eastAsia="Carlito"/>
        </w:rPr>
        <w:t>7.  Implementar swing-up como modo separado e projetar a transição SWING_UP -&gt; CAPTURE -&gt; BALANCE.</w:t>
      </w:r>
    </w:p>
    <w:p>
      <w:pPr>
        <w:spacing w:after="40" w:line="252" w:lineRule="auto"/>
        <w:ind w:left="0" w:firstLine="0"/>
      </w:pPr>
      <w:r>
        <w:rPr>
          <w:rFonts w:ascii="Carlito" w:hAnsi="Carlito" w:eastAsia="Carlito"/>
        </w:rPr>
        <w:t>8.  Executar ensaios de robustez, aquecimento, perturbação e repetibilidade antes de ampliar limites operacionais.</w:t>
      </w:r>
    </w:p>
    <w:p>
      <w:pPr>
        <w:pStyle w:val="Heading1"/>
      </w:pPr>
      <w:r>
        <w:rPr>
          <w:rFonts w:ascii="Carlito" w:hAnsi="Carlito" w:eastAsia="Carlito"/>
          <w:b/>
        </w:rPr>
        <w:t>22. Conclusão</w:t>
      </w: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O projeto FURUTA V0 foi desenvolvido de maneira incremental e experimentalmente orientada. A cadeia de aquisição do pêndulo evoluiu de leitura angular básica para uma estimativa de velocidade baseada em regressão; o acionamento evoluiu de posição para aceleração comandada; a planta foi identificada localmente; o PD demonstrou a necessidade de controlar também o braço; e o modelo aumentado permitiu projetar uma realimentação conjunta dos quatro estados.</w:t>
      </w: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A Fase 10 consolidou a arquitetura sem alterar os ganhos validados: o main.cpp tornou-se mínimo, parâmetros passaram a ficar centralizados, a lei u = Kx foi encapsulada e a telemetria passou a registrar o vetor de estado e o comando antes e depois da saturação. O resultado atual é uma plataforma apropriada para a próxima etapa científica do trabalho: transformar observações de ensaios longos em evidências quantitativas sobre robustez, bias, saturação e perda de referência, antes de avançar para swing-up e autonomia completa.</w:t>
      </w:r>
    </w:p>
    <w:p>
      <w:pPr>
        <w:pageBreakBefore/>
        <w:spacing w:before="2000"/>
        <w:jc w:val="center"/>
      </w:pPr>
      <w:r>
        <w:rPr>
          <w:rFonts w:ascii="Carlito" w:hAnsi="Carlito" w:eastAsia="Carlito"/>
          <w:b/>
          <w:color w:val="4A5568"/>
          <w:sz w:val="30"/>
        </w:rPr>
        <w:t>PARTE APÊNDICES</w:t>
      </w:r>
    </w:p>
    <w:p>
      <w:pPr>
        <w:jc w:val="center"/>
      </w:pPr>
      <w:r>
        <w:rPr>
          <w:rFonts w:ascii="Carlito" w:hAnsi="Carlito" w:eastAsia="Carlito"/>
          <w:b/>
          <w:sz w:val="44"/>
        </w:rPr>
        <w:t>Dados de referência e auditoria</w:t>
      </w:r>
    </w:p>
    <w:p>
      <w:pPr>
        <w:jc w:val="center"/>
      </w:pPr>
      <w:r>
        <w:rPr>
          <w:rFonts w:ascii="Carlito" w:hAnsi="Carlito" w:eastAsia="Carlito"/>
          <w:i/>
          <w:color w:val="5A5A5A"/>
          <w:sz w:val="22"/>
        </w:rPr>
        <w:t>Informações operacionais e de rastreabilidade do snapshot</w:t>
      </w:r>
    </w:p>
    <w:p>
      <w:r>
        <w:br w:type="page"/>
      </w:r>
    </w:p>
    <w:p>
      <w:pPr>
        <w:pStyle w:val="Heading1"/>
      </w:pPr>
      <w:r>
        <w:rPr>
          <w:rFonts w:ascii="Carlito" w:hAnsi="Carlito" w:eastAsia="Carlito"/>
          <w:b/>
        </w:rPr>
        <w:t>Apêndice A - Pinagem e parâmetros principais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</w:trPr>
        <w:tc>
          <w:tcPr>
            <w:tcW w:type="dxa" w:w="5386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Carlito" w:hAnsi="Carlito" w:eastAsia="Carlito"/>
                <w:b/>
                <w:sz w:val="17"/>
              </w:rPr>
              <w:t>Item</w:t>
            </w:r>
          </w:p>
        </w:tc>
        <w:tc>
          <w:tcPr>
            <w:tcW w:type="dxa" w:w="3685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Carlito" w:hAnsi="Carlito" w:eastAsia="Carlito"/>
                <w:b/>
                <w:sz w:val="17"/>
              </w:rPr>
              <w:t>Valor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STEP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D6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DIR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D8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ENABLE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D4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Motor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NEMA 17, 200 passos/rev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Microstepping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1/8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Driver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A4988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Sensor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AS5600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Velocidade máxima do braço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180 graus/s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Aceleração máxima de controle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600 graus/s²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Limite absoluto do braço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-80 a +80 graus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Abort operacional do braço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+/-75 graus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Abort do pêndulo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+/-8 graus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Controle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250 Hz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Telemetria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25 Hz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Serial final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250000 baud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Tempo de ensaio atual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100 s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rlito" w:hAnsi="Carlito" w:eastAsia="Carlito"/>
          <w:b/>
        </w:rPr>
        <w:t>Apêndice B - Mapa das fases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3118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Carlito" w:hAnsi="Carlito" w:eastAsia="Carlito"/>
                <w:b/>
                <w:sz w:val="16"/>
              </w:rPr>
              <w:t>Env PlatformIO</w:t>
            </w:r>
          </w:p>
        </w:tc>
        <w:tc>
          <w:tcPr>
            <w:tcW w:type="dxa" w:w="3515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Carlito" w:hAnsi="Carlito" w:eastAsia="Carlito"/>
                <w:b/>
                <w:sz w:val="16"/>
              </w:rPr>
              <w:t>Diretório fonte</w:t>
            </w:r>
          </w:p>
        </w:tc>
        <w:tc>
          <w:tcPr>
            <w:tcW w:type="dxa" w:w="3005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Carlito" w:hAnsi="Carlito" w:eastAsia="Carlito"/>
                <w:b/>
                <w:sz w:val="16"/>
              </w:rPr>
              <w:t>Função real no snapshot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fase_00_estrutura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src/fase_00_estrutura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estrutura inicial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fase_01_sensor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src/fase_01_sensor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sensor - versão histórica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fase_02_motor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src/fase_02_motor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motor isolado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fase_03_referencia_limites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src/fase_03_referencia_limites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zero e limites do braço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fase_04_limites_motor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src/fase_04_limites_motor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ensaios de limites do motor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fase_05_aquisicao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src/fase_05_aquisicao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aquisição a 250 Hz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fase_06_atuador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src/fase_06_atuador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caracterização do atuador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fase_07_identifica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src/fase_07_identifica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identificação local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fase_08_projetoPD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src/fase_08_projetoPD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controle PD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fase_09_projetoMotorPendulo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src/fase_09_projetoMotorPendulo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controle de quatro estados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fase_10_integracao_final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src/fase_10_integracao_final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integração final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rlito" w:hAnsi="Carlito" w:eastAsia="Carlito"/>
          <w:b/>
        </w:rPr>
        <w:t>Apêndice C - Comandos seriais da implementação atual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</w:trPr>
        <w:tc>
          <w:tcPr>
            <w:tcW w:type="dxa" w:w="1984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Carlito" w:hAnsi="Carlito" w:eastAsia="Carlito"/>
                <w:b/>
                <w:sz w:val="17"/>
              </w:rPr>
              <w:t>Comando</w:t>
            </w:r>
          </w:p>
        </w:tc>
        <w:tc>
          <w:tcPr>
            <w:tcW w:type="dxa" w:w="7087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Carlito" w:hAnsi="Carlito" w:eastAsia="Carlito"/>
                <w:b/>
                <w:sz w:val="17"/>
              </w:rPr>
              <w:t>Função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T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calibrar o pêndulo para baixo (DOWN)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Z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definir a posição atual do braço como phi = 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E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habilitar o motor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D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parar/desabilitar o motor e invalidar a referência do braço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B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armar captura e BALANCE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STOP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parar o controle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X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emergency stop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S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status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H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7"/>
              </w:rPr>
              <w:t>ajuda</w:t>
            </w:r>
          </w:p>
        </w:tc>
      </w:tr>
    </w:tbl>
    <w:p>
      <w:pPr>
        <w:spacing w:after="0"/>
      </w:pP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Durante BALANCE, o parser aceita STOP e X como comandos efetivos e evita processar operações que poderiam gerar longa impressão serial e perturbar a temporização da malha.</w:t>
      </w:r>
    </w:p>
    <w:p>
      <w:pPr>
        <w:pStyle w:val="Heading1"/>
      </w:pPr>
      <w:r>
        <w:rPr>
          <w:rFonts w:ascii="Carlito" w:hAnsi="Carlito" w:eastAsia="Carlito"/>
          <w:b/>
        </w:rPr>
        <w:t>Apêndice D - Estrutura de diretórios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rPr>
          <w:cantSplit/>
        </w:trPr>
        <w:tc>
          <w:tcPr>
            <w:tcW w:type="dxa" w:w="9802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DejaVu Sans Mono" w:hAnsi="DejaVu Sans Mono" w:eastAsia="DejaVu Sans Mono"/>
                <w:sz w:val="17"/>
              </w:rPr>
              <w:t>FURUTA_V0/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|-- platformio.ini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|-- README.md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|-- lib/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|   |-- BalanceTelemetry/src/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|   |-- FourStateController/src/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|   |-- FurutaSystem/src/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|   |-- MotorPosition/src/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|   |-- MotoreVelocity/src/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|   |-- PendulumPosition/src/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|   |-- PendulumVelocity/src/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|   `-- StateVector/src/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`-- src/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|-- fase_00_estrutura/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|-- fase_01_sensor/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|-- fase_02_motor/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|-- fase_03_referencia_limites/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|-- fase_04_limites_motor/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|-- fase_05_aquisicao/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|-- fase_06_atuador/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|-- fase_07_identifica/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|-- fase_08_projetoPD/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|-- fase_09_projetoMotorPendulo/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`-- fase_10_integracao_final/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rlito" w:hAnsi="Carlito" w:eastAsia="Carlito"/>
          <w:b/>
        </w:rPr>
        <w:t>Apêndice E - Auditoria de consistência do repositório</w:t>
      </w:r>
    </w:p>
    <w:p>
      <w:pPr>
        <w:spacing w:after="100" w:line="269" w:lineRule="auto"/>
        <w:ind w:firstLine="340"/>
      </w:pPr>
      <w:r>
        <w:rPr>
          <w:rFonts w:ascii="Carlito" w:hAnsi="Carlito" w:eastAsia="Carlito"/>
        </w:rPr>
        <w:t>A análise do ZIP identificou alguns pontos de organização que não alteram a descrição funcional da Fase 10, mas devem ser conhecidos para evitar que documentação histórica seja confundida com configuração atual.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</w:trPr>
        <w:tc>
          <w:tcPr>
            <w:tcW w:type="dxa" w:w="4422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Carlito" w:hAnsi="Carlito" w:eastAsia="Carlito"/>
                <w:b/>
                <w:sz w:val="16"/>
              </w:rPr>
              <w:t>Observação</w:t>
            </w:r>
          </w:p>
        </w:tc>
        <w:tc>
          <w:tcPr>
            <w:tcW w:type="dxa" w:w="4649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Carlito" w:hAnsi="Carlito" w:eastAsia="Carlito"/>
                <w:b/>
                <w:sz w:val="16"/>
              </w:rPr>
              <w:t>Impacto / recomendação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README.md descreve estado apenas até a Fase 04 e ainda cita 115200 baud como configuração geral.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Tratar o README como histórico; atualizar para refletir Fases 05-10 e 250000 baud na implementação final.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Comentários do platformio.ini chamam Fase 07 de swing-up e Fase 08 de captura, mas os fontes reais são identificação local e controle PD.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Corrigir os comentários do .ini; a documentação usa a função real encontrada nos main.cpp.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src/fase_01_sensor/main.cpp usa uma API antiga de PendulumPosition/PendulumVelocity diferente da biblioteca corrente.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As fases antigas são snapshots históricos; para builds reprodutíveis de todas as fases, versionar também as bibliotecas por tag/commit.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A pasta lib/MotoreVelocity possui grafia diferente da classe/cabeçalho MotorVelocity.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Renomear futuramente para MotorVelocity por consistência; testar o build após a alteração.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Existe lib/FurutaSystem/FurutaSystem.h fora de src, contendo conteúdo antigo de configuração, além do FurutaSystem.h real em lib/FurutaSystem/src/.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Remover ou arquivar o arquivo residual após confirmar que não é usado pelo build.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platformio.ini declara dependências sem versão fixa, embora o cache contenha AS5600 0.6.7 e AccelStepper 1.64.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Fixar versões quando o objetivo passar de desenvolvimento para reprodução/entrega.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Alguns comentários da Fase 09 ainda dizem "primeiro ensaio 5 s" enquanto a constante corrente está em 100 s.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Carlito" w:hAnsi="Carlito" w:eastAsia="Carlito"/>
                <w:sz w:val="16"/>
              </w:rPr>
              <w:t>Usar a constante como fonte de verdade e evitar textos hardcoded de duração. A Fase 10 já imprime a duração a partir da configuração.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rPr>
          <w:cantSplit/>
        </w:trPr>
        <w:tc>
          <w:tcPr>
            <w:tcW w:type="dxa" w:w="9802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sz w:val="19"/>
              </w:rPr>
              <w:t xml:space="preserve">Estado da auditoria: </w:t>
            </w:r>
            <w:r>
              <w:rPr>
                <w:rFonts w:ascii="Carlito" w:hAnsi="Carlito" w:eastAsia="Carlito"/>
                <w:sz w:val="19"/>
              </w:rPr>
              <w:t>O usuário informou que a Fase 10 refatorada funcionou no hardware. O ambiente desta documentação não possui PlatformIO instalado; por isso não foi executada uma recompilação independente do ZIP. A validação documental foi feita por inspeção do código e pelos resultados de execução fornecidos.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rlito" w:hAnsi="Carlito" w:eastAsia="Carlito"/>
          <w:b/>
        </w:rPr>
        <w:t>Referências de implementação</w:t>
      </w:r>
    </w:p>
    <w:p>
      <w:pPr>
        <w:spacing w:after="100" w:line="269" w:lineRule="auto"/>
      </w:pPr>
      <w:r>
        <w:rPr>
          <w:rFonts w:ascii="Carlito" w:hAnsi="Carlito" w:eastAsia="Carlito"/>
        </w:rPr>
        <w:t>1. Rob Tillaart. Biblioteca Arduino AS5600. Versão 0.6.7 encontrada no cache PlatformIO do snapshot.</w:t>
      </w:r>
    </w:p>
    <w:p>
      <w:pPr>
        <w:spacing w:after="100" w:line="269" w:lineRule="auto"/>
      </w:pPr>
      <w:r>
        <w:rPr>
          <w:rFonts w:ascii="Carlito" w:hAnsi="Carlito" w:eastAsia="Carlito"/>
        </w:rPr>
        <w:t>2. Mike McCauley / Patrick Wasp. AccelStepper. Versão 1.64 encontrada no cache PlatformIO do snapshot.</w:t>
      </w:r>
    </w:p>
    <w:p>
      <w:pPr>
        <w:spacing w:after="100" w:line="269" w:lineRule="auto"/>
      </w:pPr>
      <w:r>
        <w:rPr>
          <w:rFonts w:ascii="Carlito" w:hAnsi="Carlito" w:eastAsia="Carlito"/>
        </w:rPr>
        <w:t>3. PlatformIO. Configuração do projeto em platformio.ini para atmelavr / nanoatmega328 / Arduino.</w:t>
      </w:r>
    </w:p>
    <w:p>
      <w:pPr>
        <w:spacing w:after="100" w:line="269" w:lineRule="auto"/>
      </w:pPr>
      <w:r>
        <w:rPr>
          <w:rFonts w:ascii="Carlito" w:hAnsi="Carlito" w:eastAsia="Carlito"/>
        </w:rPr>
        <w:t>4. Código-fonte do próprio projeto FURUTA V0, diretórios src/ e lib/, snapshot analisado em 09/08/2026.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304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rlito" w:hAnsi="Carlito" w:eastAsia="Carlito"/>
        <w:color w:val="646464"/>
        <w:sz w:val="16"/>
      </w:rPr>
      <w:t>Pêndulo Invertido Rotacional de Furuta</w:t>
    </w:r>
    <w:r>
      <w:tab/>
    </w:r>
    <w:r>
      <w:rPr>
        <w:rFonts w:ascii="Carlito" w:hAnsi="Carlito" w:eastAsia="Carlito"/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rlito" w:hAnsi="Carlito" w:eastAsia="Carlito"/>
        <w:color w:val="646464"/>
        <w:sz w:val="16"/>
      </w:rPr>
      <w:t>FURUTA V0  |  Documentação técnica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Carlito" w:hAnsi="Carli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rlito" w:hAnsi="Carlito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rlito" w:hAnsi="Carlito"/>
      <w:b/>
      <w:bCs/>
      <w:color w:val="3246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rlito" w:hAnsi="Carlito"/>
      <w:b/>
      <w:bCs/>
      <w:color w:val="4650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outlineLvl w:val="3"/>
    </w:pPr>
    <w:rPr>
      <w:rFonts w:asciiTheme="majorHAnsi" w:eastAsiaTheme="majorEastAsia" w:hAnsiTheme="majorHAnsi" w:cstheme="majorBidi" w:ascii="Carlito" w:hAnsi="Carlito"/>
      <w:b/>
      <w:bCs/>
      <w:i/>
      <w:iCs/>
      <w:color w:val="50505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rlito" w:hAnsi="Carlito"/>
      <w:b/>
      <w:color w:val="1F38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rlito" w:hAnsi="Carlito"/>
      <w:b w:val="0"/>
      <w:i/>
      <w:iCs/>
      <w:color w:val="5A5A5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rlito" w:hAnsi="Carlito"/>
      <w:b/>
      <w:bCs/>
      <w:i/>
      <w:color w:val="4F81BD" w:themeColor="accent1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</w:pPr>
    <w:rPr>
      <w:rFonts w:ascii="DejaVu Sans Mono" w:hAnsi="DejaVu Sans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Pêndulo Invertido Rotacional de Furuta - Documentação Técnica FURUTA V0</dc:title>
  <dc:subject>Desenvolvimento, identificação, controle e integração do pêndulo de Furuta</dc:subject>
  <dc:creator>python-docx</dc:creator>
  <cp:keywords>Furuta, Arduino Nano, AS5600, NEMA17, A4988, controle de estados, identificação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