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1C7FC" w14:textId="505474A2" w:rsidR="00AA78BE" w:rsidRPr="000D4BD9" w:rsidRDefault="00AA78BE" w:rsidP="00AA78BE">
      <w:pPr>
        <w:autoSpaceDE w:val="0"/>
        <w:autoSpaceDN w:val="0"/>
        <w:adjustRightInd w:val="0"/>
        <w:jc w:val="center"/>
        <w:rPr>
          <w:rFonts w:asciiTheme="minorHAnsi" w:hAnsiTheme="minorHAnsi"/>
          <w:b/>
          <w:sz w:val="32"/>
          <w:szCs w:val="32"/>
          <w:lang w:val="pt-PT"/>
        </w:rPr>
      </w:pPr>
      <w:r w:rsidRPr="000D4BD9">
        <w:rPr>
          <w:rFonts w:asciiTheme="minorHAnsi" w:hAnsiTheme="minorHAnsi"/>
          <w:b/>
          <w:sz w:val="32"/>
          <w:szCs w:val="32"/>
          <w:lang w:val="pt-PT"/>
        </w:rPr>
        <w:t xml:space="preserve">ANEXO </w:t>
      </w:r>
      <w:r w:rsidR="00615175">
        <w:rPr>
          <w:rFonts w:asciiTheme="minorHAnsi" w:hAnsiTheme="minorHAnsi"/>
          <w:b/>
          <w:sz w:val="32"/>
          <w:szCs w:val="32"/>
          <w:lang w:val="pt-PT"/>
        </w:rPr>
        <w:t>I</w:t>
      </w:r>
    </w:p>
    <w:p w14:paraId="51C1C7FD" w14:textId="77777777" w:rsidR="00AA78BE" w:rsidRPr="000D4BD9" w:rsidRDefault="00AA78BE" w:rsidP="00AA78BE">
      <w:pPr>
        <w:autoSpaceDE w:val="0"/>
        <w:autoSpaceDN w:val="0"/>
        <w:adjustRightInd w:val="0"/>
        <w:jc w:val="center"/>
        <w:rPr>
          <w:rFonts w:asciiTheme="minorHAnsi" w:hAnsiTheme="minorHAnsi"/>
          <w:sz w:val="22"/>
          <w:szCs w:val="22"/>
          <w:lang w:val="pt-PT"/>
        </w:rPr>
      </w:pPr>
      <w:r w:rsidRPr="000D4BD9">
        <w:rPr>
          <w:rFonts w:asciiTheme="minorHAnsi" w:hAnsiTheme="minorHAnsi"/>
          <w:sz w:val="22"/>
          <w:szCs w:val="22"/>
          <w:lang w:val="pt-PT"/>
        </w:rPr>
        <w:t>INEXIGIBILIDADE (ART. 20-I)</w:t>
      </w:r>
    </w:p>
    <w:p w14:paraId="51C1C7FE" w14:textId="77777777" w:rsidR="001E60FE" w:rsidRPr="000D4BD9" w:rsidRDefault="001E60FE" w:rsidP="001E60FE">
      <w:pPr>
        <w:autoSpaceDE w:val="0"/>
        <w:autoSpaceDN w:val="0"/>
        <w:adjustRightInd w:val="0"/>
        <w:rPr>
          <w:rFonts w:asciiTheme="minorHAnsi" w:hAnsiTheme="minorHAnsi"/>
          <w:sz w:val="22"/>
          <w:szCs w:val="22"/>
          <w:lang w:val="pt-PT"/>
        </w:rPr>
      </w:pPr>
    </w:p>
    <w:tbl>
      <w:tblPr>
        <w:tblW w:w="9302"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ook w:val="01E0" w:firstRow="1" w:lastRow="1" w:firstColumn="1" w:lastColumn="1" w:noHBand="0" w:noVBand="0"/>
      </w:tblPr>
      <w:tblGrid>
        <w:gridCol w:w="3071"/>
        <w:gridCol w:w="6231"/>
      </w:tblGrid>
      <w:tr w:rsidR="00AA78BE" w:rsidRPr="000D4BD9" w14:paraId="51C1C801" w14:textId="77777777" w:rsidTr="00615175">
        <w:trPr>
          <w:trHeight w:val="432"/>
        </w:trPr>
        <w:tc>
          <w:tcPr>
            <w:tcW w:w="3071" w:type="dxa"/>
            <w:shd w:val="clear" w:color="auto" w:fill="E6E6E6"/>
            <w:vAlign w:val="center"/>
          </w:tcPr>
          <w:p w14:paraId="51C1C7FF" w14:textId="77777777" w:rsidR="00AA78BE" w:rsidRPr="000D4BD9" w:rsidRDefault="00AA78BE" w:rsidP="00C363D3">
            <w:pPr>
              <w:pStyle w:val="italic"/>
              <w:jc w:val="both"/>
              <w:rPr>
                <w:rFonts w:asciiTheme="minorHAnsi" w:hAnsiTheme="minorHAnsi" w:cs="Arial"/>
                <w:i w:val="0"/>
                <w:lang w:val="pt-BR"/>
              </w:rPr>
            </w:pPr>
            <w:r w:rsidRPr="000D4BD9">
              <w:rPr>
                <w:rFonts w:asciiTheme="minorHAnsi" w:hAnsiTheme="minorHAnsi" w:cs="Arial"/>
                <w:i w:val="0"/>
                <w:lang w:val="pt-BR"/>
              </w:rPr>
              <w:t>Requisição (nº)</w:t>
            </w:r>
            <w:r w:rsidR="001E60FE" w:rsidRPr="000D4BD9">
              <w:rPr>
                <w:rFonts w:asciiTheme="minorHAnsi" w:hAnsiTheme="minorHAnsi" w:cs="Arial"/>
                <w:i w:val="0"/>
                <w:lang w:val="pt-BR"/>
              </w:rPr>
              <w:t>:</w:t>
            </w:r>
          </w:p>
        </w:tc>
        <w:tc>
          <w:tcPr>
            <w:tcW w:w="6231" w:type="dxa"/>
            <w:vAlign w:val="center"/>
          </w:tcPr>
          <w:p w14:paraId="51C1C800" w14:textId="43BDC20A" w:rsidR="00AA78BE" w:rsidRPr="000D4BD9" w:rsidRDefault="00870708" w:rsidP="00C363D3">
            <w:pPr>
              <w:pStyle w:val="italic"/>
              <w:spacing w:line="276" w:lineRule="auto"/>
              <w:jc w:val="both"/>
              <w:rPr>
                <w:rFonts w:asciiTheme="minorHAnsi" w:hAnsiTheme="minorHAnsi" w:cs="Arial"/>
                <w:lang w:val="pt-BR"/>
              </w:rPr>
            </w:pPr>
            <w:r w:rsidRPr="00870708">
              <w:rPr>
                <w:rFonts w:asciiTheme="minorHAnsi" w:hAnsiTheme="minorHAnsi" w:cs="Arial"/>
                <w:i w:val="0"/>
                <w:lang w:val="pt-BR"/>
              </w:rPr>
              <w:t>10079553</w:t>
            </w:r>
          </w:p>
        </w:tc>
      </w:tr>
      <w:tr w:rsidR="00AA78BE" w:rsidRPr="000D4BD9" w14:paraId="51C1C804" w14:textId="77777777" w:rsidTr="00615175">
        <w:trPr>
          <w:trHeight w:val="432"/>
        </w:trPr>
        <w:tc>
          <w:tcPr>
            <w:tcW w:w="3071" w:type="dxa"/>
            <w:shd w:val="clear" w:color="auto" w:fill="E6E6E6"/>
            <w:vAlign w:val="center"/>
          </w:tcPr>
          <w:p w14:paraId="51C1C802" w14:textId="77777777" w:rsidR="00AA78BE" w:rsidRPr="000D4BD9" w:rsidRDefault="00AA78BE" w:rsidP="00C363D3">
            <w:pPr>
              <w:pStyle w:val="italic"/>
              <w:jc w:val="both"/>
              <w:rPr>
                <w:rFonts w:asciiTheme="minorHAnsi" w:hAnsiTheme="minorHAnsi" w:cs="Arial"/>
                <w:i w:val="0"/>
                <w:lang w:val="pt-BR"/>
              </w:rPr>
            </w:pPr>
            <w:r w:rsidRPr="000D4BD9">
              <w:rPr>
                <w:rFonts w:asciiTheme="minorHAnsi" w:hAnsiTheme="minorHAnsi" w:cs="Arial"/>
                <w:i w:val="0"/>
                <w:lang w:val="pt-BR"/>
              </w:rPr>
              <w:t>Área</w:t>
            </w:r>
            <w:r w:rsidR="001E60FE" w:rsidRPr="000D4BD9">
              <w:rPr>
                <w:rFonts w:asciiTheme="minorHAnsi" w:hAnsiTheme="minorHAnsi" w:cs="Arial"/>
                <w:i w:val="0"/>
                <w:lang w:val="pt-BR"/>
              </w:rPr>
              <w:t>:</w:t>
            </w:r>
          </w:p>
        </w:tc>
        <w:tc>
          <w:tcPr>
            <w:tcW w:w="6231" w:type="dxa"/>
            <w:vAlign w:val="center"/>
          </w:tcPr>
          <w:p w14:paraId="51C1C803" w14:textId="735AADA6" w:rsidR="00AA78BE" w:rsidRPr="00615175" w:rsidRDefault="00615175" w:rsidP="00C363D3">
            <w:pPr>
              <w:pStyle w:val="italic"/>
              <w:spacing w:line="276" w:lineRule="auto"/>
              <w:jc w:val="both"/>
              <w:rPr>
                <w:rFonts w:asciiTheme="minorHAnsi" w:hAnsiTheme="minorHAnsi" w:cs="Arial"/>
                <w:i w:val="0"/>
                <w:lang w:val="pt-BR"/>
              </w:rPr>
            </w:pPr>
            <w:r w:rsidRPr="00615175">
              <w:rPr>
                <w:rFonts w:asciiTheme="minorHAnsi" w:hAnsiTheme="minorHAnsi" w:cs="Arial"/>
                <w:i w:val="0"/>
                <w:lang w:val="pt-BR"/>
              </w:rPr>
              <w:t>MT.DF</w:t>
            </w:r>
          </w:p>
        </w:tc>
      </w:tr>
      <w:tr w:rsidR="00AA78BE" w:rsidRPr="000D4BD9" w14:paraId="51C1C807" w14:textId="77777777" w:rsidTr="00615175">
        <w:trPr>
          <w:trHeight w:val="432"/>
        </w:trPr>
        <w:tc>
          <w:tcPr>
            <w:tcW w:w="3071" w:type="dxa"/>
            <w:shd w:val="clear" w:color="auto" w:fill="E6E6E6"/>
            <w:vAlign w:val="center"/>
          </w:tcPr>
          <w:p w14:paraId="51C1C805" w14:textId="77777777" w:rsidR="00AA78BE" w:rsidRPr="000D4BD9" w:rsidRDefault="00AA78BE" w:rsidP="00C363D3">
            <w:pPr>
              <w:pStyle w:val="italic"/>
              <w:jc w:val="both"/>
              <w:rPr>
                <w:rFonts w:asciiTheme="minorHAnsi" w:hAnsiTheme="minorHAnsi" w:cs="Arial"/>
                <w:i w:val="0"/>
                <w:lang w:val="pt-BR"/>
              </w:rPr>
            </w:pPr>
            <w:r w:rsidRPr="000D4BD9">
              <w:rPr>
                <w:rFonts w:asciiTheme="minorHAnsi" w:hAnsiTheme="minorHAnsi" w:cs="Arial"/>
                <w:i w:val="0"/>
                <w:lang w:val="pt-BR"/>
              </w:rPr>
              <w:t>Valor</w:t>
            </w:r>
            <w:r w:rsidR="001E60FE" w:rsidRPr="000D4BD9">
              <w:rPr>
                <w:rFonts w:asciiTheme="minorHAnsi" w:hAnsiTheme="minorHAnsi" w:cs="Arial"/>
                <w:i w:val="0"/>
                <w:lang w:val="pt-BR"/>
              </w:rPr>
              <w:t>:</w:t>
            </w:r>
          </w:p>
        </w:tc>
        <w:tc>
          <w:tcPr>
            <w:tcW w:w="6231" w:type="dxa"/>
            <w:vAlign w:val="center"/>
          </w:tcPr>
          <w:p w14:paraId="51C1C806" w14:textId="03ABD34A" w:rsidR="00AA78BE" w:rsidRPr="00615175" w:rsidRDefault="00870708" w:rsidP="00C363D3">
            <w:pPr>
              <w:pStyle w:val="italic"/>
              <w:spacing w:line="276" w:lineRule="auto"/>
              <w:jc w:val="both"/>
              <w:rPr>
                <w:rFonts w:asciiTheme="minorHAnsi" w:hAnsiTheme="minorHAnsi" w:cs="Arial"/>
                <w:i w:val="0"/>
                <w:lang w:val="pt-BR"/>
              </w:rPr>
            </w:pPr>
            <w:r w:rsidRPr="00870708">
              <w:rPr>
                <w:rFonts w:asciiTheme="minorHAnsi" w:hAnsiTheme="minorHAnsi" w:cs="Arial"/>
                <w:i w:val="0"/>
                <w:lang w:val="pt-BR"/>
              </w:rPr>
              <w:t>39.520,62</w:t>
            </w:r>
          </w:p>
        </w:tc>
      </w:tr>
      <w:tr w:rsidR="00AA78BE" w:rsidRPr="000D4BD9" w14:paraId="51C1C80A" w14:textId="77777777" w:rsidTr="00615175">
        <w:trPr>
          <w:trHeight w:val="432"/>
        </w:trPr>
        <w:tc>
          <w:tcPr>
            <w:tcW w:w="3071" w:type="dxa"/>
            <w:shd w:val="clear" w:color="auto" w:fill="E6E6E6"/>
            <w:vAlign w:val="center"/>
          </w:tcPr>
          <w:p w14:paraId="51C1C808" w14:textId="77777777" w:rsidR="00AA78BE" w:rsidRPr="000D4BD9" w:rsidRDefault="00AA78BE" w:rsidP="00C363D3">
            <w:pPr>
              <w:pStyle w:val="italic"/>
              <w:jc w:val="both"/>
              <w:rPr>
                <w:rFonts w:asciiTheme="minorHAnsi" w:hAnsiTheme="minorHAnsi" w:cs="Arial"/>
                <w:i w:val="0"/>
                <w:lang w:val="pt-BR"/>
              </w:rPr>
            </w:pPr>
            <w:r w:rsidRPr="000D4BD9">
              <w:rPr>
                <w:rFonts w:asciiTheme="minorHAnsi" w:hAnsiTheme="minorHAnsi" w:cs="Arial"/>
                <w:i w:val="0"/>
                <w:lang w:val="pt-BR"/>
              </w:rPr>
              <w:t>Fornecedor</w:t>
            </w:r>
            <w:r w:rsidR="001E60FE" w:rsidRPr="000D4BD9">
              <w:rPr>
                <w:rFonts w:asciiTheme="minorHAnsi" w:hAnsiTheme="minorHAnsi" w:cs="Arial"/>
                <w:i w:val="0"/>
                <w:lang w:val="pt-BR"/>
              </w:rPr>
              <w:t>:</w:t>
            </w:r>
          </w:p>
        </w:tc>
        <w:tc>
          <w:tcPr>
            <w:tcW w:w="6231" w:type="dxa"/>
            <w:vAlign w:val="center"/>
          </w:tcPr>
          <w:p w14:paraId="51C1C809" w14:textId="242A6B26" w:rsidR="00AA78BE" w:rsidRPr="00615175" w:rsidRDefault="00870708" w:rsidP="00C363D3">
            <w:pPr>
              <w:pStyle w:val="italic"/>
              <w:spacing w:line="276" w:lineRule="auto"/>
              <w:jc w:val="both"/>
              <w:rPr>
                <w:rFonts w:asciiTheme="minorHAnsi" w:hAnsiTheme="minorHAnsi" w:cs="Arial"/>
                <w:i w:val="0"/>
                <w:lang w:val="pt-BR"/>
              </w:rPr>
            </w:pPr>
            <w:r w:rsidRPr="00870708">
              <w:rPr>
                <w:rFonts w:asciiTheme="minorHAnsi" w:hAnsiTheme="minorHAnsi" w:cs="Arial"/>
                <w:i w:val="0"/>
                <w:lang w:val="pt-BR"/>
              </w:rPr>
              <w:t>KREMPEL BRASIL LTDA</w:t>
            </w:r>
          </w:p>
        </w:tc>
      </w:tr>
      <w:tr w:rsidR="00AA78BE" w:rsidRPr="000D4BD9" w14:paraId="51C1C80D" w14:textId="77777777" w:rsidTr="00615175">
        <w:trPr>
          <w:trHeight w:val="432"/>
        </w:trPr>
        <w:tc>
          <w:tcPr>
            <w:tcW w:w="3071" w:type="dxa"/>
            <w:shd w:val="clear" w:color="auto" w:fill="E6E6E6"/>
            <w:vAlign w:val="center"/>
          </w:tcPr>
          <w:p w14:paraId="51C1C80B" w14:textId="787AC4C2" w:rsidR="00AA78BE" w:rsidRPr="000D4BD9" w:rsidRDefault="00AA78BE" w:rsidP="00C363D3">
            <w:pPr>
              <w:pStyle w:val="italic"/>
              <w:jc w:val="both"/>
              <w:rPr>
                <w:rFonts w:asciiTheme="minorHAnsi" w:hAnsiTheme="minorHAnsi" w:cs="Arial"/>
                <w:i w:val="0"/>
                <w:lang w:val="pt-BR"/>
              </w:rPr>
            </w:pPr>
            <w:r w:rsidRPr="000D4BD9">
              <w:rPr>
                <w:rFonts w:asciiTheme="minorHAnsi" w:hAnsiTheme="minorHAnsi" w:cs="Arial"/>
                <w:i w:val="0"/>
                <w:lang w:val="pt-BR"/>
              </w:rPr>
              <w:t>Objeto</w:t>
            </w:r>
            <w:r w:rsidR="001E60FE" w:rsidRPr="000D4BD9">
              <w:rPr>
                <w:rFonts w:asciiTheme="minorHAnsi" w:hAnsiTheme="minorHAnsi" w:cs="Arial"/>
                <w:i w:val="0"/>
                <w:lang w:val="pt-BR"/>
              </w:rPr>
              <w:t xml:space="preserve">: </w:t>
            </w:r>
          </w:p>
        </w:tc>
        <w:tc>
          <w:tcPr>
            <w:tcW w:w="6231" w:type="dxa"/>
            <w:vAlign w:val="center"/>
          </w:tcPr>
          <w:p w14:paraId="51C1C80C" w14:textId="5F969BC7" w:rsidR="00AA78BE" w:rsidRPr="00615175" w:rsidRDefault="00870708" w:rsidP="00C363D3">
            <w:pPr>
              <w:pStyle w:val="italic"/>
              <w:spacing w:line="276" w:lineRule="auto"/>
              <w:jc w:val="both"/>
              <w:rPr>
                <w:rFonts w:asciiTheme="minorHAnsi" w:hAnsiTheme="minorHAnsi" w:cs="Arial"/>
                <w:i w:val="0"/>
                <w:lang w:val="pt-BR"/>
              </w:rPr>
            </w:pPr>
            <w:r w:rsidRPr="00870708">
              <w:rPr>
                <w:rFonts w:asciiTheme="minorHAnsi" w:hAnsiTheme="minorHAnsi" w:cs="Arial"/>
                <w:i w:val="0"/>
                <w:lang w:val="pt-BR"/>
              </w:rPr>
              <w:t>GUIA AR INFERIOR SIEMENS</w:t>
            </w:r>
          </w:p>
        </w:tc>
      </w:tr>
      <w:tr w:rsidR="00AA78BE" w:rsidRPr="00870708" w14:paraId="51C1C810" w14:textId="77777777" w:rsidTr="00615175">
        <w:trPr>
          <w:trHeight w:val="2500"/>
        </w:trPr>
        <w:tc>
          <w:tcPr>
            <w:tcW w:w="3071" w:type="dxa"/>
            <w:shd w:val="clear" w:color="auto" w:fill="E6E6E6"/>
            <w:vAlign w:val="center"/>
          </w:tcPr>
          <w:p w14:paraId="51C1C80E" w14:textId="77777777" w:rsidR="00AA78BE" w:rsidRPr="000D4BD9" w:rsidRDefault="00AA78BE" w:rsidP="00C363D3">
            <w:pPr>
              <w:pStyle w:val="italic"/>
              <w:spacing w:after="240"/>
              <w:jc w:val="both"/>
              <w:rPr>
                <w:rFonts w:asciiTheme="minorHAnsi" w:hAnsiTheme="minorHAnsi" w:cs="Arial"/>
                <w:i w:val="0"/>
                <w:lang w:val="pt-BR"/>
              </w:rPr>
            </w:pPr>
            <w:r w:rsidRPr="000D4BD9">
              <w:rPr>
                <w:rFonts w:asciiTheme="minorHAnsi" w:hAnsiTheme="minorHAnsi" w:cs="Arial"/>
                <w:i w:val="0"/>
                <w:lang w:val="pt-BR"/>
              </w:rPr>
              <w:t>Texto da Ju</w:t>
            </w:r>
            <w:r w:rsidR="001E60FE" w:rsidRPr="000D4BD9">
              <w:rPr>
                <w:rFonts w:asciiTheme="minorHAnsi" w:hAnsiTheme="minorHAnsi" w:cs="Arial"/>
                <w:i w:val="0"/>
                <w:lang w:val="pt-BR"/>
              </w:rPr>
              <w:t>stificativa de Aquisição Direta</w:t>
            </w:r>
            <w:r w:rsidR="00824EA7">
              <w:rPr>
                <w:rFonts w:asciiTheme="minorHAnsi" w:hAnsiTheme="minorHAnsi" w:cs="Arial"/>
                <w:i w:val="0"/>
                <w:lang w:val="pt-BR"/>
              </w:rPr>
              <w:t>. C</w:t>
            </w:r>
            <w:r w:rsidRPr="000D4BD9">
              <w:rPr>
                <w:rFonts w:asciiTheme="minorHAnsi" w:hAnsiTheme="minorHAnsi" w:cs="Arial"/>
                <w:i w:val="0"/>
                <w:lang w:val="pt-BR"/>
              </w:rPr>
              <w:t>onter: (</w:t>
            </w:r>
            <w:r w:rsidR="001E60FE" w:rsidRPr="000D4BD9">
              <w:rPr>
                <w:rFonts w:asciiTheme="minorHAnsi" w:hAnsiTheme="minorHAnsi" w:cs="Arial"/>
                <w:i w:val="0"/>
                <w:lang w:val="pt-BR"/>
              </w:rPr>
              <w:t>i</w:t>
            </w:r>
            <w:r w:rsidRPr="000D4BD9">
              <w:rPr>
                <w:rFonts w:asciiTheme="minorHAnsi" w:hAnsiTheme="minorHAnsi" w:cs="Arial"/>
                <w:i w:val="0"/>
                <w:lang w:val="pt-BR"/>
              </w:rPr>
              <w:t>) motivação; (</w:t>
            </w:r>
            <w:r w:rsidR="001E60FE" w:rsidRPr="000D4BD9">
              <w:rPr>
                <w:rFonts w:asciiTheme="minorHAnsi" w:hAnsiTheme="minorHAnsi" w:cs="Arial"/>
                <w:i w:val="0"/>
                <w:lang w:val="pt-BR"/>
              </w:rPr>
              <w:t>ii</w:t>
            </w:r>
            <w:r w:rsidRPr="000D4BD9">
              <w:rPr>
                <w:rFonts w:asciiTheme="minorHAnsi" w:hAnsiTheme="minorHAnsi" w:cs="Arial"/>
                <w:i w:val="0"/>
                <w:lang w:val="pt-BR"/>
              </w:rPr>
              <w:t>) benefícios; (</w:t>
            </w:r>
            <w:r w:rsidR="001E60FE" w:rsidRPr="000D4BD9">
              <w:rPr>
                <w:rFonts w:asciiTheme="minorHAnsi" w:hAnsiTheme="minorHAnsi" w:cs="Arial"/>
                <w:i w:val="0"/>
                <w:lang w:val="pt-BR"/>
              </w:rPr>
              <w:t>iii</w:t>
            </w:r>
            <w:r w:rsidRPr="000D4BD9">
              <w:rPr>
                <w:rFonts w:asciiTheme="minorHAnsi" w:hAnsiTheme="minorHAnsi" w:cs="Arial"/>
                <w:i w:val="0"/>
                <w:lang w:val="pt-BR"/>
              </w:rPr>
              <w:t>) resultados a serem alcançados; e (</w:t>
            </w:r>
            <w:r w:rsidR="001E60FE" w:rsidRPr="000D4BD9">
              <w:rPr>
                <w:rFonts w:asciiTheme="minorHAnsi" w:hAnsiTheme="minorHAnsi" w:cs="Arial"/>
                <w:i w:val="0"/>
                <w:lang w:val="pt-BR"/>
              </w:rPr>
              <w:t>iv</w:t>
            </w:r>
            <w:r w:rsidRPr="000D4BD9">
              <w:rPr>
                <w:rFonts w:asciiTheme="minorHAnsi" w:hAnsiTheme="minorHAnsi" w:cs="Arial"/>
                <w:i w:val="0"/>
                <w:lang w:val="pt-BR"/>
              </w:rPr>
              <w:t>) justificativa da escolha do fornecedor.</w:t>
            </w:r>
          </w:p>
        </w:tc>
        <w:tc>
          <w:tcPr>
            <w:tcW w:w="6231" w:type="dxa"/>
            <w:vAlign w:val="center"/>
          </w:tcPr>
          <w:p w14:paraId="64103E10" w14:textId="15611922" w:rsidR="00870708" w:rsidRPr="0020581D" w:rsidRDefault="0020581D" w:rsidP="00870708">
            <w:pPr>
              <w:pStyle w:val="italic"/>
              <w:spacing w:line="276" w:lineRule="auto"/>
              <w:jc w:val="both"/>
              <w:rPr>
                <w:rFonts w:asciiTheme="minorHAnsi" w:hAnsiTheme="minorHAnsi" w:cs="Arial"/>
                <w:i w:val="0"/>
                <w:lang w:val="pt-BR"/>
              </w:rPr>
            </w:pPr>
            <w:r w:rsidRPr="0020581D">
              <w:rPr>
                <w:rFonts w:asciiTheme="minorHAnsi" w:hAnsiTheme="minorHAnsi" w:cs="Arial"/>
                <w:i w:val="0"/>
                <w:lang w:val="pt-BR"/>
              </w:rPr>
              <w:t xml:space="preserve">As guias de ar inferior são componentes cuja função é conduzir o fluxo de ar para efetuar o resfriamento dos estatores das Unidades Geradoras durante a operação das unidades geradoras de ITAIPU. O pedido visa aquisição de peças de reposição para guias de ar inferior para estatores, do mesmo fabricante que forneceu para todas as Unidades Geradoras de ITAIPU, garantindo assim perfeita compatibilidade com os componentes já instalados, a fim de que a eventual necessidade de substituição não resulte em acréscimo de tempo das paradas das </w:t>
            </w:r>
            <w:proofErr w:type="spellStart"/>
            <w:r w:rsidRPr="0020581D">
              <w:rPr>
                <w:rFonts w:asciiTheme="minorHAnsi" w:hAnsiTheme="minorHAnsi" w:cs="Arial"/>
                <w:i w:val="0"/>
                <w:lang w:val="pt-BR"/>
              </w:rPr>
              <w:t>UGs</w:t>
            </w:r>
            <w:proofErr w:type="spellEnd"/>
            <w:r w:rsidRPr="0020581D">
              <w:rPr>
                <w:rFonts w:asciiTheme="minorHAnsi" w:hAnsiTheme="minorHAnsi" w:cs="Arial"/>
                <w:i w:val="0"/>
                <w:lang w:val="pt-BR"/>
              </w:rPr>
              <w:t>. A empresa</w:t>
            </w:r>
            <w:r w:rsidR="00B50308">
              <w:rPr>
                <w:rFonts w:asciiTheme="minorHAnsi" w:hAnsiTheme="minorHAnsi" w:cs="Arial"/>
                <w:i w:val="0"/>
                <w:lang w:val="pt-BR"/>
              </w:rPr>
              <w:t xml:space="preserve"> KREMPEL, antiga</w:t>
            </w:r>
            <w:r w:rsidRPr="0020581D">
              <w:rPr>
                <w:rFonts w:asciiTheme="minorHAnsi" w:hAnsiTheme="minorHAnsi" w:cs="Arial"/>
                <w:i w:val="0"/>
                <w:lang w:val="pt-BR"/>
              </w:rPr>
              <w:t xml:space="preserve"> DMI Isolantes Elétricos Ltda., participou do desenvolvimento do projeto das guias de ar inferiores em resina de poliéster com fibra de vidro, além de possuir a matriz do molde necessário para a fabricação dos componentes.</w:t>
            </w:r>
          </w:p>
          <w:p w14:paraId="51C1C80F" w14:textId="5EB2EDCE" w:rsidR="00AA78BE" w:rsidRPr="00615175" w:rsidRDefault="00AA78BE" w:rsidP="00C363D3">
            <w:pPr>
              <w:pStyle w:val="italic"/>
              <w:spacing w:line="276" w:lineRule="auto"/>
              <w:jc w:val="both"/>
              <w:rPr>
                <w:rFonts w:asciiTheme="minorHAnsi" w:hAnsiTheme="minorHAnsi" w:cs="Arial"/>
                <w:i w:val="0"/>
                <w:lang w:val="pt-BR"/>
              </w:rPr>
            </w:pPr>
          </w:p>
        </w:tc>
      </w:tr>
      <w:tr w:rsidR="00AA78BE" w:rsidRPr="00870708" w14:paraId="51C1C813" w14:textId="77777777" w:rsidTr="00615175">
        <w:trPr>
          <w:trHeight w:val="432"/>
        </w:trPr>
        <w:tc>
          <w:tcPr>
            <w:tcW w:w="3071" w:type="dxa"/>
            <w:shd w:val="clear" w:color="auto" w:fill="E6E6E6"/>
            <w:vAlign w:val="center"/>
          </w:tcPr>
          <w:p w14:paraId="51C1C811" w14:textId="77777777" w:rsidR="00AA78BE" w:rsidRPr="000D4BD9" w:rsidRDefault="00AA78BE" w:rsidP="00C363D3">
            <w:pPr>
              <w:pStyle w:val="italic"/>
              <w:jc w:val="both"/>
              <w:rPr>
                <w:rFonts w:asciiTheme="minorHAnsi" w:hAnsiTheme="minorHAnsi" w:cs="Arial"/>
                <w:i w:val="0"/>
                <w:lang w:val="pt-BR"/>
              </w:rPr>
            </w:pPr>
            <w:r w:rsidRPr="000D4BD9">
              <w:rPr>
                <w:rFonts w:asciiTheme="minorHAnsi" w:hAnsiTheme="minorHAnsi" w:cs="Arial"/>
                <w:i w:val="0"/>
                <w:lang w:val="pt-BR"/>
              </w:rPr>
              <w:t>Enquadramento (NGL)</w:t>
            </w:r>
            <w:r w:rsidR="001E60FE" w:rsidRPr="000D4BD9">
              <w:rPr>
                <w:rFonts w:asciiTheme="minorHAnsi" w:hAnsiTheme="minorHAnsi" w:cs="Arial"/>
                <w:i w:val="0"/>
                <w:lang w:val="pt-BR"/>
              </w:rPr>
              <w:t>:</w:t>
            </w:r>
          </w:p>
        </w:tc>
        <w:tc>
          <w:tcPr>
            <w:tcW w:w="6231" w:type="dxa"/>
            <w:vAlign w:val="center"/>
          </w:tcPr>
          <w:p w14:paraId="51C1C812" w14:textId="349C4B49" w:rsidR="00AA78BE" w:rsidRPr="00B50308" w:rsidRDefault="00B50308" w:rsidP="00C363D3">
            <w:pPr>
              <w:pStyle w:val="italic"/>
              <w:spacing w:line="276" w:lineRule="auto"/>
              <w:jc w:val="both"/>
              <w:rPr>
                <w:rFonts w:asciiTheme="minorHAnsi" w:hAnsiTheme="minorHAnsi" w:cs="Arial"/>
                <w:i w:val="0"/>
                <w:lang w:val="pt-BR"/>
              </w:rPr>
            </w:pPr>
            <w:r w:rsidRPr="00B50308">
              <w:rPr>
                <w:rFonts w:asciiTheme="minorHAnsi" w:hAnsiTheme="minorHAnsi" w:cs="Arial"/>
                <w:b/>
                <w:bCs/>
                <w:i w:val="0"/>
                <w:lang w:val="pt-BR"/>
              </w:rPr>
              <w:t>Art. 20 – inciso III</w:t>
            </w:r>
            <w:r w:rsidRPr="00B50308">
              <w:rPr>
                <w:rFonts w:asciiTheme="minorHAnsi" w:hAnsiTheme="minorHAnsi" w:cs="Arial"/>
                <w:i w:val="0"/>
                <w:lang w:val="pt-BR"/>
              </w:rPr>
              <w:t xml:space="preserve"> – Quando se tratar de equipamentos, peças de reposição e/ou serviços para instalações, destinadas à produção de energia elétrica, que se devam adquirir dos mesmos fabricantes ou fornecedores exclusivos.</w:t>
            </w:r>
          </w:p>
        </w:tc>
      </w:tr>
    </w:tbl>
    <w:p w14:paraId="51C1C814" w14:textId="77777777" w:rsidR="00AA78BE" w:rsidRPr="000D4BD9" w:rsidRDefault="00AA78BE" w:rsidP="00AA78BE">
      <w:pPr>
        <w:rPr>
          <w:rFonts w:asciiTheme="minorHAnsi" w:hAnsiTheme="minorHAnsi"/>
          <w:b/>
          <w:caps/>
          <w:lang w:val="pt-BR"/>
        </w:rPr>
      </w:pPr>
    </w:p>
    <w:tbl>
      <w:tblPr>
        <w:tblStyle w:val="Gradedatabela"/>
        <w:tblW w:w="0" w:type="auto"/>
        <w:tblInd w:w="108"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ook w:val="01E0" w:firstRow="1" w:lastRow="1" w:firstColumn="1" w:lastColumn="1" w:noHBand="0" w:noVBand="0"/>
      </w:tblPr>
      <w:tblGrid>
        <w:gridCol w:w="3575"/>
        <w:gridCol w:w="5671"/>
      </w:tblGrid>
      <w:tr w:rsidR="00AA78BE" w:rsidRPr="000D4BD9" w14:paraId="51C1C817" w14:textId="77777777" w:rsidTr="00B50308">
        <w:tc>
          <w:tcPr>
            <w:tcW w:w="3575" w:type="dxa"/>
            <w:shd w:val="clear" w:color="auto" w:fill="333399"/>
          </w:tcPr>
          <w:p w14:paraId="51C1C815" w14:textId="77777777" w:rsidR="00AA78BE" w:rsidRPr="000D4BD9" w:rsidRDefault="00AA78BE" w:rsidP="001E60FE">
            <w:pPr>
              <w:jc w:val="center"/>
              <w:rPr>
                <w:rStyle w:val="Ttulodatabeladoitinerrio"/>
                <w:rFonts w:asciiTheme="minorHAnsi" w:hAnsiTheme="minorHAnsi"/>
                <w:sz w:val="18"/>
                <w:szCs w:val="18"/>
                <w:lang w:val="pt-BR"/>
              </w:rPr>
            </w:pPr>
            <w:r w:rsidRPr="000D4BD9">
              <w:rPr>
                <w:rStyle w:val="Ttulodatabeladoitinerrio"/>
                <w:rFonts w:asciiTheme="minorHAnsi" w:hAnsiTheme="minorHAnsi"/>
                <w:sz w:val="18"/>
                <w:szCs w:val="18"/>
                <w:lang w:val="pt-BR"/>
              </w:rPr>
              <w:t>Comprovação</w:t>
            </w:r>
          </w:p>
        </w:tc>
        <w:tc>
          <w:tcPr>
            <w:tcW w:w="5671" w:type="dxa"/>
            <w:shd w:val="clear" w:color="auto" w:fill="333399"/>
            <w:vAlign w:val="center"/>
          </w:tcPr>
          <w:p w14:paraId="51C1C816" w14:textId="77777777" w:rsidR="00AA78BE" w:rsidRPr="000D4BD9" w:rsidRDefault="00AA78BE">
            <w:pPr>
              <w:jc w:val="center"/>
              <w:rPr>
                <w:rFonts w:asciiTheme="minorHAnsi" w:hAnsiTheme="minorHAnsi"/>
                <w:szCs w:val="18"/>
                <w:lang w:val="pt-BR"/>
              </w:rPr>
            </w:pPr>
            <w:r w:rsidRPr="000D4BD9">
              <w:rPr>
                <w:rStyle w:val="Ttulodatabeladoitinerrio"/>
                <w:rFonts w:asciiTheme="minorHAnsi" w:hAnsiTheme="minorHAnsi"/>
                <w:sz w:val="18"/>
                <w:szCs w:val="18"/>
                <w:lang w:val="pt-BR"/>
              </w:rPr>
              <w:t xml:space="preserve">Dados e Anexos </w:t>
            </w:r>
          </w:p>
        </w:tc>
      </w:tr>
      <w:tr w:rsidR="00AA78BE" w:rsidRPr="00870708" w14:paraId="51C1C81D" w14:textId="77777777" w:rsidTr="00B50308">
        <w:trPr>
          <w:trHeight w:val="360"/>
        </w:trPr>
        <w:tc>
          <w:tcPr>
            <w:tcW w:w="3575" w:type="dxa"/>
            <w:vAlign w:val="center"/>
          </w:tcPr>
          <w:p w14:paraId="51C1C81B" w14:textId="010D3B9B" w:rsidR="00AA78BE" w:rsidRPr="000D4BD9" w:rsidRDefault="00B50308">
            <w:pPr>
              <w:pStyle w:val="Etiquetasdoitinerrio"/>
              <w:jc w:val="left"/>
              <w:rPr>
                <w:rFonts w:asciiTheme="minorHAnsi" w:hAnsiTheme="minorHAnsi"/>
                <w:sz w:val="18"/>
                <w:szCs w:val="18"/>
                <w:lang w:val="pt-BR"/>
              </w:rPr>
            </w:pPr>
            <w:r>
              <w:rPr>
                <w:rFonts w:asciiTheme="minorHAnsi" w:hAnsiTheme="minorHAnsi"/>
                <w:sz w:val="18"/>
                <w:szCs w:val="18"/>
                <w:lang w:val="pt-BR"/>
              </w:rPr>
              <w:t>Fabricante ou representante exclusivo</w:t>
            </w:r>
          </w:p>
        </w:tc>
        <w:tc>
          <w:tcPr>
            <w:tcW w:w="5671" w:type="dxa"/>
            <w:vAlign w:val="center"/>
          </w:tcPr>
          <w:p w14:paraId="51C1C81C" w14:textId="444C2FC7" w:rsidR="00AA78BE" w:rsidRPr="000D4BD9" w:rsidRDefault="00C363D3" w:rsidP="004B7AA2">
            <w:pPr>
              <w:autoSpaceDE w:val="0"/>
              <w:autoSpaceDN w:val="0"/>
              <w:adjustRightInd w:val="0"/>
              <w:rPr>
                <w:rStyle w:val="Corpo"/>
                <w:rFonts w:asciiTheme="minorHAnsi" w:hAnsiTheme="minorHAnsi"/>
                <w:i/>
                <w:szCs w:val="18"/>
                <w:lang w:val="pt-BR"/>
              </w:rPr>
            </w:pPr>
            <w:r w:rsidRPr="004B7AA2">
              <w:rPr>
                <w:rFonts w:ascii="CIDFont+F2" w:hAnsi="CIDFont+F2" w:cs="CIDFont+F2"/>
                <w:szCs w:val="18"/>
                <w:lang w:val="pt-BR" w:eastAsia="pt-BR"/>
              </w:rPr>
              <w:t xml:space="preserve">O fornecedor é o fabricante </w:t>
            </w:r>
            <w:r w:rsidR="004B7AA2">
              <w:rPr>
                <w:rFonts w:ascii="CIDFont+F2" w:hAnsi="CIDFont+F2" w:cs="CIDFont+F2"/>
                <w:szCs w:val="18"/>
                <w:lang w:val="pt-BR" w:eastAsia="pt-BR"/>
              </w:rPr>
              <w:t>do material solicitado.</w:t>
            </w:r>
          </w:p>
        </w:tc>
      </w:tr>
    </w:tbl>
    <w:p w14:paraId="51C1C81E" w14:textId="77777777" w:rsidR="001E60FE" w:rsidRPr="000D4BD9" w:rsidRDefault="001E60FE" w:rsidP="001E60FE">
      <w:pPr>
        <w:rPr>
          <w:rStyle w:val="Notas"/>
          <w:rFonts w:asciiTheme="minorHAnsi" w:hAnsiTheme="minorHAnsi"/>
          <w:lang w:val="pt-BR"/>
        </w:rPr>
      </w:pPr>
    </w:p>
    <w:tbl>
      <w:tblPr>
        <w:tblStyle w:val="Gradedatabela"/>
        <w:tblW w:w="0" w:type="auto"/>
        <w:tblInd w:w="115"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15" w:type="dxa"/>
          <w:right w:w="115" w:type="dxa"/>
        </w:tblCellMar>
        <w:tblLook w:val="01E0" w:firstRow="1" w:lastRow="1" w:firstColumn="1" w:lastColumn="1" w:noHBand="0" w:noVBand="0"/>
      </w:tblPr>
      <w:tblGrid>
        <w:gridCol w:w="9239"/>
      </w:tblGrid>
      <w:tr w:rsidR="001E60FE" w:rsidRPr="004B7AA2" w14:paraId="51C1C820" w14:textId="77777777" w:rsidTr="000D4BD9">
        <w:trPr>
          <w:trHeight w:val="1833"/>
        </w:trPr>
        <w:tc>
          <w:tcPr>
            <w:tcW w:w="9356" w:type="dxa"/>
          </w:tcPr>
          <w:p w14:paraId="37153C3A" w14:textId="67B5F664" w:rsidR="00C363D3" w:rsidRPr="004B7AA2" w:rsidRDefault="001E60FE" w:rsidP="00C363D3">
            <w:pPr>
              <w:autoSpaceDE w:val="0"/>
              <w:autoSpaceDN w:val="0"/>
              <w:adjustRightInd w:val="0"/>
              <w:rPr>
                <w:rFonts w:ascii="CIDFont+F2" w:hAnsi="CIDFont+F2" w:cs="CIDFont+F2"/>
                <w:szCs w:val="18"/>
                <w:lang w:val="pt-BR" w:eastAsia="pt-BR"/>
              </w:rPr>
            </w:pPr>
            <w:r w:rsidRPr="000D4BD9">
              <w:rPr>
                <w:rStyle w:val="Corpo"/>
                <w:rFonts w:asciiTheme="minorHAnsi" w:hAnsiTheme="minorHAnsi"/>
                <w:lang w:val="pt-BR"/>
              </w:rPr>
              <w:t>Informações adicionais:</w:t>
            </w:r>
          </w:p>
          <w:p w14:paraId="51C1C81F" w14:textId="39D1BBFC" w:rsidR="001E60FE" w:rsidRPr="004B7AA2" w:rsidRDefault="001E60FE" w:rsidP="00C363D3">
            <w:pPr>
              <w:rPr>
                <w:rStyle w:val="Corpo"/>
                <w:rFonts w:asciiTheme="minorHAnsi" w:hAnsiTheme="minorHAnsi"/>
                <w:u w:val="single"/>
                <w:lang w:val="pt-BR"/>
              </w:rPr>
            </w:pPr>
          </w:p>
        </w:tc>
      </w:tr>
      <w:tr w:rsidR="001E60FE" w:rsidRPr="00870708" w14:paraId="51C1C822" w14:textId="77777777" w:rsidTr="000D4BD9">
        <w:trPr>
          <w:trHeight w:val="691"/>
        </w:trPr>
        <w:tc>
          <w:tcPr>
            <w:tcW w:w="9356" w:type="dxa"/>
          </w:tcPr>
          <w:p w14:paraId="51C1C821" w14:textId="77777777" w:rsidR="001E60FE" w:rsidRPr="000D4BD9" w:rsidRDefault="001E60FE">
            <w:pPr>
              <w:rPr>
                <w:rStyle w:val="Corpo"/>
                <w:rFonts w:asciiTheme="minorHAnsi" w:hAnsiTheme="minorHAnsi"/>
                <w:lang w:val="pt-BR"/>
              </w:rPr>
            </w:pPr>
            <w:r w:rsidRPr="000D4BD9">
              <w:rPr>
                <w:rStyle w:val="Corpo"/>
                <w:rFonts w:asciiTheme="minorHAnsi" w:hAnsiTheme="minorHAnsi"/>
                <w:lang w:val="pt-BR"/>
              </w:rPr>
              <w:t>Nome e assinatura do Superintendente da Área Requisitante:</w:t>
            </w:r>
          </w:p>
        </w:tc>
      </w:tr>
    </w:tbl>
    <w:p w14:paraId="51C1C823" w14:textId="77777777" w:rsidR="001E60FE" w:rsidRPr="000D4BD9" w:rsidRDefault="001E60FE" w:rsidP="001E60FE">
      <w:pPr>
        <w:rPr>
          <w:rFonts w:asciiTheme="minorHAnsi" w:hAnsiTheme="minorHAnsi"/>
          <w:lang w:val="pt-BR"/>
        </w:rPr>
      </w:pPr>
    </w:p>
    <w:p w14:paraId="51C1C825" w14:textId="77777777" w:rsidR="001E60FE" w:rsidRPr="000D4BD9" w:rsidRDefault="001E60FE" w:rsidP="001E60FE">
      <w:pPr>
        <w:rPr>
          <w:rFonts w:asciiTheme="minorHAnsi" w:hAnsiTheme="minorHAnsi"/>
          <w:lang w:val="pt-BR"/>
        </w:rPr>
      </w:pPr>
    </w:p>
    <w:sectPr w:rsidR="001E60FE" w:rsidRPr="000D4BD9" w:rsidSect="00B65F36">
      <w:pgSz w:w="12240" w:h="15840"/>
      <w:pgMar w:top="1224"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5C0D5" w14:textId="77777777" w:rsidR="00701E14" w:rsidRDefault="00701E14">
      <w:r>
        <w:separator/>
      </w:r>
    </w:p>
  </w:endnote>
  <w:endnote w:type="continuationSeparator" w:id="0">
    <w:p w14:paraId="110EFB4F" w14:textId="77777777" w:rsidR="00701E14" w:rsidRDefault="00701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SimSun">
    <w:altName w:val="冼极"/>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Calibri">
    <w:altName w:val="Calibri"/>
    <w:panose1 w:val="020F0502020204030204"/>
    <w:charset w:val="00"/>
    <w:family w:val="swiss"/>
    <w:pitch w:val="variable"/>
    <w:sig w:usb0="E4002EFF" w:usb1="C200247B"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8FE59" w14:textId="77777777" w:rsidR="00701E14" w:rsidRDefault="00701E14">
      <w:r>
        <w:separator/>
      </w:r>
    </w:p>
  </w:footnote>
  <w:footnote w:type="continuationSeparator" w:id="0">
    <w:p w14:paraId="14D1E20B" w14:textId="77777777" w:rsidR="00701E14" w:rsidRDefault="00701E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80799"/>
    <w:multiLevelType w:val="hybridMultilevel"/>
    <w:tmpl w:val="67A4916E"/>
    <w:lvl w:ilvl="0" w:tplc="CB423BDA">
      <w:start w:val="1"/>
      <w:numFmt w:val="bullet"/>
      <w:pStyle w:val="Commarcadores"/>
      <w:lvlText w:val=""/>
      <w:lvlJc w:val="left"/>
      <w:pPr>
        <w:ind w:left="36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39885CCC"/>
    <w:multiLevelType w:val="multilevel"/>
    <w:tmpl w:val="71A42758"/>
    <w:numStyleLink w:val="RulesText"/>
  </w:abstractNum>
  <w:abstractNum w:abstractNumId="2" w15:restartNumberingAfterBreak="0">
    <w:nsid w:val="7F437D7E"/>
    <w:multiLevelType w:val="multilevel"/>
    <w:tmpl w:val="71A42758"/>
    <w:styleLink w:val="RulesText"/>
    <w:lvl w:ilvl="0">
      <w:start w:val="1"/>
      <w:numFmt w:val="decimal"/>
      <w:lvlText w:val="%1."/>
      <w:lvlJc w:val="left"/>
      <w:pPr>
        <w:tabs>
          <w:tab w:val="num" w:pos="720"/>
        </w:tabs>
        <w:ind w:left="720" w:hanging="360"/>
      </w:pPr>
      <w:rPr>
        <w:rFonts w:ascii="Arial" w:hAnsi="Aria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336881184">
    <w:abstractNumId w:val="0"/>
  </w:num>
  <w:num w:numId="2" w16cid:durableId="600800475">
    <w:abstractNumId w:val="1"/>
  </w:num>
  <w:num w:numId="3" w16cid:durableId="1340886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36C"/>
    <w:rsid w:val="00050024"/>
    <w:rsid w:val="0006012E"/>
    <w:rsid w:val="00085E5F"/>
    <w:rsid w:val="00095DE4"/>
    <w:rsid w:val="000B3DBA"/>
    <w:rsid w:val="000C6005"/>
    <w:rsid w:val="000D4BD9"/>
    <w:rsid w:val="00101386"/>
    <w:rsid w:val="001141C8"/>
    <w:rsid w:val="00115204"/>
    <w:rsid w:val="001946B5"/>
    <w:rsid w:val="00194DC6"/>
    <w:rsid w:val="001A558D"/>
    <w:rsid w:val="001A593C"/>
    <w:rsid w:val="001E60FE"/>
    <w:rsid w:val="001F20E4"/>
    <w:rsid w:val="0020581D"/>
    <w:rsid w:val="00215E0A"/>
    <w:rsid w:val="0025255F"/>
    <w:rsid w:val="0028796E"/>
    <w:rsid w:val="002B24DA"/>
    <w:rsid w:val="002E401B"/>
    <w:rsid w:val="00326AFD"/>
    <w:rsid w:val="00330528"/>
    <w:rsid w:val="00334658"/>
    <w:rsid w:val="00373334"/>
    <w:rsid w:val="003A59F0"/>
    <w:rsid w:val="003B3080"/>
    <w:rsid w:val="003C57E0"/>
    <w:rsid w:val="003E036C"/>
    <w:rsid w:val="003E7707"/>
    <w:rsid w:val="00433170"/>
    <w:rsid w:val="00450F05"/>
    <w:rsid w:val="0047755D"/>
    <w:rsid w:val="004B4132"/>
    <w:rsid w:val="004B7AA2"/>
    <w:rsid w:val="004F12AA"/>
    <w:rsid w:val="00501546"/>
    <w:rsid w:val="00513C1E"/>
    <w:rsid w:val="00540316"/>
    <w:rsid w:val="005D7C06"/>
    <w:rsid w:val="005E5FE7"/>
    <w:rsid w:val="005F094C"/>
    <w:rsid w:val="0061301F"/>
    <w:rsid w:val="00615175"/>
    <w:rsid w:val="006154FB"/>
    <w:rsid w:val="00621DB3"/>
    <w:rsid w:val="006C245C"/>
    <w:rsid w:val="006D1E89"/>
    <w:rsid w:val="006F34B8"/>
    <w:rsid w:val="00701E14"/>
    <w:rsid w:val="00711A01"/>
    <w:rsid w:val="00715F04"/>
    <w:rsid w:val="00721A66"/>
    <w:rsid w:val="007D0937"/>
    <w:rsid w:val="00824EA7"/>
    <w:rsid w:val="00870708"/>
    <w:rsid w:val="00883A91"/>
    <w:rsid w:val="008B16DF"/>
    <w:rsid w:val="008B6EF6"/>
    <w:rsid w:val="008E6126"/>
    <w:rsid w:val="00902839"/>
    <w:rsid w:val="009203CE"/>
    <w:rsid w:val="00924417"/>
    <w:rsid w:val="00927847"/>
    <w:rsid w:val="009375D6"/>
    <w:rsid w:val="0094759D"/>
    <w:rsid w:val="009B127E"/>
    <w:rsid w:val="009F062F"/>
    <w:rsid w:val="00A17FB9"/>
    <w:rsid w:val="00A46A22"/>
    <w:rsid w:val="00A61899"/>
    <w:rsid w:val="00A923ED"/>
    <w:rsid w:val="00AA78BE"/>
    <w:rsid w:val="00B14DDC"/>
    <w:rsid w:val="00B50308"/>
    <w:rsid w:val="00B61B4D"/>
    <w:rsid w:val="00B63087"/>
    <w:rsid w:val="00B65F36"/>
    <w:rsid w:val="00B744EE"/>
    <w:rsid w:val="00B831F7"/>
    <w:rsid w:val="00BC0B53"/>
    <w:rsid w:val="00BD78D7"/>
    <w:rsid w:val="00C126A0"/>
    <w:rsid w:val="00C363D3"/>
    <w:rsid w:val="00C46015"/>
    <w:rsid w:val="00C554B1"/>
    <w:rsid w:val="00C64C0C"/>
    <w:rsid w:val="00C71169"/>
    <w:rsid w:val="00C7599F"/>
    <w:rsid w:val="00C81595"/>
    <w:rsid w:val="00C97D13"/>
    <w:rsid w:val="00CA0B8B"/>
    <w:rsid w:val="00CB3260"/>
    <w:rsid w:val="00CB46A6"/>
    <w:rsid w:val="00D4648B"/>
    <w:rsid w:val="00D86CB2"/>
    <w:rsid w:val="00DD7B40"/>
    <w:rsid w:val="00E025C4"/>
    <w:rsid w:val="00E40315"/>
    <w:rsid w:val="00EA399A"/>
    <w:rsid w:val="00ED3847"/>
    <w:rsid w:val="00EE3A01"/>
    <w:rsid w:val="00F056A2"/>
    <w:rsid w:val="00F10492"/>
    <w:rsid w:val="00F63AC7"/>
    <w:rsid w:val="00F95BCC"/>
    <w:rsid w:val="00FA6984"/>
    <w:rsid w:val="00FB0825"/>
    <w:rsid w:val="00FC4E42"/>
    <w:rsid w:val="00FF18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1C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36"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0825"/>
    <w:rPr>
      <w:rFonts w:ascii="Book Antiqua" w:hAnsi="Book Antiqua"/>
      <w:sz w:val="18"/>
      <w:szCs w:val="24"/>
      <w:lang w:val="en-US" w:eastAsia="en-US"/>
    </w:rPr>
  </w:style>
  <w:style w:type="paragraph" w:styleId="Ttulo1">
    <w:name w:val="heading 1"/>
    <w:basedOn w:val="Normal"/>
    <w:next w:val="Normal"/>
    <w:qFormat/>
    <w:rsid w:val="00326AFD"/>
    <w:pPr>
      <w:outlineLvl w:val="0"/>
    </w:pPr>
    <w:rPr>
      <w:sz w:val="40"/>
    </w:rPr>
  </w:style>
  <w:style w:type="paragraph" w:styleId="Ttulo2">
    <w:name w:val="heading 2"/>
    <w:basedOn w:val="Normal"/>
    <w:next w:val="Normal"/>
    <w:qFormat/>
    <w:rsid w:val="0025255F"/>
    <w:pPr>
      <w:spacing w:before="120"/>
      <w:outlineLvl w:val="1"/>
    </w:pPr>
    <w:rPr>
      <w:caps/>
      <w:spacing w:val="10"/>
      <w:szCs w:val="16"/>
    </w:rPr>
  </w:style>
  <w:style w:type="paragraph" w:styleId="Ttulo3">
    <w:name w:val="heading 3"/>
    <w:basedOn w:val="Normal"/>
    <w:next w:val="Normal"/>
    <w:qFormat/>
    <w:rsid w:val="00A923ED"/>
    <w:pPr>
      <w:spacing w:before="40"/>
      <w:outlineLvl w:val="2"/>
    </w:pPr>
    <w:rPr>
      <w:b/>
      <w:caps/>
      <w:spacing w:val="10"/>
      <w:szCs w:val="1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body">
    <w:name w:val="body"/>
    <w:basedOn w:val="Normal"/>
    <w:rsid w:val="00326AFD"/>
    <w:pPr>
      <w:spacing w:before="80"/>
    </w:pPr>
    <w:rPr>
      <w:spacing w:val="10"/>
      <w:szCs w:val="18"/>
    </w:rPr>
  </w:style>
  <w:style w:type="paragraph" w:customStyle="1" w:styleId="italic">
    <w:name w:val="italic"/>
    <w:basedOn w:val="Normal"/>
    <w:rsid w:val="00FB0825"/>
    <w:rPr>
      <w:i/>
      <w:spacing w:val="10"/>
      <w:szCs w:val="18"/>
    </w:rPr>
  </w:style>
  <w:style w:type="paragraph" w:styleId="Textodebalo">
    <w:name w:val="Balloon Text"/>
    <w:basedOn w:val="Normal"/>
    <w:semiHidden/>
    <w:rsid w:val="00513C1E"/>
    <w:rPr>
      <w:rFonts w:ascii="Tahoma" w:hAnsi="Tahoma" w:cs="Tahoma"/>
      <w:sz w:val="16"/>
      <w:szCs w:val="16"/>
    </w:rPr>
  </w:style>
  <w:style w:type="paragraph" w:customStyle="1" w:styleId="Seo">
    <w:name w:val="Seção"/>
    <w:basedOn w:val="Normal"/>
    <w:uiPriority w:val="2"/>
    <w:qFormat/>
    <w:rsid w:val="00B63087"/>
    <w:pPr>
      <w:spacing w:before="480" w:after="40"/>
    </w:pPr>
    <w:rPr>
      <w:rFonts w:ascii="Tw Cen MT" w:eastAsia="Tw Cen MT" w:hAnsi="Tw Cen MT"/>
      <w:b/>
      <w:caps/>
      <w:color w:val="DD8047"/>
      <w:spacing w:val="60"/>
      <w:kern w:val="24"/>
      <w:sz w:val="24"/>
      <w:szCs w:val="20"/>
      <w:lang w:val="pt-BR" w:eastAsia="pt-BR"/>
    </w:rPr>
  </w:style>
  <w:style w:type="paragraph" w:customStyle="1" w:styleId="Subseo">
    <w:name w:val="Subseção"/>
    <w:basedOn w:val="Normal"/>
    <w:uiPriority w:val="3"/>
    <w:qFormat/>
    <w:rsid w:val="00B63087"/>
    <w:pPr>
      <w:spacing w:after="40" w:line="264" w:lineRule="auto"/>
    </w:pPr>
    <w:rPr>
      <w:rFonts w:ascii="Tw Cen MT" w:eastAsia="Tw Cen MT" w:hAnsi="Tw Cen MT"/>
      <w:b/>
      <w:color w:val="94B6D2"/>
      <w:spacing w:val="30"/>
      <w:kern w:val="24"/>
      <w:sz w:val="24"/>
      <w:szCs w:val="20"/>
      <w:lang w:val="pt-BR" w:eastAsia="pt-BR"/>
    </w:rPr>
  </w:style>
  <w:style w:type="paragraph" w:styleId="Commarcadores">
    <w:name w:val="List Bullet"/>
    <w:basedOn w:val="Normal"/>
    <w:uiPriority w:val="36"/>
    <w:unhideWhenUsed/>
    <w:qFormat/>
    <w:rsid w:val="00B63087"/>
    <w:pPr>
      <w:numPr>
        <w:numId w:val="1"/>
      </w:numPr>
      <w:tabs>
        <w:tab w:val="num" w:pos="360"/>
      </w:tabs>
      <w:spacing w:after="180" w:line="264" w:lineRule="auto"/>
      <w:ind w:left="0" w:firstLine="0"/>
    </w:pPr>
    <w:rPr>
      <w:rFonts w:ascii="Tw Cen MT" w:eastAsia="Tw Cen MT" w:hAnsi="Tw Cen MT"/>
      <w:kern w:val="24"/>
      <w:sz w:val="24"/>
      <w:szCs w:val="20"/>
      <w:lang w:val="pt-BR" w:eastAsia="pt-BR"/>
    </w:rPr>
  </w:style>
  <w:style w:type="paragraph" w:customStyle="1" w:styleId="PledgeTableHeader">
    <w:name w:val="Pledge Table Header"/>
    <w:basedOn w:val="Corpodetexto"/>
    <w:rsid w:val="00B63087"/>
    <w:pPr>
      <w:spacing w:after="0"/>
    </w:pPr>
    <w:rPr>
      <w:rFonts w:ascii="Tahoma" w:hAnsi="Tahoma" w:cs="Tahoma"/>
      <w:b/>
      <w:sz w:val="16"/>
      <w:szCs w:val="16"/>
      <w:lang w:val="pt-BR" w:eastAsia="pt-BR" w:bidi="pt-BR"/>
    </w:rPr>
  </w:style>
  <w:style w:type="paragraph" w:customStyle="1" w:styleId="SponsorName">
    <w:name w:val="Sponsor Name"/>
    <w:basedOn w:val="PledgeTableHeader"/>
    <w:rsid w:val="00B63087"/>
    <w:rPr>
      <w:b w:val="0"/>
    </w:rPr>
  </w:style>
  <w:style w:type="paragraph" w:customStyle="1" w:styleId="SponsorAmounts">
    <w:name w:val="Sponsor Amounts"/>
    <w:basedOn w:val="SponsorName"/>
    <w:rsid w:val="00B63087"/>
    <w:pPr>
      <w:jc w:val="right"/>
    </w:pPr>
  </w:style>
  <w:style w:type="paragraph" w:customStyle="1" w:styleId="SponsorNumber">
    <w:name w:val="Sponsor Number"/>
    <w:basedOn w:val="SponsorName"/>
    <w:rsid w:val="00B63087"/>
    <w:pPr>
      <w:jc w:val="right"/>
    </w:pPr>
    <w:rPr>
      <w:b/>
      <w:bCs/>
    </w:rPr>
  </w:style>
  <w:style w:type="table" w:styleId="Tabelacomgrade">
    <w:name w:val="Table Grid"/>
    <w:basedOn w:val="Tabelanormal"/>
    <w:rsid w:val="00B63087"/>
    <w:rPr>
      <w:rFonts w:ascii="Tahoma" w:eastAsia="SimSun"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RulesText">
    <w:name w:val="Rules Text"/>
    <w:rsid w:val="00B63087"/>
    <w:pPr>
      <w:numPr>
        <w:numId w:val="3"/>
      </w:numPr>
    </w:pPr>
  </w:style>
  <w:style w:type="paragraph" w:styleId="Corpodetexto">
    <w:name w:val="Body Text"/>
    <w:basedOn w:val="Normal"/>
    <w:link w:val="CorpodetextoChar"/>
    <w:rsid w:val="00B63087"/>
    <w:pPr>
      <w:spacing w:after="120"/>
    </w:pPr>
  </w:style>
  <w:style w:type="character" w:customStyle="1" w:styleId="CorpodetextoChar">
    <w:name w:val="Corpo de texto Char"/>
    <w:basedOn w:val="Fontepargpadro"/>
    <w:link w:val="Corpodetexto"/>
    <w:rsid w:val="00B63087"/>
    <w:rPr>
      <w:rFonts w:ascii="Book Antiqua" w:hAnsi="Book Antiqua"/>
      <w:sz w:val="18"/>
      <w:szCs w:val="24"/>
      <w:lang w:val="en-US" w:eastAsia="en-US"/>
    </w:rPr>
  </w:style>
  <w:style w:type="paragraph" w:customStyle="1" w:styleId="Etiquetasdoitinerrio">
    <w:name w:val="Etiquetas do itinerário"/>
    <w:basedOn w:val="Normal"/>
    <w:rsid w:val="00373334"/>
    <w:pPr>
      <w:jc w:val="right"/>
    </w:pPr>
    <w:rPr>
      <w:rFonts w:ascii="Arial" w:hAnsi="Arial" w:cs="Arial"/>
      <w:b/>
      <w:bCs/>
      <w:sz w:val="24"/>
      <w:lang w:bidi="en-US"/>
    </w:rPr>
  </w:style>
  <w:style w:type="character" w:customStyle="1" w:styleId="Ttulodatabeladoitinerrio">
    <w:name w:val="Título da tabela do itinerário"/>
    <w:basedOn w:val="Fontepargpadro"/>
    <w:rsid w:val="00373334"/>
    <w:rPr>
      <w:rFonts w:ascii="Arial" w:hAnsi="Arial" w:cs="Arial" w:hint="default"/>
      <w:b/>
      <w:bCs/>
      <w:color w:val="FFFFFF"/>
      <w:sz w:val="56"/>
      <w:szCs w:val="56"/>
      <w:lang w:val="en-US" w:eastAsia="en-US" w:bidi="en-US"/>
    </w:rPr>
  </w:style>
  <w:style w:type="character" w:customStyle="1" w:styleId="Corpo">
    <w:name w:val="Corpo"/>
    <w:basedOn w:val="Fontepargpadro"/>
    <w:rsid w:val="00373334"/>
    <w:rPr>
      <w:rFonts w:ascii="Arial" w:hAnsi="Arial" w:cs="Arial" w:hint="default"/>
      <w:lang w:val="en-US" w:eastAsia="en-US" w:bidi="en-US"/>
    </w:rPr>
  </w:style>
  <w:style w:type="table" w:customStyle="1" w:styleId="Gradedatabela">
    <w:name w:val="Grade da tabela"/>
    <w:basedOn w:val="Tabelanormal"/>
    <w:rsid w:val="00373334"/>
    <w:rPr>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as">
    <w:name w:val="Notas"/>
    <w:basedOn w:val="Fontepargpadro"/>
    <w:rsid w:val="009F062F"/>
    <w:rPr>
      <w:rFonts w:ascii="Arial" w:hAnsi="Arial" w:cs="Arial" w:hint="default"/>
      <w:b/>
      <w:bCs/>
      <w:lang w:val="en-US" w:eastAsia="en-US" w:bidi="en-US"/>
    </w:rPr>
  </w:style>
  <w:style w:type="paragraph" w:styleId="Cabealho">
    <w:name w:val="header"/>
    <w:basedOn w:val="Normal"/>
    <w:link w:val="CabealhoChar"/>
    <w:unhideWhenUsed/>
    <w:rsid w:val="00095DE4"/>
    <w:pPr>
      <w:tabs>
        <w:tab w:val="center" w:pos="4252"/>
        <w:tab w:val="right" w:pos="8504"/>
      </w:tabs>
    </w:pPr>
    <w:rPr>
      <w:rFonts w:ascii="Trebuchet MS" w:hAnsi="Trebuchet MS" w:cs="Trebuchet MS"/>
      <w:kern w:val="18"/>
      <w:szCs w:val="18"/>
      <w:lang w:val="pt-BR" w:eastAsia="pt-BR"/>
    </w:rPr>
  </w:style>
  <w:style w:type="character" w:customStyle="1" w:styleId="CabealhoChar">
    <w:name w:val="Cabeçalho Char"/>
    <w:basedOn w:val="Fontepargpadro"/>
    <w:link w:val="Cabealho"/>
    <w:rsid w:val="00095DE4"/>
    <w:rPr>
      <w:rFonts w:ascii="Trebuchet MS" w:hAnsi="Trebuchet MS" w:cs="Trebuchet MS"/>
      <w:kern w:val="1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bionc\AppData\Roaming\Microsoft\Modelos\Canhoto%20b&#225;sico%20de%20permiss&#227;o%20para%20excurs&#227;o%20escolar.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34DF33721866448A2EA951C6E47DE3A" ma:contentTypeVersion="12" ma:contentTypeDescription="Crie um novo documento." ma:contentTypeScope="" ma:versionID="15e32e30e13baef96ab60e6105a2c875">
  <xsd:schema xmlns:xsd="http://www.w3.org/2001/XMLSchema" xmlns:xs="http://www.w3.org/2001/XMLSchema" xmlns:p="http://schemas.microsoft.com/office/2006/metadata/properties" xmlns:ns2="f3d0cefc-8bdb-47ec-b062-2fd481a15341" xmlns:ns3="6cc75ae1-98b9-4596-97f8-6ba490bbcd49" targetNamespace="http://schemas.microsoft.com/office/2006/metadata/properties" ma:root="true" ma:fieldsID="1bb8d9f35628c06bda9e276e2a225669" ns2:_="" ns3:_="">
    <xsd:import namespace="f3d0cefc-8bdb-47ec-b062-2fd481a15341"/>
    <xsd:import namespace="6cc75ae1-98b9-4596-97f8-6ba490bbcd4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d0cefc-8bdb-47ec-b062-2fd481a15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26c01fdd-2a87-4ccc-945e-4b3885ea157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c75ae1-98b9-4596-97f8-6ba490bbcd49"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4" nillable="true" ma:displayName="Taxonomy Catch All Column" ma:hidden="true" ma:list="{2e8a59f4-9145-44a7-8232-82379340a03b}" ma:internalName="TaxCatchAll" ma:showField="CatchAllData" ma:web="6cc75ae1-98b9-4596-97f8-6ba490bbc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d0cefc-8bdb-47ec-b062-2fd481a15341">
      <Terms xmlns="http://schemas.microsoft.com/office/infopath/2007/PartnerControls"/>
    </lcf76f155ced4ddcb4097134ff3c332f>
    <TaxCatchAll xmlns="6cc75ae1-98b9-4596-97f8-6ba490bbcd49" xsi:nil="true"/>
  </documentManagement>
</p:properties>
</file>

<file path=customXml/itemProps1.xml><?xml version="1.0" encoding="utf-8"?>
<ds:datastoreItem xmlns:ds="http://schemas.openxmlformats.org/officeDocument/2006/customXml" ds:itemID="{FB4B0801-1890-43EB-A38B-17C002A00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d0cefc-8bdb-47ec-b062-2fd481a15341"/>
    <ds:schemaRef ds:uri="6cc75ae1-98b9-4596-97f8-6ba490bbcd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E0EC24-D7B9-48C9-9603-93875FF5888F}">
  <ds:schemaRefs>
    <ds:schemaRef ds:uri="http://schemas.microsoft.com/sharepoint/v3/contenttype/forms"/>
  </ds:schemaRefs>
</ds:datastoreItem>
</file>

<file path=customXml/itemProps3.xml><?xml version="1.0" encoding="utf-8"?>
<ds:datastoreItem xmlns:ds="http://schemas.openxmlformats.org/officeDocument/2006/customXml" ds:itemID="{72CF364D-076C-4FBF-A55E-E2C932121BE3}">
  <ds:schemaRefs>
    <ds:schemaRef ds:uri="http://schemas.microsoft.com/office/2006/metadata/properties"/>
    <ds:schemaRef ds:uri="http://schemas.microsoft.com/office/infopath/2007/PartnerControls"/>
    <ds:schemaRef ds:uri="f3d0cefc-8bdb-47ec-b062-2fd481a15341"/>
    <ds:schemaRef ds:uri="6cc75ae1-98b9-4596-97f8-6ba490bbcd49"/>
  </ds:schemaRefs>
</ds:datastoreItem>
</file>

<file path=docProps/app.xml><?xml version="1.0" encoding="utf-8"?>
<Properties xmlns="http://schemas.openxmlformats.org/officeDocument/2006/extended-properties" xmlns:vt="http://schemas.openxmlformats.org/officeDocument/2006/docPropsVTypes">
  <Template>Canhoto básico de permissão para excursão escolar.dot</Template>
  <TotalTime>0</TotalTime>
  <Pages>1</Pages>
  <Words>221</Words>
  <Characters>1359</Characters>
  <Application>Microsoft Office Word</Application>
  <DocSecurity>0</DocSecurity>
  <Lines>75</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2003-12-09T13:13:00Z</cp:lastPrinted>
  <dcterms:created xsi:type="dcterms:W3CDTF">2024-03-21T18:03:00Z</dcterms:created>
  <dcterms:modified xsi:type="dcterms:W3CDTF">2026-02-25T12:38:00Z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TC010183911046</vt:lpwstr>
  </property>
  <property fmtid="{D5CDD505-2E9C-101B-9397-08002B2CF9AE}" pid="3" name="ContentTypeId">
    <vt:lpwstr>0x010100B34DF33721866448A2EA951C6E47DE3A</vt:lpwstr>
  </property>
</Properties>
</file>