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1E96" w14:textId="77777777" w:rsidR="004C0523" w:rsidRDefault="004C05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1683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683"/>
      </w:tblGrid>
      <w:tr w:rsidR="004C0523" w14:paraId="037CAA65" w14:textId="77777777">
        <w:tc>
          <w:tcPr>
            <w:tcW w:w="11683" w:type="dxa"/>
          </w:tcPr>
          <w:p w14:paraId="042E25CE" w14:textId="77777777" w:rsidR="004C0523" w:rsidRDefault="004C0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11467" w:type="dxa"/>
              <w:tblInd w:w="0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85"/>
              <w:gridCol w:w="3969"/>
              <w:gridCol w:w="3260"/>
              <w:gridCol w:w="2253"/>
            </w:tblGrid>
            <w:tr w:rsidR="004C0523" w14:paraId="6D17D3AF" w14:textId="77777777">
              <w:trPr>
                <w:trHeight w:val="1813"/>
              </w:trPr>
              <w:tc>
                <w:tcPr>
                  <w:tcW w:w="11467" w:type="dxa"/>
                  <w:gridSpan w:val="4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796D03FC" w14:textId="77777777" w:rsidR="004C0523" w:rsidRDefault="00E85AE7">
                  <w:pPr>
                    <w:rPr>
                      <w:rFonts w:ascii="Arial" w:eastAsia="Arial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hidden="0" allowOverlap="1" wp14:anchorId="30A28EF4" wp14:editId="6752E641">
                        <wp:simplePos x="0" y="0"/>
                        <wp:positionH relativeFrom="column">
                          <wp:posOffset>5861685</wp:posOffset>
                        </wp:positionH>
                        <wp:positionV relativeFrom="paragraph">
                          <wp:posOffset>2540</wp:posOffset>
                        </wp:positionV>
                        <wp:extent cx="1341120" cy="1341120"/>
                        <wp:effectExtent l="0" t="0" r="0" b="0"/>
                        <wp:wrapSquare wrapText="bothSides" distT="0" distB="0" distL="114300" distR="114300"/>
                        <wp:docPr id="2111454869" name="image1.jpg" descr="Logotipo, nome da empresa&#10;&#10;Descrição gerada automaticament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Logotipo, nome da empresa&#10;&#10;Descrição gerada automaticamente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1120" cy="13411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663EC492" w14:textId="77777777" w:rsidR="004C0523" w:rsidRDefault="00E85A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hidden="0" allowOverlap="1" wp14:anchorId="72582D9E" wp14:editId="3BDAF6B7">
                        <wp:simplePos x="0" y="0"/>
                        <wp:positionH relativeFrom="column">
                          <wp:posOffset>-59052</wp:posOffset>
                        </wp:positionH>
                        <wp:positionV relativeFrom="paragraph">
                          <wp:posOffset>64135</wp:posOffset>
                        </wp:positionV>
                        <wp:extent cx="1435100" cy="556260"/>
                        <wp:effectExtent l="0" t="0" r="0" b="0"/>
                        <wp:wrapSquare wrapText="bothSides" distT="0" distB="0" distL="114300" distR="114300"/>
                        <wp:docPr id="2111454871" name="image2.jpg" descr="Desenho com traços pretos em fundo branco e letras pretas&#10;&#10;Descrição gerada automaticamente com confiança médi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jpg" descr="Desenho com traços pretos em fundo branco e letras pretas&#10;&#10;Descrição gerada automaticamente com confiança média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5100" cy="5562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107EFC8" w14:textId="77777777" w:rsidR="004C0523" w:rsidRDefault="00E85A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SECRETARIA DE ESTADO DA EDUCAÇÃO</w:t>
                  </w:r>
                </w:p>
                <w:p w14:paraId="78867DDB" w14:textId="77777777" w:rsidR="004C0523" w:rsidRDefault="00E85A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36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DIRETORIA DE ENSINO REGIÃO LESTE 2</w:t>
                  </w:r>
                </w:p>
                <w:p w14:paraId="5A972F38" w14:textId="77777777" w:rsidR="004C0523" w:rsidRDefault="00E85AE7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                 E. E. CARLOS GOMES</w:t>
                  </w:r>
                </w:p>
                <w:p w14:paraId="74FB7080" w14:textId="77777777" w:rsidR="004C0523" w:rsidRDefault="00E85A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                </w:t>
                  </w:r>
                </w:p>
              </w:tc>
            </w:tr>
            <w:tr w:rsidR="004C0523" w14:paraId="372E072E" w14:textId="77777777">
              <w:trPr>
                <w:trHeight w:val="449"/>
              </w:trPr>
              <w:tc>
                <w:tcPr>
                  <w:tcW w:w="11467" w:type="dxa"/>
                  <w:gridSpan w:val="4"/>
                  <w:tcBorders>
                    <w:top w:val="single" w:sz="18" w:space="0" w:color="000000"/>
                  </w:tcBorders>
                </w:tcPr>
                <w:p w14:paraId="4620E413" w14:textId="77777777" w:rsidR="004C0523" w:rsidRDefault="00E85AE7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  GUIA DE APRENDIZAGEM –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° BIMESTRE</w:t>
                  </w:r>
                </w:p>
                <w:p w14:paraId="76DA7E59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C0523" w14:paraId="16FB5BD3" w14:textId="77777777">
              <w:trPr>
                <w:trHeight w:val="1037"/>
              </w:trPr>
              <w:tc>
                <w:tcPr>
                  <w:tcW w:w="5954" w:type="dxa"/>
                  <w:gridSpan w:val="2"/>
                </w:tcPr>
                <w:p w14:paraId="7BD64A72" w14:textId="77777777" w:rsidR="004C0523" w:rsidRDefault="00E85AE7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PROFESSOR (A):</w:t>
                  </w:r>
                </w:p>
                <w:p w14:paraId="66F2F657" w14:textId="77777777" w:rsidR="004C0523" w:rsidRDefault="00E85AE7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Pedro de Oliveira Silva </w:t>
                  </w:r>
                </w:p>
                <w:p w14:paraId="11E15C6C" w14:textId="77777777" w:rsidR="004C0523" w:rsidRDefault="004C0523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5513" w:type="dxa"/>
                  <w:gridSpan w:val="2"/>
                </w:tcPr>
                <w:p w14:paraId="0DA35588" w14:textId="77777777" w:rsidR="004C0523" w:rsidRDefault="00E85AE7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COMPONENTE CURRICULAR: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4E150205" w14:textId="6B13F5E2" w:rsidR="004C0523" w:rsidRDefault="00E85AE7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Programação Back-end</w:t>
                  </w:r>
                </w:p>
              </w:tc>
            </w:tr>
            <w:tr w:rsidR="004C0523" w14:paraId="0D324457" w14:textId="77777777">
              <w:trPr>
                <w:trHeight w:val="638"/>
              </w:trPr>
              <w:tc>
                <w:tcPr>
                  <w:tcW w:w="5954" w:type="dxa"/>
                  <w:gridSpan w:val="2"/>
                </w:tcPr>
                <w:p w14:paraId="43FE779B" w14:textId="77777777" w:rsidR="004C0523" w:rsidRDefault="00E85AE7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BIMESTRE:</w:t>
                  </w:r>
                </w:p>
                <w:p w14:paraId="143F59DE" w14:textId="77777777" w:rsidR="004C0523" w:rsidRDefault="00E85AE7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1º bimestre </w:t>
                  </w:r>
                </w:p>
              </w:tc>
              <w:tc>
                <w:tcPr>
                  <w:tcW w:w="5513" w:type="dxa"/>
                  <w:gridSpan w:val="2"/>
                </w:tcPr>
                <w:p w14:paraId="5D6743FB" w14:textId="77777777" w:rsidR="004C0523" w:rsidRDefault="00E85AE7">
                  <w:pPr>
                    <w:jc w:val="both"/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TURMAS:</w:t>
                  </w:r>
                  <w:r>
                    <w:rPr>
                      <w:rFonts w:ascii="Arial" w:eastAsia="Arial" w:hAnsi="Arial" w:cs="Arial"/>
                      <w:color w:val="2F5496"/>
                      <w:sz w:val="24"/>
                      <w:szCs w:val="24"/>
                    </w:rPr>
                    <w:t xml:space="preserve">  </w:t>
                  </w:r>
                </w:p>
                <w:p w14:paraId="5DA7E613" w14:textId="77777777" w:rsidR="004C0523" w:rsidRDefault="00E85AE7">
                  <w:pPr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3º Desenvolvimento de Sistemas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C0523" w14:paraId="3DA5F90B" w14:textId="77777777">
              <w:tc>
                <w:tcPr>
                  <w:tcW w:w="11467" w:type="dxa"/>
                  <w:gridSpan w:val="4"/>
                </w:tcPr>
                <w:p w14:paraId="403B4ACD" w14:textId="77777777" w:rsidR="009B0A62" w:rsidRDefault="00E85AE7" w:rsidP="009B0A62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JUSTIFICATIVA: </w:t>
                  </w:r>
                </w:p>
                <w:p w14:paraId="7D0B82CD" w14:textId="540DB78D" w:rsidR="009B0A62" w:rsidRPr="009B0A62" w:rsidRDefault="009B0A62" w:rsidP="009B0A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Em virtude de melhorar </w:t>
                  </w:r>
                </w:p>
              </w:tc>
            </w:tr>
            <w:tr w:rsidR="004C0523" w14:paraId="68EFC236" w14:textId="77777777">
              <w:tc>
                <w:tcPr>
                  <w:tcW w:w="11467" w:type="dxa"/>
                  <w:gridSpan w:val="4"/>
                </w:tcPr>
                <w:p w14:paraId="234FFD87" w14:textId="77777777" w:rsidR="004C0523" w:rsidRDefault="00E85AE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APROXIMAÇÃO COM A REALIDADE DO ESTUDANTE</w:t>
                  </w:r>
                </w:p>
                <w:p w14:paraId="4EBDF869" w14:textId="1A6DD8A3" w:rsidR="004C0523" w:rsidRDefault="004C0523" w:rsidP="00F71C0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C0523" w14:paraId="2027A80B" w14:textId="77777777">
              <w:trPr>
                <w:trHeight w:val="1137"/>
              </w:trPr>
              <w:tc>
                <w:tcPr>
                  <w:tcW w:w="1985" w:type="dxa"/>
                </w:tcPr>
                <w:p w14:paraId="50FA8B4D" w14:textId="77777777" w:rsidR="004C0523" w:rsidRDefault="00E85AE7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3.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3969" w:type="dxa"/>
                </w:tcPr>
                <w:p w14:paraId="36BEE237" w14:textId="77777777" w:rsidR="004C0523" w:rsidRDefault="00E85AE7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4. CONTEÚDO</w:t>
                  </w:r>
                </w:p>
              </w:tc>
              <w:tc>
                <w:tcPr>
                  <w:tcW w:w="3260" w:type="dxa"/>
                </w:tcPr>
                <w:p w14:paraId="53F91845" w14:textId="77777777" w:rsidR="004C0523" w:rsidRDefault="00E85AE7">
                  <w:pPr>
                    <w:spacing w:before="240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5. OBJETIVO</w:t>
                  </w:r>
                </w:p>
              </w:tc>
              <w:tc>
                <w:tcPr>
                  <w:tcW w:w="2253" w:type="dxa"/>
                </w:tcPr>
                <w:p w14:paraId="1624E310" w14:textId="77777777" w:rsidR="004C0523" w:rsidRDefault="00E85AE7">
                  <w:pPr>
                    <w:spacing w:before="240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6. PERÍODO DE EXECUÇÃO</w:t>
                  </w:r>
                </w:p>
              </w:tc>
            </w:tr>
            <w:tr w:rsidR="004C0523" w14:paraId="3A569A54" w14:textId="77777777">
              <w:trPr>
                <w:cantSplit/>
                <w:trHeight w:val="1134"/>
              </w:trPr>
              <w:tc>
                <w:tcPr>
                  <w:tcW w:w="9214" w:type="dxa"/>
                  <w:gridSpan w:val="3"/>
                </w:tcPr>
                <w:p w14:paraId="2C666F8F" w14:textId="77777777" w:rsidR="004C0523" w:rsidRDefault="00E85AE7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Acolhimento dos estudantes avaliação de diagnóstica </w:t>
                  </w:r>
                </w:p>
                <w:p w14:paraId="70D29850" w14:textId="77777777" w:rsidR="004C0523" w:rsidRDefault="00E85AE7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reunião de pais e responsáveis.</w:t>
                  </w:r>
                </w:p>
              </w:tc>
              <w:tc>
                <w:tcPr>
                  <w:tcW w:w="2253" w:type="dxa"/>
                </w:tcPr>
                <w:p w14:paraId="5A2A2D52" w14:textId="77777777" w:rsidR="004C0523" w:rsidRDefault="00E85AE7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semana 1  </w:t>
                  </w:r>
                </w:p>
                <w:p w14:paraId="1F199129" w14:textId="77777777" w:rsidR="004C0523" w:rsidRDefault="00E85AE7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03 a 07</w:t>
                  </w:r>
                </w:p>
                <w:p w14:paraId="32E29ABA" w14:textId="77777777" w:rsidR="004C0523" w:rsidRDefault="00E85AE7">
                  <w:pPr>
                    <w:ind w:left="113" w:right="113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4C0523" w14:paraId="7BC20B70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276B4A4E" w14:textId="192F1B18" w:rsidR="004C0523" w:rsidRPr="009B0A62" w:rsidRDefault="009B0A62">
                  <w:pPr>
                    <w:jc w:val="both"/>
                    <w:rPr>
                      <w:rFonts w:ascii="Arial" w:eastAsia="Arial" w:hAnsi="Arial" w:cs="Arial"/>
                    </w:rPr>
                  </w:pPr>
                  <w:hyperlink r:id="rId10" w:history="1">
                    <w:r w:rsidRPr="009B0A62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</w:rPr>
                      <w:t>Fundamentos de Programação Back-End</w:t>
                    </w:r>
                  </w:hyperlink>
                </w:p>
              </w:tc>
              <w:tc>
                <w:tcPr>
                  <w:tcW w:w="3969" w:type="dxa"/>
                </w:tcPr>
                <w:p w14:paraId="5A0E583E" w14:textId="2A61E367" w:rsidR="004C0523" w:rsidRDefault="009B0A62">
                  <w:pPr>
                    <w:jc w:val="both"/>
                    <w:rPr>
                      <w:rFonts w:ascii="Arial" w:eastAsia="Arial" w:hAnsi="Arial" w:cs="Arial"/>
                    </w:rPr>
                  </w:pPr>
                  <w:r w:rsidRPr="009B0A62">
                    <w:rPr>
                      <w:rFonts w:ascii="Arial" w:eastAsia="Arial" w:hAnsi="Arial" w:cs="Arial"/>
                    </w:rPr>
                    <w:t>Introdução ao desenvolvimento back-end</w:t>
                  </w:r>
                </w:p>
              </w:tc>
              <w:tc>
                <w:tcPr>
                  <w:tcW w:w="3260" w:type="dxa"/>
                </w:tcPr>
                <w:p w14:paraId="326DAE4A" w14:textId="1256D16B" w:rsidR="004C0523" w:rsidRDefault="009B0A62">
                  <w:pPr>
                    <w:jc w:val="both"/>
                    <w:rPr>
                      <w:rFonts w:ascii="Arial" w:eastAsia="Arial" w:hAnsi="Arial" w:cs="Arial"/>
                    </w:rPr>
                  </w:pPr>
                  <w:r w:rsidRPr="009B0A62">
                    <w:rPr>
                      <w:rFonts w:ascii="Arial" w:eastAsia="Arial" w:hAnsi="Arial" w:cs="Arial"/>
                    </w:rPr>
                    <w:t>Conhecer os conceitos básicos do desenvolvimento back-end.</w:t>
                  </w:r>
                </w:p>
              </w:tc>
              <w:tc>
                <w:tcPr>
                  <w:tcW w:w="2253" w:type="dxa"/>
                </w:tcPr>
                <w:p w14:paraId="34C42A9E" w14:textId="2136F98E" w:rsidR="004C0523" w:rsidRDefault="00E85AE7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r w:rsidR="00E6209A">
                    <w:rPr>
                      <w:rFonts w:ascii="Arial" w:eastAsia="Arial" w:hAnsi="Arial" w:cs="Arial"/>
                    </w:rPr>
                    <w:t>semana 2</w:t>
                  </w:r>
                </w:p>
                <w:p w14:paraId="4ED3B862" w14:textId="77777777" w:rsidR="004C0523" w:rsidRDefault="00E85AE7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10   </w:t>
                  </w:r>
                  <w:r w:rsidR="00E6209A">
                    <w:rPr>
                      <w:rFonts w:ascii="Arial" w:eastAsia="Arial" w:hAnsi="Arial" w:cs="Arial"/>
                    </w:rPr>
                    <w:t>a 14</w:t>
                  </w:r>
                </w:p>
                <w:p w14:paraId="079BC5CD" w14:textId="7777777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  <w:p w14:paraId="64A3D227" w14:textId="77E36B37" w:rsidR="0077575C" w:rsidRPr="0077575C" w:rsidRDefault="0077575C" w:rsidP="0077575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F71C0F" w14:paraId="022EDB2E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1E1BCC63" w14:textId="59EAAD68" w:rsidR="00F71C0F" w:rsidRPr="009B0A62" w:rsidRDefault="009B0A62">
                  <w:pPr>
                    <w:jc w:val="both"/>
                    <w:rPr>
                      <w:rFonts w:ascii="Arial" w:eastAsia="Arial" w:hAnsi="Arial" w:cs="Arial"/>
                    </w:rPr>
                  </w:pPr>
                  <w:hyperlink r:id="rId11" w:history="1">
                    <w:r w:rsidRPr="009B0A62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</w:rPr>
                      <w:t>Redes e Segurança em Desenvolvimento para Web</w:t>
                    </w:r>
                  </w:hyperlink>
                </w:p>
              </w:tc>
              <w:tc>
                <w:tcPr>
                  <w:tcW w:w="3969" w:type="dxa"/>
                </w:tcPr>
                <w:p w14:paraId="2B7CAA03" w14:textId="1B1568E6" w:rsidR="00F71C0F" w:rsidRDefault="009B0A62">
                  <w:pPr>
                    <w:jc w:val="both"/>
                    <w:rPr>
                      <w:rFonts w:ascii="Arial" w:eastAsia="Arial" w:hAnsi="Arial" w:cs="Arial"/>
                    </w:rPr>
                  </w:pPr>
                  <w:r w:rsidRPr="009B0A62">
                    <w:rPr>
                      <w:rFonts w:ascii="Arial" w:eastAsia="Arial" w:hAnsi="Arial" w:cs="Arial"/>
                    </w:rPr>
                    <w:t>: Fundamentos de redes e protocolos</w:t>
                  </w:r>
                </w:p>
              </w:tc>
              <w:tc>
                <w:tcPr>
                  <w:tcW w:w="3260" w:type="dxa"/>
                </w:tcPr>
                <w:p w14:paraId="689309D5" w14:textId="3AB08A0C" w:rsidR="00F71C0F" w:rsidRDefault="009B0A62">
                  <w:pPr>
                    <w:jc w:val="both"/>
                    <w:rPr>
                      <w:rFonts w:ascii="Arial" w:eastAsia="Arial" w:hAnsi="Arial" w:cs="Arial"/>
                    </w:rPr>
                  </w:pPr>
                  <w:r w:rsidRPr="009B0A62">
                    <w:rPr>
                      <w:rFonts w:ascii="Arial" w:eastAsia="Arial" w:hAnsi="Arial" w:cs="Arial"/>
                    </w:rPr>
                    <w:t>Relembrar conceitos básicos de redes e protocolos.</w:t>
                  </w:r>
                </w:p>
              </w:tc>
              <w:tc>
                <w:tcPr>
                  <w:tcW w:w="2253" w:type="dxa"/>
                </w:tcPr>
                <w:p w14:paraId="272A8935" w14:textId="77777777" w:rsidR="00F71C0F" w:rsidRDefault="009B0A62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Semana 3</w:t>
                  </w:r>
                </w:p>
                <w:p w14:paraId="6BED1AED" w14:textId="75167C50" w:rsidR="009B0A62" w:rsidRDefault="009B0A62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17 a 21</w:t>
                  </w:r>
                </w:p>
              </w:tc>
            </w:tr>
            <w:tr w:rsidR="004C0523" w14:paraId="72A99195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3096B95F" w14:textId="63CD90FD" w:rsidR="004C0523" w:rsidRPr="009B0A62" w:rsidRDefault="009B0A62">
                  <w:pPr>
                    <w:jc w:val="both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hyperlink r:id="rId12" w:history="1">
                    <w:r w:rsidRPr="009B0A62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  <w:sz w:val="20"/>
                        <w:szCs w:val="20"/>
                      </w:rPr>
                      <w:t>Bancos de Dados​</w:t>
                    </w:r>
                  </w:hyperlink>
                </w:p>
                <w:p w14:paraId="5E3DCFC1" w14:textId="6BA989D1" w:rsidR="009B0A62" w:rsidRPr="009B0A62" w:rsidRDefault="009B0A62" w:rsidP="009B0A62">
                  <w:pPr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045819ED" w14:textId="2AEF0F6D" w:rsidR="004C0523" w:rsidRPr="00B01DA8" w:rsidRDefault="00B01DA8">
                  <w:pPr>
                    <w:jc w:val="both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>Aplicação prática de bancos de dados com sistemas back-end</w:t>
                  </w:r>
                </w:p>
              </w:tc>
              <w:tc>
                <w:tcPr>
                  <w:tcW w:w="3260" w:type="dxa"/>
                </w:tcPr>
                <w:p w14:paraId="42E74169" w14:textId="561C11C7" w:rsidR="004C0523" w:rsidRDefault="00B01DA8">
                  <w:pPr>
                    <w:jc w:val="both"/>
                    <w:rPr>
                      <w:rFonts w:ascii="Arial" w:eastAsia="Arial" w:hAnsi="Arial" w:cs="Arial"/>
                      <w:color w:val="2F5496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 xml:space="preserve"> Aplicar os conceitos básicos de banco de dados do desenvolvimento back-end.</w:t>
                  </w:r>
                </w:p>
              </w:tc>
              <w:tc>
                <w:tcPr>
                  <w:tcW w:w="2253" w:type="dxa"/>
                </w:tcPr>
                <w:p w14:paraId="5F1578B3" w14:textId="77777777" w:rsidR="004C0523" w:rsidRPr="0077575C" w:rsidRDefault="0077575C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Semana 4</w:t>
                  </w:r>
                </w:p>
                <w:p w14:paraId="3CC52858" w14:textId="2AD7E761" w:rsidR="0077575C" w:rsidRDefault="0077575C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2F5496"/>
                    </w:rPr>
                  </w:pPr>
                  <w:r w:rsidRPr="0077575C">
                    <w:rPr>
                      <w:rFonts w:ascii="Arial" w:eastAsia="Arial" w:hAnsi="Arial" w:cs="Arial"/>
                      <w:color w:val="000000" w:themeColor="text1"/>
                    </w:rPr>
                    <w:t>24 a 28</w:t>
                  </w:r>
                </w:p>
              </w:tc>
            </w:tr>
            <w:tr w:rsidR="00B01DA8" w14:paraId="2CEFA3A8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2BE520E1" w14:textId="3F3C0F88" w:rsidR="00B01DA8" w:rsidRPr="00B01DA8" w:rsidRDefault="00B01DA8">
                  <w:pPr>
                    <w:jc w:val="both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hyperlink r:id="rId13" w:history="1">
                    <w:r w:rsidRPr="00B01DA8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  <w:sz w:val="20"/>
                        <w:szCs w:val="20"/>
                      </w:rPr>
                      <w:t>APIs e Serviços Web</w:t>
                    </w:r>
                  </w:hyperlink>
                </w:p>
              </w:tc>
              <w:tc>
                <w:tcPr>
                  <w:tcW w:w="3969" w:type="dxa"/>
                </w:tcPr>
                <w:p w14:paraId="102B25D1" w14:textId="795B18AE" w:rsidR="00B01DA8" w:rsidRPr="00B01DA8" w:rsidRDefault="00B01DA8">
                  <w:pPr>
                    <w:jc w:val="both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>Introdução às APIs</w:t>
                  </w:r>
                </w:p>
              </w:tc>
              <w:tc>
                <w:tcPr>
                  <w:tcW w:w="3260" w:type="dxa"/>
                </w:tcPr>
                <w:p w14:paraId="625680BD" w14:textId="24CFE7DE" w:rsidR="00B01DA8" w:rsidRPr="00B01DA8" w:rsidRDefault="00B01DA8" w:rsidP="00B01DA8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>Conhecer os conceitos básicos de APIs</w:t>
                  </w:r>
                </w:p>
              </w:tc>
              <w:tc>
                <w:tcPr>
                  <w:tcW w:w="2253" w:type="dxa"/>
                </w:tcPr>
                <w:p w14:paraId="48CC1ACC" w14:textId="77777777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5</w:t>
                  </w:r>
                </w:p>
                <w:p w14:paraId="2B95CD3F" w14:textId="449E813E" w:rsidR="00B01DA8" w:rsidRPr="0077575C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03 a 07</w:t>
                  </w:r>
                </w:p>
              </w:tc>
            </w:tr>
            <w:tr w:rsidR="009B0A62" w14:paraId="35BFC776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5F331D7C" w14:textId="1F2D05C4" w:rsidR="009B0A62" w:rsidRPr="00B01DA8" w:rsidRDefault="00B01DA8">
                  <w:pPr>
                    <w:jc w:val="both"/>
                    <w:rPr>
                      <w:rFonts w:ascii="Arial" w:eastAsia="Arial" w:hAnsi="Arial" w:cs="Arial"/>
                      <w:color w:val="2F5496"/>
                      <w:sz w:val="20"/>
                      <w:szCs w:val="20"/>
                    </w:rPr>
                  </w:pPr>
                  <w:hyperlink r:id="rId14" w:history="1">
                    <w:r w:rsidRPr="00B01DA8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  <w:sz w:val="20"/>
                        <w:szCs w:val="20"/>
                      </w:rPr>
                      <w:t>Linguagens de programação Back-End – Node.js</w:t>
                    </w:r>
                  </w:hyperlink>
                </w:p>
              </w:tc>
              <w:tc>
                <w:tcPr>
                  <w:tcW w:w="3969" w:type="dxa"/>
                </w:tcPr>
                <w:p w14:paraId="46FF0E37" w14:textId="146467ED" w:rsidR="009B0A62" w:rsidRDefault="00B01DA8">
                  <w:pPr>
                    <w:jc w:val="both"/>
                    <w:rPr>
                      <w:rFonts w:ascii="Arial" w:eastAsia="Arial" w:hAnsi="Arial" w:cs="Arial"/>
                      <w:color w:val="2F5496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>Introdução ao Node.js</w:t>
                  </w:r>
                </w:p>
              </w:tc>
              <w:tc>
                <w:tcPr>
                  <w:tcW w:w="3260" w:type="dxa"/>
                </w:tcPr>
                <w:p w14:paraId="41D12A99" w14:textId="4DB7E14B" w:rsidR="009B0A62" w:rsidRDefault="00B01DA8" w:rsidP="00B01DA8">
                  <w:pPr>
                    <w:ind w:firstLine="720"/>
                    <w:jc w:val="both"/>
                    <w:rPr>
                      <w:rFonts w:ascii="Arial" w:eastAsia="Arial" w:hAnsi="Arial" w:cs="Arial"/>
                      <w:color w:val="2F5496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>Identificar as características do Node.js</w:t>
                  </w:r>
                </w:p>
              </w:tc>
              <w:tc>
                <w:tcPr>
                  <w:tcW w:w="2253" w:type="dxa"/>
                </w:tcPr>
                <w:p w14:paraId="3A9F52FC" w14:textId="77777777" w:rsidR="009B0A62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6</w:t>
                  </w:r>
                </w:p>
                <w:p w14:paraId="105C0886" w14:textId="0F7528EA" w:rsidR="00B01DA8" w:rsidRPr="0077575C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10 a 14</w:t>
                  </w:r>
                </w:p>
              </w:tc>
            </w:tr>
            <w:tr w:rsidR="00B01DA8" w14:paraId="3E9A85B4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0886E87E" w14:textId="7BCFD257" w:rsidR="00B01DA8" w:rsidRPr="00B01DA8" w:rsidRDefault="00B01DA8">
                  <w:pPr>
                    <w:jc w:val="both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hyperlink r:id="rId15" w:history="1">
                    <w:r w:rsidRPr="00B01DA8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  <w:sz w:val="20"/>
                        <w:szCs w:val="20"/>
                      </w:rPr>
                      <w:t>Linguagens de programação Back-End – Python</w:t>
                    </w:r>
                  </w:hyperlink>
                </w:p>
              </w:tc>
              <w:tc>
                <w:tcPr>
                  <w:tcW w:w="3969" w:type="dxa"/>
                </w:tcPr>
                <w:p w14:paraId="3A91CE6A" w14:textId="01F47355" w:rsidR="00B01DA8" w:rsidRPr="00B01DA8" w:rsidRDefault="00B01DA8">
                  <w:pPr>
                    <w:jc w:val="both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>Introdução ao Python para back-end</w:t>
                  </w:r>
                </w:p>
              </w:tc>
              <w:tc>
                <w:tcPr>
                  <w:tcW w:w="3260" w:type="dxa"/>
                </w:tcPr>
                <w:p w14:paraId="06A88B88" w14:textId="2124E7A3" w:rsidR="00B01DA8" w:rsidRPr="00B01DA8" w:rsidRDefault="00B01DA8" w:rsidP="00B01DA8">
                  <w:pPr>
                    <w:jc w:val="both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>Identificar as características do Python para back-end.</w:t>
                  </w:r>
                </w:p>
              </w:tc>
              <w:tc>
                <w:tcPr>
                  <w:tcW w:w="2253" w:type="dxa"/>
                </w:tcPr>
                <w:p w14:paraId="4C691B78" w14:textId="77777777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Semana 7</w:t>
                  </w:r>
                </w:p>
                <w:p w14:paraId="0AFD9DC7" w14:textId="43B3F47F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17 a 21</w:t>
                  </w:r>
                </w:p>
              </w:tc>
            </w:tr>
            <w:tr w:rsidR="00B01DA8" w14:paraId="2B113710" w14:textId="77777777">
              <w:trPr>
                <w:cantSplit/>
                <w:trHeight w:val="1134"/>
              </w:trPr>
              <w:tc>
                <w:tcPr>
                  <w:tcW w:w="1985" w:type="dxa"/>
                </w:tcPr>
                <w:p w14:paraId="628DC7AC" w14:textId="1A344167" w:rsidR="00B01DA8" w:rsidRPr="00B01DA8" w:rsidRDefault="00B01DA8">
                  <w:pPr>
                    <w:jc w:val="both"/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hyperlink r:id="rId16" w:history="1">
                    <w:r w:rsidRPr="00B01DA8">
                      <w:rPr>
                        <w:rStyle w:val="Hyperlink"/>
                        <w:rFonts w:ascii="Arial" w:eastAsia="Arial" w:hAnsi="Arial" w:cs="Arial"/>
                        <w:color w:val="000000" w:themeColor="text1"/>
                        <w:sz w:val="20"/>
                        <w:szCs w:val="20"/>
                      </w:rPr>
                      <w:t>Aplicações Práticas Avançadas​</w:t>
                    </w:r>
                  </w:hyperlink>
                </w:p>
              </w:tc>
              <w:tc>
                <w:tcPr>
                  <w:tcW w:w="3969" w:type="dxa"/>
                </w:tcPr>
                <w:p w14:paraId="7431F549" w14:textId="2AC2C0BD" w:rsidR="00B01DA8" w:rsidRPr="00B01DA8" w:rsidRDefault="00B01DA8">
                  <w:pPr>
                    <w:jc w:val="both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>Implementação de autenticação e autorização</w:t>
                  </w:r>
                </w:p>
              </w:tc>
              <w:tc>
                <w:tcPr>
                  <w:tcW w:w="3260" w:type="dxa"/>
                </w:tcPr>
                <w:p w14:paraId="3B9BEFA0" w14:textId="6769E56D" w:rsidR="00B01DA8" w:rsidRPr="00B01DA8" w:rsidRDefault="00B01DA8" w:rsidP="00B01DA8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B01DA8">
                    <w:rPr>
                      <w:rFonts w:ascii="Arial" w:eastAsia="Arial" w:hAnsi="Arial" w:cs="Arial"/>
                      <w:color w:val="000000" w:themeColor="text1"/>
                    </w:rPr>
                    <w:t>Implementar sistemas de autenticação e autorização.</w:t>
                  </w:r>
                </w:p>
              </w:tc>
              <w:tc>
                <w:tcPr>
                  <w:tcW w:w="2253" w:type="dxa"/>
                </w:tcPr>
                <w:p w14:paraId="68449B93" w14:textId="13F9B54A" w:rsidR="00B01DA8" w:rsidRDefault="00B01DA8">
                  <w:pPr>
                    <w:ind w:left="113" w:right="113"/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24 a 28</w:t>
                  </w:r>
                </w:p>
              </w:tc>
            </w:tr>
            <w:tr w:rsidR="004C0523" w14:paraId="4028316B" w14:textId="77777777">
              <w:tc>
                <w:tcPr>
                  <w:tcW w:w="11467" w:type="dxa"/>
                  <w:gridSpan w:val="4"/>
                </w:tcPr>
                <w:p w14:paraId="129537F2" w14:textId="77777777" w:rsidR="004C0523" w:rsidRDefault="00E85AE7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7. METODOLOGIA</w:t>
                  </w:r>
                </w:p>
                <w:p w14:paraId="71B9AD7A" w14:textId="5EE11633" w:rsidR="006B24CA" w:rsidRPr="0064111F" w:rsidRDefault="00E6209A">
                  <w:p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Trabalharemos as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atividades que são: </w:t>
                  </w:r>
                </w:p>
                <w:p w14:paraId="3FCE70D9" w14:textId="54241127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A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tividades </w:t>
                  </w:r>
                  <w:r w:rsidR="00E6209A" w:rsidRPr="0064111F">
                    <w:rPr>
                      <w:rFonts w:ascii="Arial" w:eastAsia="Arial" w:hAnsi="Arial" w:cs="Arial"/>
                    </w:rPr>
                    <w:t>individuais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06A468C2" w14:textId="159E12DC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P</w:t>
                  </w:r>
                  <w:r w:rsidR="00E6209A" w:rsidRPr="0064111F">
                    <w:rPr>
                      <w:rFonts w:ascii="Arial" w:eastAsia="Arial" w:hAnsi="Arial" w:cs="Arial"/>
                    </w:rPr>
                    <w:t>esquisas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5C263F10" w14:textId="542B795B" w:rsidR="009C06AF" w:rsidRPr="0064111F" w:rsidRDefault="009C06AF" w:rsidP="0064111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T</w:t>
                  </w:r>
                  <w:r w:rsidR="00E6209A" w:rsidRPr="0064111F">
                    <w:rPr>
                      <w:rFonts w:ascii="Arial" w:eastAsia="Arial" w:hAnsi="Arial" w:cs="Arial"/>
                    </w:rPr>
                    <w:t>rabalhos</w:t>
                  </w:r>
                  <w:r w:rsidR="00AD210F" w:rsidRPr="0064111F">
                    <w:rPr>
                      <w:rFonts w:ascii="Arial" w:eastAsia="Arial" w:hAnsi="Arial" w:cs="Arial"/>
                    </w:rPr>
                    <w:t xml:space="preserve"> em grupo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685D381C" w14:textId="6AB3E303" w:rsidR="009C06AF" w:rsidRPr="0064111F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817877">
                    <w:rPr>
                      <w:rFonts w:ascii="Arial" w:eastAsia="Arial" w:hAnsi="Arial" w:cs="Arial"/>
                    </w:rPr>
                    <w:t>Avaliação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5571A85B" w14:textId="4FF1D761" w:rsidR="009C06AF" w:rsidRPr="0064111F" w:rsidRDefault="009C06AF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>V</w:t>
                  </w:r>
                  <w:r w:rsidR="00E6209A" w:rsidRPr="0064111F">
                    <w:rPr>
                      <w:rFonts w:ascii="Arial" w:eastAsia="Arial" w:hAnsi="Arial" w:cs="Arial"/>
                    </w:rPr>
                    <w:t>isita técnica</w:t>
                  </w:r>
                  <w:r w:rsidR="002144B4">
                    <w:rPr>
                      <w:rFonts w:ascii="Arial" w:eastAsia="Arial" w:hAnsi="Arial" w:cs="Arial"/>
                    </w:rPr>
                    <w:t>.</w:t>
                  </w:r>
                </w:p>
                <w:p w14:paraId="10642E04" w14:textId="77777777" w:rsidR="002144B4" w:rsidRPr="002144B4" w:rsidRDefault="00E6209A" w:rsidP="009C06AF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4111F">
                    <w:rPr>
                      <w:rFonts w:ascii="Arial" w:eastAsia="Arial" w:hAnsi="Arial" w:cs="Arial"/>
                    </w:rPr>
                    <w:t xml:space="preserve"> </w:t>
                  </w:r>
                  <w:r w:rsidR="009C06AF" w:rsidRPr="0064111F">
                    <w:rPr>
                      <w:rFonts w:ascii="Arial" w:eastAsia="Arial" w:hAnsi="Arial" w:cs="Arial"/>
                    </w:rPr>
                    <w:t>S</w:t>
                  </w:r>
                  <w:r w:rsidRPr="0064111F">
                    <w:rPr>
                      <w:rFonts w:ascii="Arial" w:eastAsia="Arial" w:hAnsi="Arial" w:cs="Arial"/>
                    </w:rPr>
                    <w:t>imulação computacional</w:t>
                  </w:r>
                </w:p>
                <w:p w14:paraId="0F1C13F0" w14:textId="77777777" w:rsidR="002144B4" w:rsidRDefault="002144B4" w:rsidP="002144B4">
                  <w:pPr>
                    <w:pStyle w:val="PargrafodaLista"/>
                    <w:rPr>
                      <w:rFonts w:ascii="Arial" w:eastAsia="Arial" w:hAnsi="Arial" w:cs="Arial"/>
                    </w:rPr>
                  </w:pPr>
                </w:p>
                <w:p w14:paraId="0916863B" w14:textId="7C1D9A8F" w:rsidR="004C0523" w:rsidRPr="009C06AF" w:rsidRDefault="002144B4" w:rsidP="002144B4">
                  <w:pPr>
                    <w:pStyle w:val="PargrafodaLista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Esse conjunto de atividades são responsáveis, por desenvolver as habilidades como pensamento crítico, buscar informação, </w:t>
                  </w:r>
                  <w:r w:rsidRPr="00817877">
                    <w:rPr>
                      <w:rFonts w:ascii="Arial" w:eastAsia="Arial" w:hAnsi="Arial" w:cs="Arial"/>
                    </w:rPr>
                    <w:t>trabalho em equipe, organização, empatia, resolução de problema e socioemocionais.</w:t>
                  </w:r>
                </w:p>
              </w:tc>
            </w:tr>
            <w:tr w:rsidR="004C0523" w14:paraId="2CF08A02" w14:textId="77777777">
              <w:tc>
                <w:tcPr>
                  <w:tcW w:w="11467" w:type="dxa"/>
                  <w:gridSpan w:val="4"/>
                </w:tcPr>
                <w:p w14:paraId="60FCACC0" w14:textId="77777777" w:rsidR="004C0523" w:rsidRDefault="00E85AE7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8. AMBIENTES DE APRENDIZAGEM</w:t>
                  </w:r>
                </w:p>
                <w:p w14:paraId="7FC2927E" w14:textId="6230FD08" w:rsidR="00DC6EFE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  <w:color w:val="000000"/>
                    </w:rPr>
                    <w:t xml:space="preserve">  Utilizaremos os seguintes ambientes:</w:t>
                  </w:r>
                </w:p>
                <w:p w14:paraId="587C1FDC" w14:textId="1120CE3B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1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 S</w:t>
                  </w:r>
                  <w:r>
                    <w:rPr>
                      <w:rFonts w:ascii="Arial" w:eastAsia="Arial" w:hAnsi="Arial" w:cs="Arial"/>
                    </w:rPr>
                    <w:t>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aula onde os alunos irão conhecer toda </w:t>
                  </w:r>
                  <w:r w:rsidR="00AD210F" w:rsidRPr="00DC6EFE">
                    <w:rPr>
                      <w:rFonts w:ascii="Arial" w:eastAsia="Arial" w:hAnsi="Arial" w:cs="Arial"/>
                    </w:rPr>
                    <w:t>a teoria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que envolve o procedimento que será realizado na prática.</w:t>
                  </w:r>
                </w:p>
                <w:p w14:paraId="2CDF1A28" w14:textId="7CB6918F" w:rsidR="004C0523" w:rsidRPr="00DC6EFE" w:rsidRDefault="00DC6EFE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2</w:t>
                  </w:r>
                  <w:r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>
                    <w:rPr>
                      <w:rFonts w:ascii="Arial" w:eastAsia="Arial" w:hAnsi="Arial" w:cs="Arial"/>
                    </w:rPr>
                    <w:t xml:space="preserve"> sala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de informática onde será trabalhado a prática com os alunos, através de </w:t>
                  </w:r>
                  <w:r w:rsidR="00AD210F" w:rsidRPr="00DC6EFE">
                    <w:rPr>
                      <w:rFonts w:ascii="Arial" w:eastAsia="Arial" w:hAnsi="Arial" w:cs="Arial"/>
                    </w:rPr>
                    <w:t xml:space="preserve">simulações </w:t>
                  </w:r>
                  <w:r w:rsidR="00CE4B8E">
                    <w:rPr>
                      <w:rFonts w:ascii="Arial" w:eastAsia="Arial" w:hAnsi="Arial" w:cs="Arial"/>
                    </w:rPr>
                    <w:t>computacionais.</w:t>
                  </w:r>
                </w:p>
                <w:p w14:paraId="05FB4534" w14:textId="450AC1F1" w:rsidR="004C0523" w:rsidRPr="0064111F" w:rsidRDefault="00E85AE7">
                  <w:pPr>
                    <w:rPr>
                      <w:rFonts w:ascii="Arial" w:eastAsia="Arial" w:hAnsi="Arial" w:cs="Arial"/>
                    </w:rPr>
                  </w:pPr>
                  <w:r w:rsidRPr="00DC6EFE">
                    <w:rPr>
                      <w:rFonts w:ascii="Arial" w:eastAsia="Arial" w:hAnsi="Arial" w:cs="Arial"/>
                    </w:rPr>
                    <w:t>3</w:t>
                  </w:r>
                  <w:r w:rsidR="00DC6EFE">
                    <w:rPr>
                      <w:rFonts w:ascii="Arial" w:eastAsia="Arial" w:hAnsi="Arial" w:cs="Arial"/>
                    </w:rPr>
                    <w:t>ª</w:t>
                  </w:r>
                  <w:r w:rsidR="00817877">
                    <w:rPr>
                      <w:rFonts w:ascii="Arial" w:eastAsia="Arial" w:hAnsi="Arial" w:cs="Arial"/>
                    </w:rPr>
                    <w:t>-</w:t>
                  </w:r>
                  <w:r w:rsidRPr="00DC6EFE">
                    <w:rPr>
                      <w:rFonts w:ascii="Arial" w:eastAsia="Arial" w:hAnsi="Arial" w:cs="Arial"/>
                    </w:rPr>
                    <w:t xml:space="preserve"> Visita técnica</w:t>
                  </w:r>
                  <w:r w:rsidR="00CE4B8E">
                    <w:rPr>
                      <w:rFonts w:ascii="Arial" w:eastAsia="Arial" w:hAnsi="Arial" w:cs="Arial"/>
                    </w:rPr>
                    <w:t>s,</w:t>
                  </w:r>
                  <w:r w:rsidRPr="00DC6EFE">
                    <w:rPr>
                      <w:rFonts w:ascii="Arial" w:eastAsia="Arial" w:hAnsi="Arial" w:cs="Arial"/>
                    </w:rPr>
                    <w:t xml:space="preserve"> possibilita</w:t>
                  </w:r>
                  <w:r w:rsidR="00817877">
                    <w:rPr>
                      <w:rFonts w:ascii="Arial" w:eastAsia="Arial" w:hAnsi="Arial" w:cs="Arial"/>
                    </w:rPr>
                    <w:t>ndo</w:t>
                  </w:r>
                  <w:r w:rsidRPr="00DC6EFE">
                    <w:rPr>
                      <w:rFonts w:ascii="Arial" w:eastAsia="Arial" w:hAnsi="Arial" w:cs="Arial"/>
                    </w:rPr>
                    <w:t xml:space="preserve"> </w:t>
                  </w:r>
                  <w:r w:rsidR="00502471">
                    <w:rPr>
                      <w:rFonts w:ascii="Arial" w:eastAsia="Arial" w:hAnsi="Arial" w:cs="Arial"/>
                    </w:rPr>
                    <w:t>a união da</w:t>
                  </w:r>
                  <w:r w:rsidRPr="00DC6EFE">
                    <w:rPr>
                      <w:rFonts w:ascii="Arial" w:eastAsia="Arial" w:hAnsi="Arial" w:cs="Arial"/>
                    </w:rPr>
                    <w:t xml:space="preserve"> teoria </w:t>
                  </w:r>
                  <w:r w:rsidR="00502471">
                    <w:rPr>
                      <w:rFonts w:ascii="Arial" w:eastAsia="Arial" w:hAnsi="Arial" w:cs="Arial"/>
                    </w:rPr>
                    <w:t xml:space="preserve">com a </w:t>
                  </w:r>
                  <w:r w:rsidR="00502471" w:rsidRPr="00DC6EFE">
                    <w:rPr>
                      <w:rFonts w:ascii="Arial" w:eastAsia="Arial" w:hAnsi="Arial" w:cs="Arial"/>
                    </w:rPr>
                    <w:t>prática</w:t>
                  </w:r>
                  <w:r w:rsidRPr="0064111F">
                    <w:rPr>
                      <w:rFonts w:ascii="Arial" w:eastAsia="Arial" w:hAnsi="Arial" w:cs="Arial"/>
                    </w:rPr>
                    <w:t xml:space="preserve">. </w:t>
                  </w:r>
                </w:p>
                <w:p w14:paraId="139A991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1A91FE52" w14:textId="77777777" w:rsidTr="0077575C">
              <w:trPr>
                <w:trHeight w:val="9006"/>
              </w:trPr>
              <w:tc>
                <w:tcPr>
                  <w:tcW w:w="11467" w:type="dxa"/>
                  <w:gridSpan w:val="4"/>
                </w:tcPr>
                <w:p w14:paraId="22EB4978" w14:textId="77777777" w:rsidR="004C0523" w:rsidRDefault="00E85AE7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lastRenderedPageBreak/>
                    <w:t>9. CRITÉRIOS DE AVALIAÇÃO:</w:t>
                  </w:r>
                </w:p>
                <w:p w14:paraId="376E32CC" w14:textId="77777777" w:rsidR="004C0523" w:rsidRDefault="004C0523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  <w:p w14:paraId="4D481569" w14:textId="616A2958" w:rsidR="00DC6EFE" w:rsidRDefault="00E85AE7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9.1. CONCEITUAL: </w:t>
                  </w:r>
                </w:p>
                <w:p w14:paraId="6796A995" w14:textId="24245822" w:rsidR="00E65349" w:rsidRPr="00DC6EFE" w:rsidRDefault="00E65349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Saber os termos técnicos que envolve a disciplina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/área e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conectar no dia a dia de estudos, para aprimorar as habilidades de compreensão</w:t>
                  </w:r>
                  <w:r w:rsidR="0081787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, criatividade e pensamento crítico.</w:t>
                  </w:r>
                </w:p>
                <w:p w14:paraId="188DB0DE" w14:textId="77777777" w:rsidR="004C0523" w:rsidRDefault="004C0523">
                  <w:pPr>
                    <w:rPr>
                      <w:rFonts w:ascii="Arial" w:eastAsia="Arial" w:hAnsi="Arial" w:cs="Arial"/>
                    </w:rPr>
                  </w:pPr>
                </w:p>
                <w:p w14:paraId="11B1C098" w14:textId="77777777" w:rsidR="00502471" w:rsidRDefault="00E85AE7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9.2. PROCEDIMENTAL</w:t>
                  </w:r>
                  <w:r w:rsidR="00502471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  <w:p w14:paraId="47E93B53" w14:textId="20CC075A" w:rsidR="00502471" w:rsidRPr="00502471" w:rsidRDefault="00502471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individual e em grupo.</w:t>
                  </w:r>
                </w:p>
                <w:p w14:paraId="02D1C220" w14:textId="77777777" w:rsidR="004C0523" w:rsidRDefault="004C0523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</w:rPr>
                  </w:pPr>
                </w:p>
                <w:p w14:paraId="71A31230" w14:textId="0B698D53" w:rsidR="00502471" w:rsidRPr="00502471" w:rsidRDefault="00E85AE7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9.3. ATITUDINAL: 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58DDFB61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10715" w:type="dxa"/>
                    <w:jc w:val="center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6568"/>
                    <w:gridCol w:w="2073"/>
                    <w:gridCol w:w="2074"/>
                  </w:tblGrid>
                  <w:tr w:rsidR="004C0523" w14:paraId="73D1E97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10715" w:type="dxa"/>
                        <w:gridSpan w:val="3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19C31" w14:textId="2C035E6E" w:rsidR="004C0523" w:rsidRDefault="00AD210F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1ºBIMESTRE</w:t>
                        </w:r>
                      </w:p>
                    </w:tc>
                  </w:tr>
                  <w:tr w:rsidR="004C0523" w14:paraId="1C9C29E4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6F6D9D1" w14:textId="77777777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ATIVIDADE AVALIATIVA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0F015D" w14:textId="77777777" w:rsidR="004C0523" w:rsidRDefault="00E85AE7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ESCALA DE NOTAS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B42FD6" w14:textId="77777777" w:rsidR="004C0523" w:rsidRDefault="00E85AE7">
                        <w:pPr>
                          <w:spacing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</w:rPr>
                          <w:t>PESO</w:t>
                        </w:r>
                      </w:p>
                    </w:tc>
                  </w:tr>
                  <w:tr w:rsidR="004C0523" w14:paraId="4EAFACD3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DFFE120" w14:textId="77777777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Plataforma do curso técnico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C6C6589" w14:textId="3C446D00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801B99" w14:textId="77777777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10%</w:t>
                        </w:r>
                      </w:p>
                    </w:tc>
                  </w:tr>
                  <w:tr w:rsidR="004C0523" w14:paraId="6B27BC9A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485F863" w14:textId="77777777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unificada das áreas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296D0B8" w14:textId="7F603DDC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ED20C1E" w14:textId="2E812E75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  <w:tr w:rsidR="004C0523" w14:paraId="69D88781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E7B5AC0" w14:textId="77777777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Prova paulista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0D556CDE" w14:textId="624A020F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13E3088" w14:textId="77777777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4CCD2B32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32D33F40" w14:textId="77777777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Projetos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6D2E367D" w14:textId="7ABA313C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0ED5B1D" w14:textId="77777777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30%</w:t>
                        </w:r>
                      </w:p>
                    </w:tc>
                  </w:tr>
                  <w:tr w:rsidR="004C0523" w14:paraId="1B3E28B9" w14:textId="77777777" w:rsidTr="00502471">
                    <w:trPr>
                      <w:trHeight w:val="84"/>
                      <w:jc w:val="center"/>
                    </w:trPr>
                    <w:tc>
                      <w:tcPr>
                        <w:tcW w:w="6568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75FEF7D3" w14:textId="644D571C" w:rsidR="004C0523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Pesquisa </w:t>
                        </w:r>
                      </w:p>
                    </w:tc>
                    <w:tc>
                      <w:tcPr>
                        <w:tcW w:w="207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176519D" w14:textId="1392196A" w:rsidR="004C0523" w:rsidRDefault="00E85AE7">
                        <w:pPr>
                          <w:spacing w:line="240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 w:rsidR="009C06A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>10</w:t>
                        </w:r>
                      </w:p>
                    </w:tc>
                    <w:tc>
                      <w:tcPr>
                        <w:tcW w:w="2074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325C688" w14:textId="755A711E" w:rsidR="00502471" w:rsidRPr="00502471" w:rsidRDefault="00502471">
                        <w:pPr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15%</w:t>
                        </w:r>
                      </w:p>
                    </w:tc>
                  </w:tr>
                </w:tbl>
                <w:p w14:paraId="493893FC" w14:textId="77777777" w:rsidR="004C0523" w:rsidRDefault="004C0523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4C0523" w14:paraId="67B18D3C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4E8491D" w14:textId="4E048FCA" w:rsidR="004C0523" w:rsidRDefault="00E85AE7" w:rsidP="0077575C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10.  REFERÊNCIAS:</w:t>
                  </w:r>
                </w:p>
                <w:p w14:paraId="2A2EAED0" w14:textId="1F57644A" w:rsidR="00F71C0F" w:rsidRDefault="00F71C0F" w:rsidP="0077575C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 w:rsidRPr="00F71C0F"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Livro Back-end Java:</w:t>
                  </w:r>
                  <w:r w:rsidRPr="00F71C0F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 SANTANA, Eduardo Felipe Zambom. Back-end Java: Microsserviços, Spring Boot e Kubernetes. São Paulo: Casa do Código, 2021.</w:t>
                  </w:r>
                </w:p>
                <w:p w14:paraId="01547DB1" w14:textId="77777777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D16071">
                    <w:rPr>
                      <w:rFonts w:ascii="Arial" w:eastAsia="Arial" w:hAnsi="Arial" w:cs="Arial"/>
                      <w:b/>
                      <w:bCs/>
                    </w:rPr>
                    <w:t>Plataforma Udemy: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Udemy. &lt;i&gt;Plataforma de cursos online&lt;/i&gt;. Disponível em: &lt;https://www.udemy.com&gt;. Acesso em: 3 fev. 2025.</w:t>
                  </w:r>
                </w:p>
                <w:p w14:paraId="2166B1D7" w14:textId="77777777" w:rsidR="00D16071" w:rsidRPr="00D16071" w:rsidRDefault="00D16071" w:rsidP="00D16071">
                  <w:pPr>
                    <w:rPr>
                      <w:rFonts w:ascii="Arial" w:eastAsia="Arial" w:hAnsi="Arial" w:cs="Arial"/>
                    </w:rPr>
                  </w:pPr>
                  <w:r w:rsidRPr="00F71C0F">
                    <w:rPr>
                      <w:rFonts w:ascii="Arial" w:eastAsia="Arial" w:hAnsi="Arial" w:cs="Arial"/>
                      <w:b/>
                      <w:bCs/>
                    </w:rPr>
                    <w:t>Plataforma Alura:</w:t>
                  </w:r>
                  <w:r w:rsidRPr="00D16071">
                    <w:rPr>
                      <w:rFonts w:ascii="Arial" w:eastAsia="Arial" w:hAnsi="Arial" w:cs="Arial"/>
                    </w:rPr>
                    <w:t xml:space="preserve"> &gt; Alura. &lt;i&gt;Plataforma de cursos online&lt;/i&gt;. Disponível em: &lt;https://www.alura.com.br&gt;. Acesso em: 3 fev. 2025.</w:t>
                  </w:r>
                </w:p>
                <w:p w14:paraId="7E4993A1" w14:textId="77777777" w:rsidR="004C0523" w:rsidRDefault="004C0523" w:rsidP="00D16071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4C0523" w14:paraId="5BDABE50" w14:textId="77777777">
              <w:trPr>
                <w:trHeight w:val="1280"/>
              </w:trPr>
              <w:tc>
                <w:tcPr>
                  <w:tcW w:w="11467" w:type="dxa"/>
                  <w:gridSpan w:val="4"/>
                </w:tcPr>
                <w:p w14:paraId="2184197B" w14:textId="77777777" w:rsidR="004C0523" w:rsidRDefault="00E85AE7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11. FONTE DE REFERÊNCIA PARA O ESTUDANTE</w:t>
                  </w:r>
                </w:p>
                <w:p w14:paraId="34276607" w14:textId="77777777" w:rsidR="009B0A62" w:rsidRDefault="00F71C0F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71C0F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ALURA. O que faz uma desenvolvedora back-end? com Juliana </w:t>
                  </w:r>
                  <w:proofErr w:type="spellStart"/>
                  <w:r w:rsidRPr="00F71C0F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Amoasei</w:t>
                  </w:r>
                  <w:proofErr w:type="spellEnd"/>
                  <w:r w:rsidRPr="00F71C0F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 | #HipstersPontoTube. Disponível em: https://www.youtube.com/watch?v=fiPfvylj6rk/ Acesso em: 24 set. 2024.</w:t>
                  </w:r>
                </w:p>
                <w:p w14:paraId="20A91AE0" w14:textId="77777777" w:rsidR="009B0A62" w:rsidRDefault="00F71C0F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71C0F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 ALURA.O que é Front End e Back End? Diferenças que você precisa saber. Disponível em: https://www.youtube.com/watch?v=LDU4BCSxPp4 /. Acesso em: 24 set. 2024. </w:t>
                  </w:r>
                </w:p>
                <w:p w14:paraId="3BA13FA7" w14:textId="77777777" w:rsidR="009B0A62" w:rsidRDefault="00F71C0F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71C0F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 xml:space="preserve">FERREIRA, A. A história da internet – Back-end, 29 set. 2022. Disponível em: https://andreferreira.com.br/2022/09/29/a-historia-da-internet-back-end/. Acesso em: 24 set. 2024. </w:t>
                  </w:r>
                </w:p>
                <w:p w14:paraId="7509865A" w14:textId="77777777" w:rsidR="009B0A62" w:rsidRDefault="00F71C0F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71C0F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lastRenderedPageBreak/>
                    <w:t xml:space="preserve">LEMOS, G. Guia para pessoas desenvolvedoras Back-End 2021 - O que eu preciso saber?! Dev, 8 jan. 2021. Disponível em: https://dev.to/glaucia86/guia-para-pessoas-desenvolvedoras-back-end-2021-o-que-eupreciso-saber-10c6 /. Acesso em: 24 set. 2024. </w:t>
                  </w:r>
                </w:p>
                <w:p w14:paraId="0A46DEB7" w14:textId="3413C216" w:rsidR="004C0523" w:rsidRPr="009B0A62" w:rsidRDefault="00F71C0F" w:rsidP="00F71C0F">
                  <w:pPr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71C0F">
                    <w:rPr>
                      <w:rFonts w:ascii="Arial" w:eastAsia="Arial" w:hAnsi="Arial" w:cs="Arial"/>
                      <w:color w:val="000000" w:themeColor="text1"/>
                      <w:sz w:val="20"/>
                      <w:szCs w:val="20"/>
                    </w:rPr>
                    <w:t>SANTANA, E. F. Z. Back-End: o que é e um guia para iniciar na área. Alura, [s.d.]. Disponível em: https://www.alura.com.br/artigos/backend /. Acesso em: 24 set. 2024.</w:t>
                  </w:r>
                </w:p>
              </w:tc>
            </w:tr>
          </w:tbl>
          <w:p w14:paraId="71C3E6DD" w14:textId="77777777" w:rsidR="004C0523" w:rsidRDefault="004C0523">
            <w:pPr>
              <w:rPr>
                <w:b/>
                <w:sz w:val="32"/>
                <w:szCs w:val="32"/>
              </w:rPr>
            </w:pPr>
          </w:p>
        </w:tc>
      </w:tr>
    </w:tbl>
    <w:p w14:paraId="60A18CC7" w14:textId="77777777" w:rsidR="004C0523" w:rsidRDefault="004C0523" w:rsidP="0077575C">
      <w:pPr>
        <w:jc w:val="center"/>
        <w:rPr>
          <w:b/>
          <w:sz w:val="44"/>
          <w:szCs w:val="44"/>
        </w:rPr>
      </w:pPr>
    </w:p>
    <w:sectPr w:rsidR="004C0523">
      <w:headerReference w:type="default" r:id="rId17"/>
      <w:pgSz w:w="11906" w:h="16838"/>
      <w:pgMar w:top="155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F9EA0" w14:textId="77777777" w:rsidR="00473DA0" w:rsidRDefault="00473DA0">
      <w:pPr>
        <w:spacing w:after="0" w:line="240" w:lineRule="auto"/>
      </w:pPr>
      <w:r>
        <w:separator/>
      </w:r>
    </w:p>
  </w:endnote>
  <w:endnote w:type="continuationSeparator" w:id="0">
    <w:p w14:paraId="5B1DC050" w14:textId="77777777" w:rsidR="00473DA0" w:rsidRDefault="0047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CF01B" w14:textId="77777777" w:rsidR="00473DA0" w:rsidRDefault="00473DA0">
      <w:pPr>
        <w:spacing w:after="0" w:line="240" w:lineRule="auto"/>
      </w:pPr>
      <w:r>
        <w:separator/>
      </w:r>
    </w:p>
  </w:footnote>
  <w:footnote w:type="continuationSeparator" w:id="0">
    <w:p w14:paraId="14D4245E" w14:textId="77777777" w:rsidR="00473DA0" w:rsidRDefault="00473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9AF10" w14:textId="77777777" w:rsidR="004C0523" w:rsidRDefault="00E85A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D0644F" wp14:editId="2DA4ED16">
              <wp:simplePos x="0" y="0"/>
              <wp:positionH relativeFrom="column">
                <wp:posOffset>-457199</wp:posOffset>
              </wp:positionH>
              <wp:positionV relativeFrom="paragraph">
                <wp:posOffset>-76199</wp:posOffset>
              </wp:positionV>
              <wp:extent cx="7576185" cy="551930"/>
              <wp:effectExtent l="0" t="0" r="0" b="0"/>
              <wp:wrapNone/>
              <wp:docPr id="2111454867" name="Retângulo 211145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433" y="3513560"/>
                        <a:ext cx="7557135" cy="532880"/>
                      </a:xfrm>
                      <a:prstGeom prst="rect">
                        <a:avLst/>
                      </a:prstGeom>
                      <a:solidFill>
                        <a:srgbClr val="009F99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B895AB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D0644F" id="Retângulo 2111454867" o:spid="_x0000_s1026" style="position:absolute;margin-left:-36pt;margin-top:-6pt;width:596.55pt;height:4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" fillcolor="#009f99" stroked="f">
              <v:textbox inset="2.53958mm,2.53958mm,2.53958mm,2.53958mm">
                <w:txbxContent>
                  <w:p w14:paraId="1DB895AB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B283C49" wp14:editId="419D8773">
              <wp:simplePos x="0" y="0"/>
              <wp:positionH relativeFrom="column">
                <wp:posOffset>-1117599</wp:posOffset>
              </wp:positionH>
              <wp:positionV relativeFrom="paragraph">
                <wp:posOffset>-444499</wp:posOffset>
              </wp:positionV>
              <wp:extent cx="3441123" cy="642505"/>
              <wp:effectExtent l="0" t="0" r="0" b="0"/>
              <wp:wrapNone/>
              <wp:docPr id="2111454866" name="Fluxograma: Dados 21114548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3634964" y="3468273"/>
                        <a:ext cx="3422073" cy="623455"/>
                      </a:xfrm>
                      <a:prstGeom prst="flowChartInputOutput">
                        <a:avLst/>
                      </a:prstGeom>
                      <a:solidFill>
                        <a:srgbClr val="94D8D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60CB75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83C49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uxograma: Dados 2111454866" o:spid="_x0000_s1027" type="#_x0000_t111" style="position:absolute;margin-left:-88pt;margin-top:-35pt;width:270.95pt;height:50.6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" fillcolor="#94d8d0" stroked="f">
              <v:textbox inset="2.53958mm,2.53958mm,2.53958mm,2.53958mm">
                <w:txbxContent>
                  <w:p w14:paraId="7160CB75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36212D4" wp14:editId="747936DD">
              <wp:simplePos x="0" y="0"/>
              <wp:positionH relativeFrom="column">
                <wp:posOffset>1879600</wp:posOffset>
              </wp:positionH>
              <wp:positionV relativeFrom="paragraph">
                <wp:posOffset>-431799</wp:posOffset>
              </wp:positionV>
              <wp:extent cx="642505" cy="372341"/>
              <wp:effectExtent l="0" t="0" r="0" b="0"/>
              <wp:wrapNone/>
              <wp:docPr id="2111454868" name="Triângulo isósceles 21114548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4273" y="3603355"/>
                        <a:ext cx="623455" cy="353291"/>
                      </a:xfrm>
                      <a:prstGeom prst="triangle">
                        <a:avLst>
                          <a:gd name="adj" fmla="val 60592"/>
                        </a:avLst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D5AFF8" w14:textId="77777777" w:rsidR="004C0523" w:rsidRDefault="004C052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212D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2111454868" o:spid="_x0000_s1028" type="#_x0000_t5" style="position:absolute;margin-left:148pt;margin-top:-34pt;width:50.6pt;height:2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" adj="13088" fillcolor="black [3200]" stroked="f">
              <v:textbox inset="2.53958mm,2.53958mm,2.53958mm,2.53958mm">
                <w:txbxContent>
                  <w:p w14:paraId="68D5AFF8" w14:textId="77777777" w:rsidR="004C0523" w:rsidRDefault="004C052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693AB30B" wp14:editId="0BF3A975">
          <wp:simplePos x="0" y="0"/>
          <wp:positionH relativeFrom="column">
            <wp:posOffset>5742305</wp:posOffset>
          </wp:positionH>
          <wp:positionV relativeFrom="paragraph">
            <wp:posOffset>-428680</wp:posOffset>
          </wp:positionV>
          <wp:extent cx="942109" cy="561109"/>
          <wp:effectExtent l="0" t="0" r="0" b="0"/>
          <wp:wrapNone/>
          <wp:docPr id="211145487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58503"/>
                  <a:stretch>
                    <a:fillRect/>
                  </a:stretch>
                </pic:blipFill>
                <pic:spPr>
                  <a:xfrm>
                    <a:off x="0" y="0"/>
                    <a:ext cx="942109" cy="5611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049D8"/>
    <w:multiLevelType w:val="hybridMultilevel"/>
    <w:tmpl w:val="A5F05900"/>
    <w:lvl w:ilvl="0" w:tplc="C934499E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61B3F"/>
    <w:multiLevelType w:val="multilevel"/>
    <w:tmpl w:val="DD9671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96182581">
    <w:abstractNumId w:val="1"/>
  </w:num>
  <w:num w:numId="2" w16cid:durableId="124029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23"/>
    <w:rsid w:val="000C11F0"/>
    <w:rsid w:val="000D2A83"/>
    <w:rsid w:val="002144B4"/>
    <w:rsid w:val="002177E9"/>
    <w:rsid w:val="0031564F"/>
    <w:rsid w:val="00473DA0"/>
    <w:rsid w:val="004C0523"/>
    <w:rsid w:val="00502471"/>
    <w:rsid w:val="0064111F"/>
    <w:rsid w:val="006B24CA"/>
    <w:rsid w:val="006D069D"/>
    <w:rsid w:val="0077575C"/>
    <w:rsid w:val="00817877"/>
    <w:rsid w:val="009240C2"/>
    <w:rsid w:val="00976864"/>
    <w:rsid w:val="009B0A62"/>
    <w:rsid w:val="009C06AF"/>
    <w:rsid w:val="009D07CA"/>
    <w:rsid w:val="00AD210F"/>
    <w:rsid w:val="00B01DA8"/>
    <w:rsid w:val="00B038A3"/>
    <w:rsid w:val="00B53807"/>
    <w:rsid w:val="00CE4B8E"/>
    <w:rsid w:val="00D16071"/>
    <w:rsid w:val="00D238BA"/>
    <w:rsid w:val="00DC6EFE"/>
    <w:rsid w:val="00E6209A"/>
    <w:rsid w:val="00E65349"/>
    <w:rsid w:val="00E85297"/>
    <w:rsid w:val="00E85AE7"/>
    <w:rsid w:val="00F71C0F"/>
    <w:rsid w:val="00F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162D"/>
  <w15:docId w15:val="{8160BB8C-7792-427F-BC6A-2EF45A50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E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71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71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430"/>
  </w:style>
  <w:style w:type="paragraph" w:styleId="Rodap">
    <w:name w:val="footer"/>
    <w:basedOn w:val="Normal"/>
    <w:link w:val="Rodap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430"/>
  </w:style>
  <w:style w:type="character" w:styleId="HiperlinkVisitado">
    <w:name w:val="FollowedHyperlink"/>
    <w:basedOn w:val="Fontepargpadro"/>
    <w:uiPriority w:val="99"/>
    <w:semiHidden/>
    <w:unhideWhenUsed/>
    <w:rsid w:val="00A9389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612A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o">
    <w:name w:val="Revision"/>
    <w:hidden/>
    <w:uiPriority w:val="99"/>
    <w:semiHidden/>
    <w:rsid w:val="00E85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ducacaoprofissional.educacao.sp.gov.br/course/section.php?id=327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caoprofissional.educacao.sp.gov.br/course/section.php?id=331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ducacaoprofissional.educacao.sp.gov.br/course/section.php?id=34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caoprofissional.educacao.sp.gov.br/course/section.php?id=31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cacaoprofissional.educacao.sp.gov.br/course/section.php?id=3319" TargetMode="External"/><Relationship Id="rId10" Type="http://schemas.openxmlformats.org/officeDocument/2006/relationships/hyperlink" Target="https://educacaoprofissional.educacao.sp.gov.br/course/section.php?id=185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educacaoprofissional.educacao.sp.gov.br/course/section.php?id=324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GMWuWr4nkGkGnz8G0LOb3RiIkA==">CgMxLjA4AHIhMTZ0VUVvcGZ6MW5GV0JPTnJPd3Q1eGl1d21JX1ZqTHlQ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Emanoela Gonçalves Ramos</dc:creator>
  <cp:lastModifiedBy>Pedro Oliveira</cp:lastModifiedBy>
  <cp:revision>6</cp:revision>
  <dcterms:created xsi:type="dcterms:W3CDTF">2025-02-03T21:46:00Z</dcterms:created>
  <dcterms:modified xsi:type="dcterms:W3CDTF">2025-02-03T21:54:00Z</dcterms:modified>
</cp:coreProperties>
</file>