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Regras gerais da simulação — V6</w:t>
      </w:r>
    </w:p>
    <w:p>
      <w:pPr>
        <w:spacing w:after="240"/>
      </w:pPr>
      <w:r>
        <w:t xml:space="preserve">Tennis Simulator · versão 6 · 27/10/2026</w:t>
      </w:r>
    </w:p>
    <w:p>
      <w:pPr>
        <w:spacing w:after="120"/>
      </w:pPr>
      <w:r>
        <w:t xml:space="preserve">Este documento descreve como a versão 6 do jogo funciona: as lógicas, as mecânicas, as probabilidades e o fluxo das telas. Ele substitui as regras originais onde houver diferença.</w:t>
      </w:r>
    </w:p>
    <w:p>
      <w:pPr>
        <w:pStyle w:val="Heading1"/>
        <w:keepNext/>
        <w:spacing w:after="160" w:before="360"/>
      </w:pPr>
      <w:r>
        <w:t xml:space="preserve">1. O que mudou nesta versão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 horizontal no PC: </w:t>
      </w:r>
      <w:r>
        <w:t xml:space="preserve">em telas a partir de 1.100 px de largura, o cartão do jogador fica numa faixa compacta no topo e, embaixo, duas colunas: o painel à esquerda e a temporada a temporada à direita. A página não rola; só a tabela rola por dentro, com o cabeçalho dos torneios fixo.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Painel em etapas: </w:t>
      </w:r>
      <w:r>
        <w:t xml:space="preserve">os antigos quadros de decisão e de última temporada viraram um painel só, que mostra uma etapa por vez: decisão, desfecho com o botão de simular, temporada ao vivo e resumo da temporada com o botão "Avançar para o próximo ano".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Resumo do bloco Express: </w:t>
      </w:r>
      <w:r>
        <w:t xml:space="preserve">no modo Express, o resumo aparece só no fim das 3 temporadas, com uma tabela ano a ano, os totais e os destaques de cada 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Celular: </w:t>
      </w:r>
      <w:r>
        <w:t xml:space="preserve">mantém o visual de antes (tudo empilhado), agora com o painel em etapas. Ao fim da temporada, a tela volta até o painel para mostrar o resumo.</w:t>
      </w:r>
    </w:p>
    <w:p>
      <w:pPr>
        <w:pStyle w:val="Heading2"/>
        <w:keepNext/>
        <w:spacing w:after="120" w:before="240"/>
      </w:pPr>
      <w:r>
        <w:t xml:space="preserve">Histórico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Principais mudanças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Criação do jogador, sorteio de OVR e idade, simulação de 11 torneios, eventos, lesões, ranking, aposentadoria e resumo de carreira.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Progressão com pesos, rolagem automática até a tabela, odds visíveis nos eventos, Treino reforçado temporário, Play Style, 2 eventos novos e mecânica de Rivais.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Rival no Top 5 com postura aleatória, temporada revelada ao vivo, trava de Slam abaixo de 75 OVR, nova frase de aposentadoria e documento de regras por versão.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Anos das finais nos Slams do resumo, novo Tempo fora das quadras, eventos especiais, tags de carreira e de superfície e Express simulando 3 temporadas por vez.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Eventos especiais em faixa de idade, Jovem promessa com 3 títulos até os 21 anos, finais contra o rival com placar no resumo, tooltip das tags em 0,5 s e tabela com a temporada mais recente no topo.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V6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Layout horizontal no PC com cartão compacto, painel em etapas (decisão, simular, ao vivo, resumo, avançar), resumo de 3 anos no Express e celular mantendo o visual anterior.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2. Criação do jogador</w:t>
      </w:r>
    </w:p>
    <w:p>
      <w:pPr>
        <w:spacing w:after="120"/>
      </w:pPr>
      <w:r>
        <w:t xml:space="preserve">Na tela inicial o jogador define: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Nome e nacionalidade </w:t>
      </w:r>
      <w:r>
        <w:t xml:space="preserve">(40 países, com bandeira).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Mão dominante: </w:t>
      </w:r>
      <w:r>
        <w:t xml:space="preserve">Destro ou Canhoto (apenas visual).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Backhand: </w:t>
      </w:r>
      <w:r>
        <w:t xml:space="preserve">uma mão ou duas mãos (apenas visual).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Tipo de experiência: </w:t>
      </w:r>
      <w:r>
        <w:t xml:space="preserve">define a frequência dos eventos (ver seção 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Play Style: </w:t>
      </w:r>
      <w:r>
        <w:t xml:space="preserve">define bônus e penalidades por superfície (ver seção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Sorteio do OVR inicial: </w:t>
      </w:r>
      <w:r>
        <w:t xml:space="preserve">50, 60 ou 70, com chances iguais.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Sorteio da idade de estreia: </w:t>
      </w:r>
      <w:r>
        <w:t xml:space="preserve">16, 18 ou 21 anos, com chances iguais.</w:t>
      </w:r>
    </w:p>
    <w:p>
      <w:pPr>
        <w:spacing w:after="120"/>
      </w:pPr>
      <w:r>
        <w:t xml:space="preserve">A primeira temporada é sempre 2026. A carreira fica salva no navegador do aparelho.</w:t>
      </w:r>
    </w:p>
    <w:p>
      <w:pPr>
        <w:pStyle w:val="Heading1"/>
        <w:keepNext/>
        <w:spacing w:after="160" w:before="360"/>
      </w:pPr>
      <w:r>
        <w:t xml:space="preserve">3. Overall (OVR)</w:t>
      </w:r>
    </w:p>
    <w:p>
      <w:pPr>
        <w:spacing w:after="120"/>
      </w:pPr>
      <w:r>
        <w:t xml:space="preserve">O OVR vai de 1 a 99 e define a chance de título em cada torneio. A mudança anual acontece na virada de temporada, conforme a nova idade: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Idade na nova temporada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Mudança no OVR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 a 22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Sorteio com pesos (tabela abaixo), de +0 a +8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 a 30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mudança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 a 33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−1 por ano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 a 36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 por ano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 anos ou mais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−3 por ano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6"/>
        <w:gridCol w:w="866"/>
        <w:gridCol w:w="866"/>
        <w:gridCol w:w="866"/>
        <w:gridCol w:w="866"/>
        <w:gridCol w:w="866"/>
        <w:gridCol w:w="866"/>
        <w:gridCol w:w="866"/>
        <w:gridCol w:w="866"/>
        <w:gridCol w:w="872"/>
      </w:tblGrid>
      <w:tr>
        <w:trPr>
          <w:tblHeader/>
        </w:trPr>
        <w:tc>
          <w:tcPr>
            <w:tcW w:type="dxa" w:w="1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Ganho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+0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+2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+3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+4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+5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+6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+7</w:t>
            </w:r>
          </w:p>
        </w:tc>
        <w:tc>
          <w:tcPr>
            <w:tcW w:type="dxa" w:w="8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+8</w:t>
            </w:r>
          </w:p>
        </w:tc>
      </w:tr>
      <w:tr>
        <w:tc>
          <w:tcPr>
            <w:tcW w:type="dxa" w:w="1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Chance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8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Eventos e lesões também alteram o OVR, em qualquer idade. O valor nunca passa de 99 nem fica abaixo de 1.</w:t>
      </w:r>
    </w:p>
    <w:p>
      <w:pPr>
        <w:pStyle w:val="Heading1"/>
        <w:keepNext/>
        <w:spacing w:after="160" w:before="360"/>
      </w:pPr>
      <w:r>
        <w:t xml:space="preserve">4. Play Style e superfícies</w:t>
      </w:r>
    </w:p>
    <w:p>
      <w:pPr>
        <w:spacing w:after="120"/>
      </w:pPr>
      <w:r>
        <w:t xml:space="preserve">O calendário tem 7 torneios em quadra rápida, 3 no saibro e 1 na grama. O estilo soma ou subtrai OVR apenas nos torneios daquela superfície: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2000"/>
        <w:gridCol w:w="2000"/>
      </w:tblGrid>
      <w:tr>
        <w:trPr>
          <w:tblHeader/>
        </w:trP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Grama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Rápida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All-Court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Saque-Voleio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−3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Agressivo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Defensivo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+4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evento Treino reforçado soma mais +3 na superfície escolhida e −1 nas outras, só durante uma temporada.</w:t>
      </w:r>
    </w:p>
    <w:p>
      <w:pPr>
        <w:spacing w:after="120"/>
      </w:pPr>
      <w:r>
        <w:rPr>
          <w:b/>
          <w:bCs/>
        </w:rPr>
        <w:t xml:space="preserve">Equilíbrio (12.000 carreiras simuladas): </w:t>
      </w:r>
      <w:r>
        <w:t xml:space="preserve">média de Slams por carreira de 2,16 (All-Court), 2,26 (Saque-Voleio), 2,29 (Agressivo) e 2,18 (Defensivo). A média de títulos fica entre 9,3 e 10,1. Nenhum estilo domina.</w:t>
      </w:r>
    </w:p>
    <w:p>
      <w:pPr>
        <w:pStyle w:val="Heading1"/>
        <w:keepNext/>
        <w:spacing w:after="160" w:before="360"/>
      </w:pPr>
      <w:r>
        <w:t xml:space="preserve">5. Chance de título</w:t>
      </w:r>
    </w:p>
    <w:p>
      <w:pPr>
        <w:spacing w:after="120"/>
      </w:pPr>
      <w:r>
        <w:t xml:space="preserve">A chance de título vem da tabela abaixo, usando o OVR da superfície (OVR + estilo + treino). Ela vale para os Masters 1000.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≤ 60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13,7%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61–65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66–70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19,5%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71–75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7,9%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8,5%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8,9%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9,3%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81–84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9,8%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95–98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57%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Grand Slams e ATP Finals: </w:t>
      </w:r>
      <w:r>
        <w:t xml:space="preserve">a chance é a dos Masters menos 2,5 pontos percentuais, com mínimo de 0,5%.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Trava dos Slams (V3): </w:t>
      </w:r>
      <w:r>
        <w:t xml:space="preserve">se o OVR base da temporada (sem estilo e sem treino) for menor que 75, o jogador pode chegar à final de um Slam, mas não consegue vencê-la.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Balada: </w:t>
      </w:r>
      <w:r>
        <w:t xml:space="preserve">o evento multiplica a chance de título da temporada por 1,1 (deu certo) ou 0,9 (deu errado).</w:t>
      </w:r>
    </w:p>
    <w:p>
      <w:pPr>
        <w:pStyle w:val="Heading2"/>
        <w:keepNext/>
        <w:spacing w:after="120" w:before="240"/>
      </w:pPr>
      <w:r>
        <w:t xml:space="preserve">Como as rodadas são simuladas</w:t>
      </w:r>
    </w:p>
    <w:p>
      <w:pPr>
        <w:spacing w:after="120"/>
      </w:pPr>
      <w:r>
        <w:t xml:space="preserve">Cada torneio é simulado partida a partida. A chance de título é dividida entre as rodadas de forma que o produto das chances de todas as partidas seja exatamente a chance de título da tabela.</w:t>
      </w:r>
    </w:p>
    <w:p>
      <w:pPr>
        <w:spacing w:after="120"/>
      </w:pPr>
      <w:r>
        <w:t xml:space="preserve">As rodadas têm dificuldades diferentes conforme o OVR. Um jogador fraco sofre mais nas primeiras rodadas, e um jogador forte passa fácil no início e encontra mais resistência no fim.</w:t>
      </w:r>
    </w:p>
    <w:p>
      <w:pPr>
        <w:spacing w:after="120"/>
      </w:pPr>
      <w:r>
        <w:t xml:space="preserve">Abaixo de 75 OVR, as rodadas anteriores à final de um Slam usam uma chance de referência menor (0,15% até 60 OVR, 0,4% de 61 a 65, 0,8% de 66 a 70 e 1,2% de 71 a 74). Assim, chegar à final também é raro.</w:t>
      </w:r>
    </w:p>
    <w:p>
      <w:pPr>
        <w:pStyle w:val="Heading2"/>
        <w:keepNext/>
        <w:spacing w:after="120" w:before="240"/>
      </w:pPr>
      <w:r>
        <w:t xml:space="preserve">Resultado em Grand Slams por OVR (simulação)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 base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Vence o Slam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Chega à final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0,3%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0,7%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2,2%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5,3%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8,2%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6,9%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10,5%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11,6%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16,7%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18,2%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24,5%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25,2%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32,3%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36,8%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43,9%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48,9%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56,0%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61,1%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67,6%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Na carreira inteira, quem nunca passa de 74 OVR termina com zero Slams. Quem chega a 75–79 ganha em média 1,4 Slam; 80–84, 3,6; 85–89, 6,7; e 90 ou mais, 17,3.</w:t>
      </w:r>
    </w:p>
    <w:p>
      <w:pPr>
        <w:pStyle w:val="Heading1"/>
        <w:keepNext/>
        <w:spacing w:after="160" w:before="360"/>
      </w:pPr>
      <w:r>
        <w:t xml:space="preserve">6. Torneios</w:t>
      </w:r>
    </w:p>
    <w:p>
      <w:pPr>
        <w:spacing w:after="120"/>
      </w:pPr>
      <w:r>
        <w:t xml:space="preserve">Cada temporada tem 11 torneios, nesta ordem: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700"/>
        <w:gridCol w:w="2326"/>
      </w:tblGrid>
      <w:tr>
        <w:trPr>
          <w:tblHeader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Torneio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Superfície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Australian Open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Indian Wells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Miami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Monte Carlo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Madrid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Roland-Garros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Wimbledon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Grama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Cincinnati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 Open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Shanghai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ATP Finals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Finals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Grand Slams: </w:t>
      </w:r>
      <w:r>
        <w:t xml:space="preserve">7 partidas (R1, R2, R3, oitavas, quartas, semi e final).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Masters 1000: </w:t>
      </w:r>
      <w:r>
        <w:t xml:space="preserve">7 partidas. Quem terminou a temporada anterior no Top 32 ganha bye e começa na R2 (6 partidas). Quem perde a estreia depois do bye recebe 10 pontos.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ATP Finals: </w:t>
      </w:r>
      <w:r>
        <w:t xml:space="preserve">só joga quem estiver no Top 8 pelos pontos somados até Shanghai. São 3 jogos de grupo; com 2 vitórias ou mais o jogador vai à semifinal e depois à final.</w:t>
      </w:r>
    </w:p>
    <w:p>
      <w:pPr>
        <w:pStyle w:val="Heading2"/>
        <w:keepNext/>
        <w:spacing w:after="120" w:before="240"/>
      </w:pPr>
      <w:r>
        <w:t xml:space="preserve">Pontos e prêmios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alcançada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Slam (pts)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Slam (€)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 (pts)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 (€)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Campeão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2.800.000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1.007.165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1.400.000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535.585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Semifinal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297.550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Quartas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169.375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Oitavas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285.000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92.470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187.000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54.110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31.585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21.285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ATP Finals: 200 pontos por vitória no grupo, +400 pela vitória na semifinal e +500 pela vitória na final (até 1.500 pontos). Prêmio de € 310.000 pela participação, € 370.000 por vitória no grupo, € 1.030.000 pela semifinal e € 2.060.000 pela final.</w:t>
      </w:r>
    </w:p>
    <w:p>
      <w:pPr>
        <w:pStyle w:val="Heading1"/>
        <w:keepNext/>
        <w:spacing w:after="160" w:before="360"/>
      </w:pPr>
      <w:r>
        <w:t xml:space="preserve">7. Saúde e lesões</w:t>
      </w:r>
    </w:p>
    <w:p>
      <w:pPr>
        <w:spacing w:after="120"/>
      </w:pPr>
      <w:r>
        <w:t xml:space="preserve">Antes de cada temporada é feito um teste de lesão. O resultado só aparece quando é positivo.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Idade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Chance de lesão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Até 25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 a 30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 a 35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 anos ou mais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Quando há lesão, o jogador perde de 1 a 5 de OVR (sorteio com chances iguais). A perda é permanente, e ele fica fora da mesma quantidade de torneios, escolhidos ao acaso entre os 10 torneios regulares. Exemplo: −3 OVR significa 3 torneios fora. Na tabela da carreira esses torneios aparecem como LES.</w:t>
      </w:r>
    </w:p>
    <w:p>
      <w:pPr>
        <w:spacing w:after="120"/>
      </w:pPr>
      <w:r>
        <w:t xml:space="preserve">Durante uma suspensão não há teste de lesão.</w:t>
      </w:r>
    </w:p>
    <w:p>
      <w:pPr>
        <w:pStyle w:val="Heading1"/>
        <w:keepNext/>
        <w:spacing w:after="160" w:before="360"/>
      </w:pPr>
      <w:r>
        <w:t xml:space="preserve">8. Eventos</w:t>
      </w:r>
    </w:p>
    <w:p>
      <w:pPr>
        <w:spacing w:after="120"/>
      </w:pPr>
      <w:r>
        <w:t xml:space="preserve">Eventos são decisões que aparecem antes da temporada. O jogador vê as chances e o efeito de cada desfecho antes de aceitar ou recusar. Recusar nunca tem consequência.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Experiência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Frequência dos eventos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Intenso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 ano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2 anos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3 anos (e o botão simula as 3 temporadas de uma vez)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 de chance a cada ano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evento é sorteado entre os disponíveis, sem repetir o evento da vez anterior. Torneios perdidos por evento aparecem como FORA na tabela.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2613"/>
        <w:gridCol w:w="2613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aceitar: deu certo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aceitar: deu errado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regime de treinamento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coach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60%: +4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Ir para a balada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+10% de chance de títulos na temporada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−10% de chance de títulos na temporada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Doping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80%: +4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20%: suspenso por 3 anos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Proposta estranha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+3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suspenso por 1 ano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com lenda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Troca de raquete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com técnico lendário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plano alimentar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Namoro duvidoso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45%: +3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Oportunidade de namoro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 fora das quadras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vezes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+3 OVR e fora de 2 torneios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Tatuagem da confiança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30%: fora de 2 torneios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026"/>
      </w:tblGrid>
      <w:tr>
        <w:trPr>
          <w:tblHeader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 de escolha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 (100%)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Saibro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no saibro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Grama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na grama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Rápida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na rápida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Finalizar os estudos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 OVR, mas fora de 3 torneios nesta temporada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Suspensão: a temporada do evento já conta como a primeira temporada suspensa. Todos os torneios aparecem como SUSP e o jogador termina o ano sem ranking.</w:t>
      </w:r>
    </w:p>
    <w:p>
      <w:pPr>
        <w:pStyle w:val="Heading1"/>
        <w:keepNext/>
        <w:spacing w:after="160" w:before="360"/>
      </w:pPr>
      <w:r>
        <w:t xml:space="preserve">9. Eventos especiais</w:t>
      </w:r>
    </w:p>
    <w:p>
      <w:pPr>
        <w:spacing w:after="120"/>
      </w:pPr>
      <w:r>
        <w:t xml:space="preserve">Eventos especiais só podem aparecer dentro de uma faixa de idade e se a condição estiver cumprida. Em cada temporada da faixa em que a condição vale, é sorteada a chance de ativação, até o evento aparecer. Quando aparecem, ocupam o lugar do evento comum daquela temporada, mesmo em anos sem evento pela experiência escolhida. Cada um acontece no máximo uma vez. Na tela, ganham o selo dourado "Evento especial" e mostram a condição que foi cumprida.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400"/>
        <w:gridCol w:w="1400"/>
        <w:gridCol w:w="2926"/>
      </w:tblGrid>
      <w:tr>
        <w:trPr>
          <w:tblHeader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Idade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Ativação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Imortal!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 a 35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 sido nº 1 do mundo, ou 5+ Grand Slams, ou 25+ títulos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 por temporada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+5 OVR (você conseguiu se reinventar) · 30%: −3 OVR (seu tempo está passando mesmo)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Jovem promessa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Até 21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Pelo menos 3 títulos na carreira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 por temporada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+3 OVR (você é o próximo na linha) · 30%: −1 OVR (era só hype)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MODO PRIME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 a 30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Pelo menos 7 Grand Slams e 90+ de OVR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 por temporada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+5 OVR (modo ativado com sucesso) · 30%: −3 OVR (talvez a melhor fase já foi)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Recusar não tem consequência. A idade e o OVR considerados são os da temporada que vai começar. Se um rival novo e um evento especial surgirem no mesmo ano, o jogador vê primeiro o rival e depois o evento.</w:t>
      </w:r>
    </w:p>
    <w:p>
      <w:pPr>
        <w:spacing w:after="120"/>
      </w:pPr>
      <w:r>
        <w:t xml:space="preserve">Frequência nas simulações (20.000 carreiras): Imortal! aparece em 15,1% das carreiras (antes 7,8%), Jovem promessa em 5,7% (antes 0,8%) e MODO PRIME em 3,9% (antes 1,6%). Na maioria das vezes eles aparecem logo no primeiro ano possível: Imortal! aos 32, MODO PRIME aos 27 e Jovem promessa aos 21.</w:t>
      </w:r>
    </w:p>
    <w:p>
      <w:pPr>
        <w:pStyle w:val="Heading1"/>
        <w:keepNext/>
        <w:spacing w:after="160" w:before="360"/>
      </w:pPr>
      <w:r>
        <w:t xml:space="preserve">10. Rivais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Ativação: </w:t>
      </w:r>
      <w:r>
        <w:t xml:space="preserve">depois de 2 temporadas terminadas no Top 5 (seguidas ou não), aparece o aviso "Rival novo" no lugar do evento daquela temporada. O jogador aceita o desafio e a temporada segue.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Quem pode ser: </w:t>
      </w:r>
      <w:r>
        <w:t xml:space="preserve">Carlos Alcaraz, Jannik Sinner, Alexander Zverev ou Novak Djokovic, sorteado com chances iguais. Há um rival por carreira.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 aparece: </w:t>
      </w:r>
      <w:r>
        <w:t xml:space="preserve">a partir da ativação, toda segunda final de Grand Slam que o jogador alcançar (2ª, 4ª, 6ª…) é contra o rival.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Antes da final: </w:t>
      </w:r>
      <w:r>
        <w:t xml:space="preserve">a simulação pausa e abre um pop-up com a chance base de vencer e três posturas: Cabeça Fria, VAMOSSS!!! e Mestre do Xadrez.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Impacto da postura (V3): </w:t>
      </w:r>
      <w:r>
        <w:t xml:space="preserve">sempre sorteado, igual para qualquer rival e postura. Com 1/3 de chance é Positivo (+15 p.p.), com 1/3 Neutro (sem mudança) e com 1/3 Negativo (−15 p.p.). A chance final fica entre 5% e 95%.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Depois da escolha: </w:t>
      </w:r>
      <w:r>
        <w:t xml:space="preserve">o pop-up mostra o resultado da final, o placar, o impacto sorteado e a chance antes e depois. Em seguida a temporada continua.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Placar (V5): </w:t>
      </w:r>
      <w:r>
        <w:t xml:space="preserve">fictício, mas coerente com o resultado: melhor de 5 sets, e quem vence a final ganha 3 sets (3-0 em 35% das vezes, 3-1 em 38% e 3-2 em 27%). O último set é sempre do vencedor. Sets em 6-6 vão ao tie-break; nos sets 1 a 4 ele vai a 7 pontos e no 5º set vai a 10 pontos, como nos Grand Slams desde 2022. O número entre parênteses é a pontuação de quem perdeu o tie-break. Em 15.681 finais simuladas, nenhum placar foi incoerente.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Resumo (V5): </w:t>
      </w:r>
      <w:r>
        <w:t xml:space="preserve">a seção Rivalidade lista cada final contra o rival com torneio, ano, Campeão ou Vice, placar set a set (sets vencidos em destaque), postura e impacto.</w:t>
      </w:r>
    </w:p>
    <w:p>
      <w:pPr>
        <w:spacing w:after="120"/>
      </w:pPr>
      <w:r>
        <w:t xml:space="preserve">As finais contra o rival ficam com borda vermelha na tabela. O retrospecto aparece no cartão do jogador e no resumo final. Nas simulações, cerca de 11% das carreiras ganham um rival.</w:t>
      </w:r>
    </w:p>
    <w:p>
      <w:pPr>
        <w:pStyle w:val="Heading1"/>
        <w:keepNext/>
        <w:spacing w:after="160" w:before="360"/>
      </w:pPr>
      <w:r>
        <w:t xml:space="preserve">11. Ranking e recorde</w:t>
      </w:r>
    </w:p>
    <w:p>
      <w:pPr>
        <w:spacing w:after="120"/>
      </w:pPr>
      <w:r>
        <w:t xml:space="preserve">Os pontos de um torneio substituem os pontos do mesmo torneio no ano anterior. Como o jogador disputa os mesmos 11 torneios todo ano, o total da temporada é a soma dos pontos do ano, e a posição sai da tabela de referência abaixo (com interpolação entre os valores).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10.700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8.700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2.300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7.400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6.400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5.600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3.800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Vitórias e derrotas (V-D) somam cada partida disputada. O campeão de um Grand Slam soma 7 vitórias.</w:t>
      </w:r>
    </w:p>
    <w:p>
      <w:pPr>
        <w:pStyle w:val="Heading1"/>
        <w:keepNext/>
        <w:spacing w:after="160" w:before="360"/>
      </w:pPr>
      <w:r>
        <w:t xml:space="preserve">12. Tags</w:t>
      </w:r>
    </w:p>
    <w:p>
      <w:pPr>
        <w:spacing w:after="120"/>
      </w:pPr>
      <w:r>
        <w:t xml:space="preserve">Tags são títulos de brincadeira que aparecem ao lado do status no resumo da carreira. Parando o mouse por 0,5 segundo em cima de uma tag (ou tocando nela no celular), aparece a descrição do feito. Tags de carreira são roxas; tags de superfície usam a cor da quadra (All-Rounder usa as três).</w:t>
      </w:r>
    </w:p>
    <w:p>
      <w:pPr>
        <w:pStyle w:val="Heading2"/>
        <w:keepNext/>
        <w:spacing w:after="120" w:before="240"/>
      </w:pPr>
      <w:r>
        <w:t xml:space="preserve">Tags de carreira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26"/>
        <w:gridCol w:w="160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Carreiras (sim.)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Colecionador de Canecos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15 títulos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Lenda dos Courts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30 títulos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7,0%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Masterizado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10 Masters 1000 (ATP Finals não conta)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24,7%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Career Grand Slam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Ganhar os quatro Grand Slams diferentes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11,1%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Ganhar os quatro Grand Slams na mesma temporada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Topo da Montanha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Terminar uma temporada como número 1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Rei da Montanha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Terminar 3 temporadas como número 1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1,6%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Vencer e Vencer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 mais de 600 vitórias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5,6%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Jornada em branco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venceu nenhum título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8,2%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Tags de superfície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26"/>
        <w:gridCol w:w="160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Carreiras (sim.)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Senhor Saibro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1 título em cada torneio no saibro (Monte Carlo, Madrid e Roland-Garros)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18,0%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 master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5 torneios diferentes em quadra dura (entre AO, IW, Miami, Cincinnati, US Open, Shanghai e ATP Finals)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23,3%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All-Rounder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pelo menos 2 títulos em cada uma das três superfícies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13,2%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Imperador do Saibro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Roland-Garros 5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Lorde da Grama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Wimbledon 5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Rei do Hard Court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o Australian Open ou o US Open 5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4,8%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Sir Wimbledon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Wimbledon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Outback Lover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o Australian Open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Born in the USA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o US Open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Monsieur Clay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Roland-Garros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0,5%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13. Aposentadoria 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 escolha: </w:t>
      </w:r>
      <w:r>
        <w:t xml:space="preserve">o botão Aposentar aparece a partir dos 35 anos. A frase do resumo é "Você anunciou a aposentadoria aos X anos depois de Y temporadas."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Forçada: </w:t>
      </w:r>
      <w:r>
        <w:t xml:space="preserve">ao chegar aos 42 anos, ou com OVR abaixo de 50 a partir dos 35 anos.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Lenda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ou mais Slams, ou 14 ou mais Slams e já ter sido nº 1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Superstar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ou mais Slams, ou 3 ou mais Slams e já ter sido nº 1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Famoso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ou mais Slams, ou 10 ou mais títulos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Slam, 4 ou mais títulos, ou melhor ranking no Top 10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 pouco abaixo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Pelo menos 1 título, ou melhor ranking no Top 25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Ruim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Nenhum dos anteriores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Distribuição nas simulações da V5: Lenda 4%, Superstar 6,5%, Famoso 25%, Mediano 28%, Um pouco abaixo 30% e Ruim 6%.</w:t>
      </w:r>
    </w:p>
    <w:p>
      <w:pPr>
        <w:pStyle w:val="Heading1"/>
        <w:keepNext/>
        <w:spacing w:after="160" w:before="360"/>
      </w:pPr>
      <w:r>
        <w:t xml:space="preserve">14. Telas e fluxo do jogo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Criação: </w:t>
      </w:r>
      <w:r>
        <w:t xml:space="preserve">formulário do jogador, Play Style e os dois sorteios. O botão Começar carreira libera quando nome e sorteios estão feitos.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Tabela da carreira (V5): </w:t>
      </w:r>
      <w:r>
        <w:t xml:space="preserve">a temporada mais recente fica no topo e as anteriores vão descendo (… 2028, 2027, 2026). Durante a simulação, a linha ao vivo também fica no topo.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Jogo: </w:t>
      </w:r>
      <w:r>
        <w:t xml:space="preserve">cartão do jogador (OVR, selos de estilo, treino e rival, ranking atual e melhor, melhor OVR, V-D, títulos e prêmios), painel em etapas e tabela temporada a temporada.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 no PC (V6): </w:t>
      </w:r>
      <w:r>
        <w:t xml:space="preserve">a partir de 1.100 px de largura, o cartão do jogador fica compacto no topo; embaixo, o painel ocupa uma coluna de cerca de 410 px à esquerda e a tabela ocupa o resto. A página cabe na tela sem rolar; a tabela tem rolagem própria com cabeçalho fixo, e o painel também rola por dentro se o conteúdo for maior. Abaixo de 1.100 px (celular, tablet, notebook pequeno) vale o layout empilhado de sempre.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Painel em etapas (V6): </w:t>
      </w:r>
      <w:r>
        <w:t xml:space="preserve">1) Decisão: rival novo, evento especial ou evento, com as odds (sem botão de simular nessa etapa). 2) Pronto: desfecho da decisão (ex.: "Deu certo, +2 OVR"), ou "Sem decisões", ou "Pronto para a estreia" na 1ª temporada, com "Simular temporada" e, a partir dos 35 anos, "Aposentar". 3) Ao vivo: torneio atual, progresso, placar e "Pular para o fim". 4) Resumo: ranking, títulos, V-D, pontos, prêmio, destaques (lesões, eventos, títulos, finais contra o rival com placar, ATP Finals) e a mudança de OVR para o ano seguinte, com o botão "Avançar para AAAA". Ao avançar, o painel volta à etapa 1 do novo 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Express no painel (V6): </w:t>
      </w:r>
      <w:r>
        <w:t xml:space="preserve">entre as temporadas do bloco aparece "Indo para AAAA" por um instante. No fim do bloco, o resumo traz uma tabela com ano, rank, títulos, V-D e prêmio de cada temporada, a linha de total, os destaques de cada ano e a evolução do OVR no bloco.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Aposentadoria no painel (V6): </w:t>
      </w:r>
      <w:r>
        <w:t xml:space="preserve">a última temporada mostra o resumo normal e, no lugar de "Avançar", o motivo da aposentadoria e o botão "Ver resumo da carreira".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Continuar depois (V6): </w:t>
      </w:r>
      <w:r>
        <w:t xml:space="preserve">se o jogo for fechado na etapa de resumo, ele reabre no mesmo resumo, com o botão de avançar.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Temporada ao vivo (V3): </w:t>
      </w:r>
      <w:r>
        <w:t xml:space="preserve">ao clicar em Simular temporada, a tela vai até a tabela e revela um torneio de cada vez (cerca de 0,75 s cada, mais rápido em torneios não disputados e mais demorado em títulos). Depois vem o ranking final. O placar ao vivo mostra títulos, V-D e pontos. No celular a tabela rola para o lado acompanhando o torneio. O botão Pular mostra tudo de uma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Modo Express (V4): </w:t>
      </w:r>
      <w:r>
        <w:t xml:space="preserve">o botão vira "Simular temporadas" (ex.: 2026–2028). Até 3 temporadas são reveladas em sequência, um pouco mais rápido, e a simulação para antes da próxima decisão (evento, evento especial ou rival), ou na aposentadoria. O botão Pular, numa sequência Express, pula todas as temporadas restantes; a final contra o rival continua abrindo o pop-up.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Resumo: </w:t>
      </w:r>
      <w:r>
        <w:t xml:space="preserve">disponível após a aposentadoria, com status, tags, totais, desempenho em cada Grand Slam (com os anos de título em dourado e de vice em cinza), rivalidade, Masters e ATP Finals. Dele é possível voltar à carreira ou criar uma nova (com confirmação).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Salvamento: </w:t>
      </w:r>
      <w:r>
        <w:t xml:space="preserve">automático no navegador do aparelho. Carreiras salvas em versões anteriores continuam de onde pararam.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Tennis Simulator · Regras V6 ·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C8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Regras gerais da simulação — V6</dc:title>
  <dc:creator>Tennis Simulator</dc:creator>
  <cp:lastModifiedBy>Un-named</cp:lastModifiedBy>
  <cp:revision>1</cp:revision>
  <dcterms:created xsi:type="dcterms:W3CDTF">2026-10-28T00:56:24.383Z</dcterms:created>
  <dcterms:modified xsi:type="dcterms:W3CDTF">2026-10-28T00:56:24.391Z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