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Minhoca matemática</w:t>
      </w:r>
    </w:p>
    <w:p w:rsidR="00000000" w:rsidDel="00000000" w:rsidP="00000000" w:rsidRDefault="00000000" w:rsidRPr="00000000" w14:paraId="00000002">
      <w:pPr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Gustavo Nunes</w:t>
      </w:r>
    </w:p>
    <w:p w:rsidR="00000000" w:rsidDel="00000000" w:rsidP="00000000" w:rsidRDefault="00000000" w:rsidRPr="00000000" w14:paraId="00000003">
      <w:pPr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 finilândia(uma cidade onde só moram minhocas) existem milhares de minhocas diferentes. Cada minhoca tem um tamanho, uma cor, um formato diferente. Nessa cidade mora a minhoca Tube.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Tube é uma minhoca diferente das outras. Ela não tem nenhum formato especial, mas ela gosta muito de números, e por isso ela escreve os números em seu próprio corpo. Ela também gosta muito de aventuras, e acabou entrando sem querer numa caixa, e agora ela está presa.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Tube entrou na caixa e ficou encolhida em formato de zigzag, e a sua função é dizer os números que estão escritos no corpo de Tube na ordem correta. A caixa é representada conforme uma matriz, e os números de Tube estão armazenados na matriz conforme o exemplo.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Ordem correta dos números de Tube: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1 -&gt; 2 -&gt; 3 -&gt; 6 -&gt; 5 -&gt; 4 -&gt; 7 -&gt; 8 -&gt; 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cabeça de tube está sempre na primeira posição da matriz na primeira linha(posição do número 1 no exemplo acima).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Sua função é dizer qual a ordem correta dos números de tube.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primeira linha de entrada contém dois inteiros N e M, que indicam a quantidades de linhas e colunas da matriz, respectivamente. As próximas N linhas contém M inteiros cada, indicando os valores da matriz.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Saida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saída deverá conter N x M valores, os números de Tube na ordem correta, conforme explicado acima, com um espaço </w:t>
      </w:r>
      <w:r w:rsidDel="00000000" w:rsidR="00000000" w:rsidRPr="00000000">
        <w:rPr>
          <w:b w:val="1"/>
          <w:rtl w:val="0"/>
        </w:rPr>
        <w:t xml:space="preserve">após</w:t>
      </w:r>
      <w:r w:rsidDel="00000000" w:rsidR="00000000" w:rsidRPr="00000000">
        <w:rPr>
          <w:rtl w:val="0"/>
        </w:rPr>
        <w:t xml:space="preserve"> cada número. (Não se esqueça da quebra de linha no final)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Restrições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N, M &lt;= 1000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Exemplo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Exemplo de 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3 4 2 1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1 5 3 2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1 2 3 4 1 2 4 3 1 5 3 2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