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Pesquisa</w:t>
      </w:r>
    </w:p>
    <w:p>
      <w:pPr>
        <w:pStyle w:val="Normal"/>
        <w:bidi w:val="0"/>
        <w:jc w:val="both"/>
        <w:rPr/>
      </w:pPr>
      <w:bookmarkStart w:id="0" w:name="docs-internal-guid-121e8ebd-7fff-e595-b6"/>
      <w:bookmarkEnd w:id="0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ab/>
      </w:r>
    </w:p>
    <w:p>
      <w:pPr>
        <w:pStyle w:val="Normal"/>
        <w:bidi w:val="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ab/>
        <w:t xml:space="preserve">Para incentivar o consumo de alimentos variados para uma dieta nutritiva e saudável no ambiente escolar do Distrito Federal, foram feitas tentativas de uma melhor apresentação dos alimentos conforme a Agência Brasília informou no boletim informativo “Merenda na rede pública é incrementada com novas combinações”. Neste boletim, o que nos é informado diz respeito a tentativa dos nutricionistas da educação em buscar apresentar os alimentos que costumam ser rejeitados, como abóbora, batata-doce e beterrabas, de uma maneira criativa para incentivar o consumo. 78 nutricionistas da Secretaria de Educação participaram desta iniciativa, e segundo a pesquisa, são feitas avaliações trimestrais para ver a aceitação dos alimentos,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o que é importante para analisar sempre a condição da alimentação dos alunos. </w:t>
      </w:r>
      <w:r>
        <w:rPr/>
        <w:t xml:space="preserve">A iniciativa foi feita na época de 2017, e a recepção dos alimentos estava sendo positiva, </w:t>
      </w:r>
      <w:r>
        <w:rPr/>
        <w:t>porém, não sabemos se a iniciativa foi ou não continuada, pois não se tem registros dessa continuidade, um ponto negativo.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ab/>
      </w:r>
      <w:r>
        <w:rPr/>
        <w:t>Também sobre o boletim anterior, uma tentativa de melhorar a alimentação na Escola Parque da 308 Sul foi a implementação de relatórios diários sobre a alimentação dos alunos, que era enviado aos pais para acompanhar a alimentação dos seus filhos. Assim, a iniciativa buscou trazer a importância da alimentação completa e inclusive chamavam os pais para uma conversa quando seus filhos não estavam se alimentando corretamente recorrentemente. Alguns resultados foram bem interessantes, como por exemplo, quando a criança não tinha o hábito de comer certo alimento em casa e após a alimentação da escola a crianças passava a se alimentar melhor também casa, passando em vários casos a comer o alimento que antes não comia. O que nos impressiona neste fato é em como o incentivo a alimentação na escola pode trazer benefícios para a alimentação no ambiente familiar.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ab/>
      </w:r>
      <w:r>
        <w:rPr/>
        <w:t xml:space="preserve">E agora, cabe a nós falarmos de um tema muito importante, a Alimentação no ambiente familiar. Segundo o artigo feito por uma estudante, Mariana Milani Pereira, e uma professora, Regina Maria Ferreira Lang, “Influência do Ambiente Familiar no Desenvolvimento do Comportamento Alimentar”, o que se sabe é que principalmente a experiencia nos primeiros anos de vida são primordiais para o gosto por alimentos dos mais variados. O que torna a família, o principal influenciador da alimentação de uma pessoa, por isto, a alimentação familiar é tão importante. </w:t>
      </w:r>
      <w:r>
        <w:rPr/>
        <w:t xml:space="preserve">Segundo o artigo também, </w:t>
      </w:r>
      <w:r>
        <w:rPr/>
        <w:t xml:space="preserve">a fase pré-escolar é tão decisiva que os hábitos criados vão se estender para o resto da vida. 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ab/>
      </w:r>
      <w:r>
        <w:rPr/>
        <w:t xml:space="preserve">Ainda sobre </w:t>
      </w:r>
      <w:r>
        <w:rPr/>
        <w:t>o artigo citado acima</w:t>
      </w:r>
      <w:r>
        <w:rPr/>
        <w:t>, a formação do comportamento alimentar humano depende de experiências com os alimentos e começam desde a gestação, passa</w:t>
      </w:r>
      <w:r>
        <w:rPr/>
        <w:t>m para a lactação</w:t>
      </w:r>
      <w:r>
        <w:rPr/>
        <w:t xml:space="preserve"> e depois a introdução de alimentos durante toda a vida. </w:t>
      </w:r>
      <w:r>
        <w:rPr/>
        <w:t xml:space="preserve">Ademais, as experiências dependem de entre 2 principais categorias: externas e ambientais, e compõem a família, cultura, renda, regionalismo, tabus, mídia; e os internos ou fisiológicos, como motivação, aprendizagem, emoção, genética. Note o quanto a promoção da saúde tem influência sobre os motivos que são citados no artigo como os principais formadores de hábitos de alimentação saudáveis, e não atoa, a atuação para a promoção da saúde deve se preocupar muito com as condições e influência que se deseja para um comportamento geral </w:t>
      </w:r>
      <w:r>
        <w:rPr/>
        <w:t>da população</w:t>
      </w:r>
      <w:r>
        <w:rPr/>
        <w:t xml:space="preserve"> relacionado a alimentação.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ab/>
        <w:t>Podemos neste momento associar às condições de obesidade da população em que citamos acima. O primeiro aspecto que podemos associar é que, se em algum momento houveram experiências não saudáveis, e que tenham virado hábito, independe da causa: condição financeira, disponibilidade, ou qualquer outra, significa que não houve uma condição de vida para que esta tivesse uma alimentação digna. Assim, como esta é uma realidade para grande parte da população, que no caso estão acima do peso, houve</w:t>
      </w:r>
      <w:r>
        <w:rPr/>
        <w:t>ram falhas que podem ser corrigidas com ações da promoção da saúde, proporcionando uma qualidade de vida melhor e influenciando no ambiente familiar para uma alimentação saudável e nutritiva.</w:t>
      </w:r>
    </w:p>
    <w:p>
      <w:pPr>
        <w:pStyle w:val="Normal"/>
        <w:bidi w:val="0"/>
        <w:jc w:val="center"/>
        <w:rPr/>
      </w:pPr>
      <w:r>
        <w:rPr/>
        <w:t>Proposições de melhoria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ab/>
      </w:r>
      <w:bookmarkStart w:id="1" w:name="docs-internal-guid-68634926-7fff-0f3f-80"/>
      <w:bookmarkEnd w:id="1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Uma melhoria que pode ser implementada no programa seria a continuidade da iniciativa de influenciar por meio de comidas criativas a alimentação mais diversificada e completa dos alunos nas escolas públicas. Pode ser que acarretem custos, porém, como visto no artigo, isso contribuirá para a melhora das condições de vida e obesidade da população no futuro, servindo de exemplo para o país.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LibreOffice/6.4.7.2$Linux_X86_64 LibreOffice_project/40$Build-2</Application>
  <Pages>2</Pages>
  <Words>699</Words>
  <Characters>3775</Characters>
  <CharactersWithSpaces>4474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2021-08-27T17:23:37Z</dcterms:created>
  <dc:creator/>
  <dc:description/>
  <dc:language>pt-BR</dc:language>
  <cp:lastModifiedBy/>
  <dcterms:modified xsi:type="dcterms:W3CDTF">2021-08-27T19:32:03Z</dcterms:modified>
  <cp:revision>2</cp:revision>
  <dc:subject/>
  <dc:title/>
</cp:coreProperties>
</file>