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23" w:rsidRPr="00C11323" w:rsidRDefault="00C11323" w:rsidP="00C11323">
      <w:pPr>
        <w:rPr>
          <w:rFonts w:ascii="Times New Roman" w:hAnsi="Times New Roman" w:cs="Times New Roman"/>
          <w:b/>
          <w:sz w:val="24"/>
          <w:szCs w:val="24"/>
        </w:rPr>
      </w:pPr>
      <w:r w:rsidRPr="00C11323">
        <w:rPr>
          <w:rFonts w:ascii="Times New Roman" w:hAnsi="Times New Roman" w:cs="Times New Roman"/>
          <w:b/>
          <w:sz w:val="24"/>
          <w:szCs w:val="24"/>
        </w:rPr>
        <w:t>Variáveis e Tipos primitivos -&gt;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comentários sempre para que o código fique mais legível para quem vai interpreta-lo, até para você futuramente.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// (única linha) o</w:t>
      </w:r>
      <w:r w:rsidRPr="00C11323">
        <w:rPr>
          <w:rFonts w:ascii="Times New Roman" w:hAnsi="Times New Roman" w:cs="Times New Roman"/>
          <w:sz w:val="24"/>
          <w:szCs w:val="24"/>
        </w:rPr>
        <w:t>u /**/ (mais de uma linha) = JS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/**/ = CSS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&lt;!----&gt; = HTML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b/>
          <w:sz w:val="24"/>
          <w:szCs w:val="24"/>
        </w:rPr>
      </w:pPr>
      <w:r w:rsidRPr="00C11323">
        <w:rPr>
          <w:rFonts w:ascii="Times New Roman" w:hAnsi="Times New Roman" w:cs="Times New Roman"/>
          <w:b/>
          <w:sz w:val="24"/>
          <w:szCs w:val="24"/>
        </w:rPr>
        <w:t>Variáveis</w:t>
      </w:r>
    </w:p>
    <w:p w:rsidR="00C11323" w:rsidRDefault="00C11323" w:rsidP="00C11323">
      <w:pPr>
        <w:rPr>
          <w:rFonts w:ascii="Times New Roman" w:hAnsi="Times New Roman" w:cs="Times New Roman"/>
          <w:b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Símbolo de “=”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significa “recebe”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analogia = Terreno com estacionamento p/ vagas de carros.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 é o local onde ficam </w:t>
      </w:r>
      <w:proofErr w:type="gramStart"/>
      <w:r>
        <w:rPr>
          <w:rFonts w:ascii="Times New Roman" w:hAnsi="Times New Roman" w:cs="Times New Roman"/>
          <w:sz w:val="24"/>
          <w:szCs w:val="24"/>
        </w:rPr>
        <w:t>armazenados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variáveis. (var ou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variável)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313B" w:rsidRP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n1 = 5; </w:t>
      </w:r>
    </w:p>
    <w:p w:rsidR="00CC313B" w:rsidRP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n2 = 8.5; </w:t>
      </w:r>
    </w:p>
    <w:p w:rsid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n3 = 15; </w:t>
      </w:r>
      <w:r w:rsidRPr="00CC313B">
        <w:rPr>
          <w:rFonts w:ascii="Times New Roman" w:hAnsi="Times New Roman" w:cs="Times New Roman"/>
          <w:sz w:val="24"/>
          <w:szCs w:val="24"/>
        </w:rPr>
        <w:tab/>
      </w:r>
      <w:r w:rsidRPr="00CC313B">
        <w:rPr>
          <w:rFonts w:ascii="Times New Roman" w:hAnsi="Times New Roman" w:cs="Times New Roman"/>
          <w:sz w:val="24"/>
          <w:szCs w:val="24"/>
        </w:rPr>
        <w:tab/>
      </w:r>
    </w:p>
    <w:p w:rsidR="00CC313B" w:rsidRDefault="00CC313B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C313B" w:rsidRDefault="00CC313B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11323" w:rsidRPr="00CC313B" w:rsidRDefault="00C11323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CC313B">
        <w:rPr>
          <w:rFonts w:ascii="Times New Roman" w:hAnsi="Times New Roman" w:cs="Times New Roman"/>
          <w:sz w:val="24"/>
          <w:szCs w:val="24"/>
        </w:rPr>
        <w:t>5, 8.5 e 15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são atributos**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como números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), podem ser colocadas palavras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313B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s1 = “</w:t>
      </w:r>
      <w:proofErr w:type="spellStart"/>
      <w:r w:rsidRPr="00CC313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C313B">
        <w:rPr>
          <w:rFonts w:ascii="Times New Roman" w:hAnsi="Times New Roman" w:cs="Times New Roman"/>
          <w:sz w:val="24"/>
          <w:szCs w:val="24"/>
        </w:rPr>
        <w:t xml:space="preserve">”; </w:t>
      </w:r>
    </w:p>
    <w:p w:rsidR="00C11323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s2 = ‘Curso em Vídeo’; </w:t>
      </w:r>
    </w:p>
    <w:p w:rsidR="00C11323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s3 = `Guanabara`;</w:t>
      </w:r>
      <w:r w:rsidRPr="00CC313B">
        <w:rPr>
          <w:rFonts w:ascii="Times New Roman" w:hAnsi="Times New Roman" w:cs="Times New Roman"/>
          <w:sz w:val="24"/>
          <w:szCs w:val="24"/>
        </w:rPr>
        <w:br/>
      </w:r>
      <w:r w:rsidRPr="00CC313B">
        <w:rPr>
          <w:rFonts w:ascii="Times New Roman" w:hAnsi="Times New Roman" w:cs="Times New Roman"/>
          <w:sz w:val="24"/>
          <w:szCs w:val="24"/>
        </w:rPr>
        <w:br/>
        <w:t>**Podem ser usados aspas duplas, aspas simples e a crase** (Possuem diferenças)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C313B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Chamamos o nome dados as variáveis de Identificadores e elas possuem regras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Regras</w:t>
      </w:r>
      <w:r w:rsidR="00CC313B">
        <w:rPr>
          <w:rFonts w:ascii="Times New Roman" w:hAnsi="Times New Roman" w:cs="Times New Roman"/>
          <w:sz w:val="24"/>
          <w:szCs w:val="24"/>
        </w:rPr>
        <w:t xml:space="preserve"> para escolher o nome do identificar: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Podem começar com letra, $ ou _;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Não podem começar com números;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É possível usar letras ou números;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É possível usar acentos e símbolos;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 xml:space="preserve">Não podem conter espaços (substituir por </w:t>
      </w:r>
      <w:proofErr w:type="spellStart"/>
      <w:r w:rsidRPr="00CC313B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CC313B">
        <w:rPr>
          <w:rFonts w:ascii="Times New Roman" w:hAnsi="Times New Roman" w:cs="Times New Roman"/>
          <w:sz w:val="24"/>
          <w:szCs w:val="24"/>
        </w:rPr>
        <w:t>);</w:t>
      </w:r>
    </w:p>
    <w:p w:rsid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Nã</w:t>
      </w:r>
      <w:r w:rsidR="00701E7A">
        <w:rPr>
          <w:rFonts w:ascii="Times New Roman" w:hAnsi="Times New Roman" w:cs="Times New Roman"/>
          <w:sz w:val="24"/>
          <w:szCs w:val="24"/>
        </w:rPr>
        <w:t>o podem ser palavras reservadas.</w:t>
      </w:r>
    </w:p>
    <w:p w:rsid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Dicas:</w:t>
      </w:r>
    </w:p>
    <w:p w:rsidR="00CC313B" w:rsidRDefault="00CC313B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Maiúsculas e minúsculas fazem diferença;</w:t>
      </w:r>
    </w:p>
    <w:p w:rsidR="00CC313B" w:rsidRDefault="00CC313B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Tente escolher nomes coerentes para as variáveis;</w:t>
      </w:r>
    </w:p>
    <w:p w:rsidR="00CC313B" w:rsidRDefault="00701E7A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Evite se t ornar um “programador alfabeto” ou um “programador contador”;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Tipos primitivos primordiais (negrito)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Default="00701E7A" w:rsidP="00701E7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Infinity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  <w:bookmarkStart w:id="0" w:name="_GoBack"/>
      <w:bookmarkEnd w:id="0"/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701E7A">
        <w:rPr>
          <w:rFonts w:ascii="Times New Roman" w:hAnsi="Times New Roman" w:cs="Times New Roman"/>
          <w:sz w:val="24"/>
          <w:szCs w:val="24"/>
        </w:rPr>
        <w:tab/>
      </w:r>
    </w:p>
    <w:p w:rsidR="00701E7A" w:rsidRPr="00701E7A" w:rsidRDefault="00701E7A" w:rsidP="00701E7A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= tipo de = serve para saber o tipo da variável;</w:t>
      </w:r>
    </w:p>
    <w:p w:rsidR="00701E7A" w:rsidRP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var n = 200;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</w:p>
    <w:p w:rsidR="00701E7A" w:rsidRPr="00701E7A" w:rsidRDefault="00701E7A" w:rsidP="00701E7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701E7A" w:rsidRPr="00701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7A42"/>
    <w:multiLevelType w:val="hybridMultilevel"/>
    <w:tmpl w:val="2926F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E4025"/>
    <w:multiLevelType w:val="hybridMultilevel"/>
    <w:tmpl w:val="D6AC1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D4881"/>
    <w:multiLevelType w:val="hybridMultilevel"/>
    <w:tmpl w:val="9498218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4651EB7"/>
    <w:multiLevelType w:val="hybridMultilevel"/>
    <w:tmpl w:val="2530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37ECF"/>
    <w:multiLevelType w:val="hybridMultilevel"/>
    <w:tmpl w:val="62A4B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32797"/>
    <w:multiLevelType w:val="hybridMultilevel"/>
    <w:tmpl w:val="CF3816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18BA"/>
    <w:multiLevelType w:val="hybridMultilevel"/>
    <w:tmpl w:val="7D92E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80ED7"/>
    <w:multiLevelType w:val="hybridMultilevel"/>
    <w:tmpl w:val="B0C4DE34"/>
    <w:lvl w:ilvl="0" w:tplc="D54C59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3300C"/>
    <w:multiLevelType w:val="hybridMultilevel"/>
    <w:tmpl w:val="12E8D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E25B3"/>
    <w:multiLevelType w:val="hybridMultilevel"/>
    <w:tmpl w:val="133C4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23"/>
    <w:rsid w:val="00701E7A"/>
    <w:rsid w:val="00C11323"/>
    <w:rsid w:val="00CC313B"/>
    <w:rsid w:val="00D6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2022-02-18T17:41:00Z</dcterms:created>
  <dcterms:modified xsi:type="dcterms:W3CDTF">2022-02-18T18:50:00Z</dcterms:modified>
</cp:coreProperties>
</file>