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eastAsia="pt-PT"/>
        </w:rPr>
      </w:sdtEndPr>
      <w:sdtContent>
        <w:p w:rsidR="00077C53" w:rsidRDefault="00C43097">
          <w:r>
            <w:rPr>
              <w:noProof/>
              <w:lang w:eastAsia="pt-PT"/>
            </w:rPr>
            <mc:AlternateContent>
              <mc:Choice Requires="wps">
                <w:drawing>
                  <wp:anchor distT="0" distB="0" distL="114300" distR="114300" simplePos="0" relativeHeight="251653120" behindDoc="0" locked="0" layoutInCell="1" allowOverlap="1" wp14:anchorId="3213A325" wp14:editId="36668966">
                    <wp:simplePos x="0" y="0"/>
                    <wp:positionH relativeFrom="page">
                      <wp:posOffset>3585277</wp:posOffset>
                    </wp:positionH>
                    <wp:positionV relativeFrom="page">
                      <wp:posOffset>276225</wp:posOffset>
                    </wp:positionV>
                    <wp:extent cx="2952115" cy="3221355"/>
                    <wp:effectExtent l="0" t="0" r="635" b="0"/>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rgbClr val="F0720A"/>
                            </a:solidFill>
                            <a:ln>
                              <a:noFill/>
                            </a:ln>
                            <a:extLst/>
                          </wps:spPr>
                          <wps:txbx>
                            <w:txbxContent>
                              <w:p w:rsidR="00771201" w:rsidRDefault="00771201"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213A325" id="Rectângulo 35" o:spid="_x0000_s1026" style="position:absolute;left:0;text-align:left;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" fillcolor="#f0720a" stroked="f">
                    <v:textbox inset="14.4pt,14.4pt,14.4pt,28.8pt">
                      <w:txbxContent>
                        <w:p w:rsidR="00771201" w:rsidRDefault="00771201"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16B1E86C" wp14:editId="422E2CF5">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rect w14:anchorId="3B3091E7"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rsidR="00EF4FF8" w:rsidRPr="00373D0C" w:rsidRDefault="00582AA9" w:rsidP="00373D0C">
          <w:pPr>
            <w:rPr>
              <w:rFonts w:asciiTheme="majorHAnsi" w:eastAsiaTheme="majorEastAsia" w:hAnsiTheme="majorHAnsi" w:cstheme="majorBidi"/>
              <w:i/>
              <w:iCs/>
              <w:color w:val="FFFFFF" w:themeColor="background1"/>
              <w:spacing w:val="15"/>
              <w:sz w:val="24"/>
              <w:szCs w:val="24"/>
              <w:lang w:eastAsia="pt-PT"/>
            </w:rPr>
            <w:sectPr w:rsidR="00EF4FF8" w:rsidRPr="00373D0C" w:rsidSect="00B12C4B">
              <w:footerReference w:type="default" r:id="rId9"/>
              <w:footerReference w:type="first" r:id="rId10"/>
              <w:pgSz w:w="11906" w:h="16838"/>
              <w:pgMar w:top="1417" w:right="1701" w:bottom="1417" w:left="1701" w:header="708" w:footer="708" w:gutter="0"/>
              <w:pgNumType w:start="0"/>
              <w:cols w:space="708"/>
              <w:titlePg/>
              <w:docGrid w:linePitch="360"/>
            </w:sectPr>
          </w:pPr>
          <w:r>
            <w:rPr>
              <w:noProof/>
              <w:lang w:eastAsia="pt-PT"/>
            </w:rPr>
            <mc:AlternateContent>
              <mc:Choice Requires="wps">
                <w:drawing>
                  <wp:anchor distT="0" distB="0" distL="114300" distR="114300" simplePos="0" relativeHeight="251658240" behindDoc="0" locked="0" layoutInCell="1" allowOverlap="1" wp14:anchorId="6F2D9244" wp14:editId="42512FAB">
                    <wp:simplePos x="0" y="0"/>
                    <wp:positionH relativeFrom="page">
                      <wp:posOffset>3676650</wp:posOffset>
                    </wp:positionH>
                    <wp:positionV relativeFrom="page">
                      <wp:posOffset>7772400</wp:posOffset>
                    </wp:positionV>
                    <wp:extent cx="2419350" cy="1762125"/>
                    <wp:effectExtent l="0" t="0" r="0" b="9525"/>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762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71201" w:rsidRPr="00E6388E" w:rsidRDefault="00771201" w:rsidP="00142B48">
                                <w:pPr>
                                  <w:pStyle w:val="SemEspaamento"/>
                                  <w:widowControl w:val="0"/>
                                </w:pPr>
                                <w:r w:rsidRPr="00E6388E">
                                  <w:rPr>
                                    <w:b/>
                                  </w:rPr>
                                  <w:t>Docentes:</w:t>
                                </w:r>
                              </w:p>
                              <w:p w:rsidR="00771201" w:rsidRDefault="00771201" w:rsidP="00E50CAC">
                                <w:pPr>
                                  <w:pStyle w:val="SemEspaamento"/>
                                  <w:widowControl w:val="0"/>
                                </w:pPr>
                                <w:r>
                                  <w:t>Doutor Carlos Augusto Ramos (CAR)</w:t>
                                </w:r>
                              </w:p>
                              <w:p w:rsidR="00771201" w:rsidRDefault="00771201" w:rsidP="002B5F21">
                                <w:pPr>
                                  <w:pStyle w:val="SemEspaamento"/>
                                </w:pPr>
                                <w:r>
                                  <w:t>- Regente, Teórica, Prática Laboratorial</w:t>
                                </w:r>
                              </w:p>
                              <w:p w:rsidR="00771201" w:rsidRDefault="00771201" w:rsidP="002B5F21">
                                <w:pPr>
                                  <w:pStyle w:val="SemEspaamento"/>
                                </w:pPr>
                                <w:r>
                                  <w:t>Doutor Jorge Duarte (FJD)</w:t>
                                </w:r>
                              </w:p>
                              <w:p w:rsidR="00771201" w:rsidRDefault="00771201" w:rsidP="002B5F21">
                                <w:pPr>
                                  <w:pStyle w:val="SemEspaamento"/>
                                </w:pPr>
                                <w:r>
                                  <w:t>- Prática Laboratorial</w:t>
                                </w:r>
                              </w:p>
                              <w:p w:rsidR="00771201" w:rsidRDefault="00771201" w:rsidP="002B5F21">
                                <w:pPr>
                                  <w:pStyle w:val="SemEspaamento"/>
                                </w:pPr>
                                <w:r>
                                  <w:t>Mestre Áurea Alexandra Matias (AUM)</w:t>
                                </w:r>
                              </w:p>
                              <w:p w:rsidR="00771201" w:rsidRPr="00E6388E" w:rsidRDefault="00771201" w:rsidP="002B5F21">
                                <w:pPr>
                                  <w:pStyle w:val="SemEspaamento"/>
                                </w:pPr>
                                <w:r>
                                  <w:t>- Teórico-Prática</w:t>
                                </w:r>
                              </w:p>
                              <w:p w:rsidR="00771201" w:rsidRPr="004A56DF" w:rsidRDefault="00771201" w:rsidP="002B5F21">
                                <w:pPr>
                                  <w:pStyle w:val="SemEspaamento"/>
                                </w:pPr>
                              </w:p>
                              <w:p w:rsidR="00771201" w:rsidRPr="00922BCA" w:rsidRDefault="00771201" w:rsidP="002B5F21">
                                <w:pPr>
                                  <w:pStyle w:val="SemEspaamento"/>
                                  <w:rPr>
                                    <w:b/>
                                  </w:rPr>
                                </w:pPr>
                                <w:r>
                                  <w:rPr>
                                    <w:b/>
                                  </w:rPr>
                                  <w:t>Unidade Curricular</w:t>
                                </w:r>
                              </w:p>
                              <w:p w:rsidR="00771201" w:rsidRDefault="00771201" w:rsidP="002B5F21">
                                <w:pPr>
                                  <w:pStyle w:val="SemEspaamento"/>
                                </w:pPr>
                                <w:r>
                                  <w:t>Física Aplicada – 2º ano, 1º semestre</w:t>
                                </w:r>
                              </w:p>
                              <w:p w:rsidR="00771201" w:rsidRDefault="00771201" w:rsidP="002B5F21">
                                <w:pPr>
                                  <w:pStyle w:val="SemEspaamento"/>
                                </w:pPr>
                                <w:r>
                                  <w:t>Dezembro de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F2D9244" id="_x0000_t202" coordsize="21600,21600" o:spt="202" path="m,l,21600r21600,l21600,xe">
                    <v:stroke joinstyle="miter"/>
                    <v:path gradientshapeok="t" o:connecttype="rect"/>
                  </v:shapetype>
                  <v:shape id="Text Box 14" o:spid="_x0000_s1027" type="#_x0000_t202" style="position:absolute;left:0;text-align:left;margin-left:289.5pt;margin-top:612pt;width:190.5pt;height:138.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9s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" filled="f" stroked="f" strokeweight=".5pt">
                    <v:textbox>
                      <w:txbxContent>
                        <w:p w:rsidR="00771201" w:rsidRPr="00E6388E" w:rsidRDefault="00771201" w:rsidP="00142B48">
                          <w:pPr>
                            <w:pStyle w:val="SemEspaamento"/>
                            <w:widowControl w:val="0"/>
                          </w:pPr>
                          <w:r w:rsidRPr="00E6388E">
                            <w:rPr>
                              <w:b/>
                            </w:rPr>
                            <w:t>Docentes:</w:t>
                          </w:r>
                        </w:p>
                        <w:p w:rsidR="00771201" w:rsidRDefault="00771201" w:rsidP="00E50CAC">
                          <w:pPr>
                            <w:pStyle w:val="SemEspaamento"/>
                            <w:widowControl w:val="0"/>
                          </w:pPr>
                          <w:r>
                            <w:t>Doutor Carlos Augusto Ramos (CAR)</w:t>
                          </w:r>
                        </w:p>
                        <w:p w:rsidR="00771201" w:rsidRDefault="00771201" w:rsidP="002B5F21">
                          <w:pPr>
                            <w:pStyle w:val="SemEspaamento"/>
                          </w:pPr>
                          <w:r>
                            <w:t>- Regente, Teórica, Prática Laboratorial</w:t>
                          </w:r>
                        </w:p>
                        <w:p w:rsidR="00771201" w:rsidRDefault="00771201" w:rsidP="002B5F21">
                          <w:pPr>
                            <w:pStyle w:val="SemEspaamento"/>
                          </w:pPr>
                          <w:r>
                            <w:t>Doutor Jorge Duarte (FJD)</w:t>
                          </w:r>
                        </w:p>
                        <w:p w:rsidR="00771201" w:rsidRDefault="00771201" w:rsidP="002B5F21">
                          <w:pPr>
                            <w:pStyle w:val="SemEspaamento"/>
                          </w:pPr>
                          <w:r>
                            <w:t>- Prática Laboratorial</w:t>
                          </w:r>
                        </w:p>
                        <w:p w:rsidR="00771201" w:rsidRDefault="00771201" w:rsidP="002B5F21">
                          <w:pPr>
                            <w:pStyle w:val="SemEspaamento"/>
                          </w:pPr>
                          <w:r>
                            <w:t>Mestre Áurea Alexandra Matias (AUM)</w:t>
                          </w:r>
                        </w:p>
                        <w:p w:rsidR="00771201" w:rsidRPr="00E6388E" w:rsidRDefault="00771201" w:rsidP="002B5F21">
                          <w:pPr>
                            <w:pStyle w:val="SemEspaamento"/>
                          </w:pPr>
                          <w:r>
                            <w:t>- Teórico-Prática</w:t>
                          </w:r>
                        </w:p>
                        <w:p w:rsidR="00771201" w:rsidRPr="004A56DF" w:rsidRDefault="00771201" w:rsidP="002B5F21">
                          <w:pPr>
                            <w:pStyle w:val="SemEspaamento"/>
                          </w:pPr>
                        </w:p>
                        <w:p w:rsidR="00771201" w:rsidRPr="00922BCA" w:rsidRDefault="00771201" w:rsidP="002B5F21">
                          <w:pPr>
                            <w:pStyle w:val="SemEspaamento"/>
                            <w:rPr>
                              <w:b/>
                            </w:rPr>
                          </w:pPr>
                          <w:r>
                            <w:rPr>
                              <w:b/>
                            </w:rPr>
                            <w:t>Unidade Curricular</w:t>
                          </w:r>
                        </w:p>
                        <w:p w:rsidR="00771201" w:rsidRDefault="00771201" w:rsidP="002B5F21">
                          <w:pPr>
                            <w:pStyle w:val="SemEspaamento"/>
                          </w:pPr>
                          <w:r>
                            <w:t>Física Aplicada – 2º ano, 1º semestre</w:t>
                          </w:r>
                        </w:p>
                        <w:p w:rsidR="00771201" w:rsidRDefault="00771201" w:rsidP="002B5F21">
                          <w:pPr>
                            <w:pStyle w:val="SemEspaamento"/>
                          </w:pPr>
                          <w:r>
                            <w:t>Dezembro de 2016</w:t>
                          </w:r>
                        </w:p>
                      </w:txbxContent>
                    </v:textbox>
                    <w10:wrap type="square" anchorx="page" anchory="page"/>
                  </v:shape>
                </w:pict>
              </mc:Fallback>
            </mc:AlternateContent>
          </w:r>
          <w:r w:rsidR="004A56DF">
            <w:rPr>
              <w:noProof/>
              <w:lang w:eastAsia="pt-PT"/>
            </w:rPr>
            <mc:AlternateContent>
              <mc:Choice Requires="wps">
                <w:drawing>
                  <wp:anchor distT="0" distB="0" distL="114300" distR="114300" simplePos="0" relativeHeight="251657216" behindDoc="0" locked="0" layoutInCell="1" allowOverlap="1" wp14:anchorId="057152DC" wp14:editId="67846489">
                    <wp:simplePos x="0" y="0"/>
                    <wp:positionH relativeFrom="page">
                      <wp:posOffset>3705225</wp:posOffset>
                    </wp:positionH>
                    <wp:positionV relativeFrom="page">
                      <wp:posOffset>6553200</wp:posOffset>
                    </wp:positionV>
                    <wp:extent cx="2271395" cy="9525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71201" w:rsidRPr="00E6388E" w:rsidRDefault="00771201" w:rsidP="00142B48">
                                <w:pPr>
                                  <w:pStyle w:val="SemEspaamento"/>
                                  <w:widowControl w:val="0"/>
                                  <w:rPr>
                                    <w:b/>
                                    <w:i/>
                                  </w:rPr>
                                </w:pPr>
                                <w:r>
                                  <w:rPr>
                                    <w:b/>
                                  </w:rPr>
                                  <w:t>Grupo 4 - Turma 2DJ</w:t>
                                </w:r>
                              </w:p>
                              <w:p w:rsidR="00771201" w:rsidRDefault="00771201" w:rsidP="00142B48">
                                <w:pPr>
                                  <w:pStyle w:val="SemEspaamento"/>
                                  <w:widowControl w:val="0"/>
                                </w:pPr>
                                <w:r>
                                  <w:t>1151088 -</w:t>
                                </w:r>
                                <w:r w:rsidRPr="00E6388E">
                                  <w:t xml:space="preserve"> Diana Silva</w:t>
                                </w:r>
                              </w:p>
                              <w:p w:rsidR="00771201" w:rsidRDefault="00771201" w:rsidP="00142B48">
                                <w:pPr>
                                  <w:pStyle w:val="SemEspaamento"/>
                                  <w:widowControl w:val="0"/>
                                </w:pPr>
                                <w:r>
                                  <w:t>1150693 - Gonçalo Silva</w:t>
                                </w:r>
                              </w:p>
                              <w:p w:rsidR="00771201" w:rsidRPr="00E6388E" w:rsidRDefault="00771201" w:rsidP="00142B48">
                                <w:pPr>
                                  <w:pStyle w:val="SemEspaamento"/>
                                  <w:widowControl w:val="0"/>
                                </w:pPr>
                                <w:r>
                                  <w:t>1140808 - Hélder Silva</w:t>
                                </w:r>
                              </w:p>
                              <w:p w:rsidR="00771201" w:rsidRPr="00E6388E" w:rsidRDefault="00771201" w:rsidP="004D1D4D">
                                <w:pPr>
                                  <w:pStyle w:val="SemEspaamento"/>
                                  <w:widowControl w:val="0"/>
                                </w:pPr>
                                <w:r w:rsidRPr="00E6388E">
                                  <w:t>1060503</w:t>
                                </w:r>
                                <w:r>
                                  <w:t xml:space="preserve"> -</w:t>
                                </w:r>
                                <w:r w:rsidRPr="00E6388E">
                                  <w:t xml:space="preserve"> Pedro Fernandes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57152DC" id="Caixa de Texto 33" o:spid="_x0000_s1028" type="#_x0000_t202" style="position:absolute;left:0;text-align:left;margin-left:291.75pt;margin-top:516pt;width:178.8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" filled="f" stroked="f" strokeweight=".5pt">
                    <v:textbox>
                      <w:txbxContent>
                        <w:p w:rsidR="00771201" w:rsidRPr="00E6388E" w:rsidRDefault="00771201" w:rsidP="00142B48">
                          <w:pPr>
                            <w:pStyle w:val="SemEspaamento"/>
                            <w:widowControl w:val="0"/>
                            <w:rPr>
                              <w:b/>
                              <w:i/>
                            </w:rPr>
                          </w:pPr>
                          <w:r>
                            <w:rPr>
                              <w:b/>
                            </w:rPr>
                            <w:t>Grupo 4 - Turma 2DJ</w:t>
                          </w:r>
                        </w:p>
                        <w:p w:rsidR="00771201" w:rsidRDefault="00771201" w:rsidP="00142B48">
                          <w:pPr>
                            <w:pStyle w:val="SemEspaamento"/>
                            <w:widowControl w:val="0"/>
                          </w:pPr>
                          <w:r>
                            <w:t>1151088 -</w:t>
                          </w:r>
                          <w:r w:rsidRPr="00E6388E">
                            <w:t xml:space="preserve"> Diana Silva</w:t>
                          </w:r>
                        </w:p>
                        <w:p w:rsidR="00771201" w:rsidRDefault="00771201" w:rsidP="00142B48">
                          <w:pPr>
                            <w:pStyle w:val="SemEspaamento"/>
                            <w:widowControl w:val="0"/>
                          </w:pPr>
                          <w:r>
                            <w:t>1150693 - Gonçalo Silva</w:t>
                          </w:r>
                        </w:p>
                        <w:p w:rsidR="00771201" w:rsidRPr="00E6388E" w:rsidRDefault="00771201" w:rsidP="00142B48">
                          <w:pPr>
                            <w:pStyle w:val="SemEspaamento"/>
                            <w:widowControl w:val="0"/>
                          </w:pPr>
                          <w:r>
                            <w:t>1140808 - Hélder Silva</w:t>
                          </w:r>
                        </w:p>
                        <w:p w:rsidR="00771201" w:rsidRPr="00E6388E" w:rsidRDefault="00771201" w:rsidP="004D1D4D">
                          <w:pPr>
                            <w:pStyle w:val="SemEspaamento"/>
                            <w:widowControl w:val="0"/>
                          </w:pPr>
                          <w:r w:rsidRPr="00E6388E">
                            <w:t>1060503</w:t>
                          </w:r>
                          <w:r>
                            <w:t xml:space="preserve"> -</w:t>
                          </w:r>
                          <w:r w:rsidRPr="00E6388E">
                            <w:t xml:space="preserve"> Pedro Fernandes</w:t>
                          </w:r>
                        </w:p>
                      </w:txbxContent>
                    </v:textbox>
                    <w10:wrap type="square" anchorx="page" anchory="page"/>
                  </v:shape>
                </w:pict>
              </mc:Fallback>
            </mc:AlternateContent>
          </w:r>
          <w:r w:rsidR="00C43097" w:rsidRPr="00543346">
            <w:rPr>
              <w:noProof/>
              <w:lang w:eastAsia="pt-PT"/>
            </w:rPr>
            <w:drawing>
              <wp:anchor distT="0" distB="0" distL="114300" distR="114300" simplePos="0" relativeHeight="251665408" behindDoc="0" locked="0" layoutInCell="1" allowOverlap="1" wp14:anchorId="5D11D8D3" wp14:editId="10B7F690">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Pr>
              <w:noProof/>
              <w:lang w:eastAsia="pt-PT"/>
            </w:rPr>
            <mc:AlternateContent>
              <mc:Choice Requires="wps">
                <w:drawing>
                  <wp:anchor distT="0" distB="0" distL="114300" distR="114300" simplePos="0" relativeHeight="251659264" behindDoc="0" locked="0" layoutInCell="1" allowOverlap="1" wp14:anchorId="7C7AB8F7" wp14:editId="0B16E6F3">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rgbClr val="F0720A"/>
                            </a:solidFill>
                            <a:ln w="25400">
                              <a:solidFill>
                                <a:schemeClr val="accent6">
                                  <a:lumMod val="75000"/>
                                  <a:lumOff val="0"/>
                                </a:schemeClr>
                              </a:solidFill>
                              <a:miter lim="800000"/>
                              <a:headEnd/>
                              <a:tailEnd/>
                            </a:ln>
                          </wps:spPr>
                          <wps:txbx>
                            <w:txbxContent>
                              <w:p w:rsidR="00771201" w:rsidRPr="006C5B47" w:rsidRDefault="00771201" w:rsidP="00291086">
                                <w:pPr>
                                  <w:jc w:val="center"/>
                                  <w:rPr>
                                    <w:color w:val="FFFFFF" w:themeColor="background1"/>
                                    <w:sz w:val="24"/>
                                    <w:lang w:val="en-GB"/>
                                  </w:rPr>
                                </w:pPr>
                                <w:proofErr w:type="spellStart"/>
                                <w:r>
                                  <w:rPr>
                                    <w:color w:val="FFFFFF" w:themeColor="background1"/>
                                    <w:sz w:val="24"/>
                                    <w:lang w:val="en-GB"/>
                                  </w:rPr>
                                  <w:t>Licenciatura</w:t>
                                </w:r>
                                <w:proofErr w:type="spellEnd"/>
                                <w:r>
                                  <w:rPr>
                                    <w:color w:val="FFFFFF" w:themeColor="background1"/>
                                    <w:sz w:val="24"/>
                                    <w:lang w:val="en-GB"/>
                                  </w:rPr>
                                  <w:t xml:space="preserve"> </w:t>
                                </w:r>
                                <w:proofErr w:type="spellStart"/>
                                <w:r>
                                  <w:rPr>
                                    <w:color w:val="FFFFFF" w:themeColor="background1"/>
                                    <w:sz w:val="24"/>
                                    <w:lang w:val="en-GB"/>
                                  </w:rPr>
                                  <w:t>em</w:t>
                                </w:r>
                                <w:proofErr w:type="spellEnd"/>
                                <w:r>
                                  <w:rPr>
                                    <w:color w:val="FFFFFF" w:themeColor="background1"/>
                                    <w:sz w:val="24"/>
                                    <w:lang w:val="en-GB"/>
                                  </w:rPr>
                                  <w:t xml:space="preserve"> </w:t>
                                </w:r>
                                <w:proofErr w:type="spellStart"/>
                                <w:r>
                                  <w:rPr>
                                    <w:color w:val="FFFFFF" w:themeColor="background1"/>
                                    <w:sz w:val="24"/>
                                    <w:lang w:val="en-GB"/>
                                  </w:rPr>
                                  <w:t>Engenharia</w:t>
                                </w:r>
                                <w:proofErr w:type="spellEnd"/>
                                <w:r>
                                  <w:rPr>
                                    <w:color w:val="FFFFFF" w:themeColor="background1"/>
                                    <w:sz w:val="24"/>
                                    <w:lang w:val="en-GB"/>
                                  </w:rPr>
                                  <w:t xml:space="preserve"> </w:t>
                                </w:r>
                                <w:proofErr w:type="spellStart"/>
                                <w:r>
                                  <w:rPr>
                                    <w:color w:val="FFFFFF" w:themeColor="background1"/>
                                    <w:sz w:val="24"/>
                                    <w:lang w:val="en-GB"/>
                                  </w:rPr>
                                  <w:t>Informática</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7C7AB8F7" id="Rectangle 17" o:spid="_x0000_s1029" style="position:absolute;left:0;text-align:left;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" fillcolor="#f0720a" strokecolor="#e36c0a [2409]" strokeweight="2pt">
                    <v:textbox>
                      <w:txbxContent>
                        <w:p w:rsidR="00771201" w:rsidRPr="006C5B47" w:rsidRDefault="00771201" w:rsidP="00291086">
                          <w:pPr>
                            <w:jc w:val="center"/>
                            <w:rPr>
                              <w:color w:val="FFFFFF" w:themeColor="background1"/>
                              <w:sz w:val="24"/>
                              <w:lang w:val="en-GB"/>
                            </w:rPr>
                          </w:pPr>
                          <w:proofErr w:type="spellStart"/>
                          <w:r>
                            <w:rPr>
                              <w:color w:val="FFFFFF" w:themeColor="background1"/>
                              <w:sz w:val="24"/>
                              <w:lang w:val="en-GB"/>
                            </w:rPr>
                            <w:t>Licenciatura</w:t>
                          </w:r>
                          <w:proofErr w:type="spellEnd"/>
                          <w:r>
                            <w:rPr>
                              <w:color w:val="FFFFFF" w:themeColor="background1"/>
                              <w:sz w:val="24"/>
                              <w:lang w:val="en-GB"/>
                            </w:rPr>
                            <w:t xml:space="preserve"> </w:t>
                          </w:r>
                          <w:proofErr w:type="spellStart"/>
                          <w:r>
                            <w:rPr>
                              <w:color w:val="FFFFFF" w:themeColor="background1"/>
                              <w:sz w:val="24"/>
                              <w:lang w:val="en-GB"/>
                            </w:rPr>
                            <w:t>em</w:t>
                          </w:r>
                          <w:proofErr w:type="spellEnd"/>
                          <w:r>
                            <w:rPr>
                              <w:color w:val="FFFFFF" w:themeColor="background1"/>
                              <w:sz w:val="24"/>
                              <w:lang w:val="en-GB"/>
                            </w:rPr>
                            <w:t xml:space="preserve"> </w:t>
                          </w:r>
                          <w:proofErr w:type="spellStart"/>
                          <w:r>
                            <w:rPr>
                              <w:color w:val="FFFFFF" w:themeColor="background1"/>
                              <w:sz w:val="24"/>
                              <w:lang w:val="en-GB"/>
                            </w:rPr>
                            <w:t>Engenharia</w:t>
                          </w:r>
                          <w:proofErr w:type="spellEnd"/>
                          <w:r>
                            <w:rPr>
                              <w:color w:val="FFFFFF" w:themeColor="background1"/>
                              <w:sz w:val="24"/>
                              <w:lang w:val="en-GB"/>
                            </w:rPr>
                            <w:t xml:space="preserve"> </w:t>
                          </w:r>
                          <w:proofErr w:type="spellStart"/>
                          <w:r>
                            <w:rPr>
                              <w:color w:val="FFFFFF" w:themeColor="background1"/>
                              <w:sz w:val="24"/>
                              <w:lang w:val="en-GB"/>
                            </w:rPr>
                            <w:t>Informática</w:t>
                          </w:r>
                          <w:proofErr w:type="spellEnd"/>
                        </w:p>
                      </w:txbxContent>
                    </v:textbox>
                    <w10:wrap anchorx="page" anchory="page"/>
                  </v:rect>
                </w:pict>
              </mc:Fallback>
            </mc:AlternateContent>
          </w:r>
          <w:r w:rsidR="00C43097">
            <w:rPr>
              <w:noProof/>
              <w:lang w:eastAsia="pt-PT"/>
            </w:rPr>
            <mc:AlternateContent>
              <mc:Choice Requires="wps">
                <w:drawing>
                  <wp:anchor distT="0" distB="0" distL="114300" distR="114300" simplePos="0" relativeHeight="251656192" behindDoc="0" locked="0" layoutInCell="1" allowOverlap="1" wp14:anchorId="08A6BEA4" wp14:editId="7FEC3C31">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rgbClr val="F0720A"/>
                            </a:solidFill>
                            <a:ln w="25400">
                              <a:solidFill>
                                <a:schemeClr val="accent6">
                                  <a:lumMod val="75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w:pict>
                  <v:rect w14:anchorId="79808F5B"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" fillcolor="#f0720a" strokecolor="#e36c0a [2409]" strokeweight="2pt">
                    <w10:wrap anchorx="page" anchory="page"/>
                  </v:rect>
                </w:pict>
              </mc:Fallback>
            </mc:AlternateContent>
          </w:r>
          <w:r w:rsidR="00C43097">
            <w:rPr>
              <w:noProof/>
              <w:lang w:eastAsia="pt-PT"/>
            </w:rPr>
            <mc:AlternateContent>
              <mc:Choice Requires="wps">
                <w:drawing>
                  <wp:anchor distT="0" distB="0" distL="114300" distR="114300" simplePos="0" relativeHeight="251654144" behindDoc="0" locked="0" layoutInCell="1" allowOverlap="1" wp14:anchorId="27F998E2" wp14:editId="2D6AD14C">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EndPr/>
                                <w:sdtContent>
                                  <w:p w:rsidR="00771201" w:rsidRPr="004A56DF" w:rsidRDefault="00771201" w:rsidP="00FD022D">
                                    <w:pPr>
                                      <w:jc w:val="left"/>
                                      <w:rPr>
                                        <w:rFonts w:asciiTheme="majorHAnsi" w:hAnsiTheme="majorHAnsi"/>
                                        <w:sz w:val="52"/>
                                        <w:szCs w:val="52"/>
                                      </w:rPr>
                                    </w:pPr>
                                    <w:proofErr w:type="gramStart"/>
                                    <w:r>
                                      <w:rPr>
                                        <w:rFonts w:asciiTheme="majorHAnsi" w:hAnsiTheme="majorHAnsi"/>
                                        <w:sz w:val="52"/>
                                        <w:szCs w:val="52"/>
                                      </w:rPr>
                                      <w:t>DOSSIER</w:t>
                                    </w:r>
                                    <w:proofErr w:type="gramEnd"/>
                                    <w:r>
                                      <w:rPr>
                                        <w:rFonts w:asciiTheme="majorHAnsi" w:hAnsiTheme="majorHAnsi"/>
                                        <w:sz w:val="52"/>
                                        <w:szCs w:val="52"/>
                                      </w:rPr>
                                      <w:t xml:space="preserve"> DE APOIO - 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EndPr/>
                                <w:sdtContent>
                                  <w:p w:rsidR="00771201" w:rsidRPr="00E6388E" w:rsidRDefault="00771201"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27F998E2" id="Caixa de Texto 39" o:spid="_x0000_s1030" type="#_x0000_t202" style="position:absolute;left:0;text-align:left;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7svwIAAMg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" filled="f" stroked="f" strokeweight=".5pt">
                    <v:textbox style="mso-fit-shape-to-text:t">
                      <w:txbxContent>
                        <w:sdt>
                          <w:sdtPr>
                            <w:rPr>
                              <w:rFonts w:asciiTheme="majorHAnsi" w:hAnsiTheme="majorHAnsi"/>
                              <w:sz w:val="52"/>
                              <w:szCs w:val="52"/>
                            </w:rPr>
                            <w:alias w:val="Título"/>
                            <w:id w:val="1024511646"/>
                            <w:dataBinding w:prefixMappings="xmlns:ns0='http://schemas.openxmlformats.org/package/2006/metadata/core-properties' xmlns:ns1='http://purl.org/dc/elements/1.1/'" w:xpath="/ns0:coreProperties[1]/ns1:title[1]" w:storeItemID="{6C3C8BC8-F283-45AE-878A-BAB7291924A1}"/>
                            <w:text/>
                          </w:sdtPr>
                          <w:sdtContent>
                            <w:p w:rsidR="00771201" w:rsidRPr="004A56DF" w:rsidRDefault="00771201" w:rsidP="00FD022D">
                              <w:pPr>
                                <w:jc w:val="left"/>
                                <w:rPr>
                                  <w:rFonts w:asciiTheme="majorHAnsi" w:hAnsiTheme="majorHAnsi"/>
                                  <w:sz w:val="52"/>
                                  <w:szCs w:val="52"/>
                                </w:rPr>
                              </w:pPr>
                              <w:proofErr w:type="gramStart"/>
                              <w:r>
                                <w:rPr>
                                  <w:rFonts w:asciiTheme="majorHAnsi" w:hAnsiTheme="majorHAnsi"/>
                                  <w:sz w:val="52"/>
                                  <w:szCs w:val="52"/>
                                </w:rPr>
                                <w:t>DOSSIER</w:t>
                              </w:r>
                              <w:proofErr w:type="gramEnd"/>
                              <w:r>
                                <w:rPr>
                                  <w:rFonts w:asciiTheme="majorHAnsi" w:hAnsiTheme="majorHAnsi"/>
                                  <w:sz w:val="52"/>
                                  <w:szCs w:val="52"/>
                                </w:rPr>
                                <w:t xml:space="preserve"> DE APOIO - Tema 4 - </w:t>
                              </w:r>
                              <w:r w:rsidRPr="004A56DF">
                                <w:rPr>
                                  <w:rFonts w:asciiTheme="majorHAnsi" w:hAnsiTheme="majorHAnsi"/>
                                  <w:sz w:val="52"/>
                                  <w:szCs w:val="52"/>
                                </w:rPr>
                                <w:t>Polarização da Radiação Eletromagnética</w:t>
                              </w:r>
                            </w:p>
                          </w:sdtContent>
                        </w:sdt>
                        <w:sdt>
                          <w:sdtPr>
                            <w:rPr>
                              <w:rFonts w:asciiTheme="majorHAnsi" w:hAnsiTheme="majorHAnsi"/>
                              <w:sz w:val="28"/>
                              <w:szCs w:val="32"/>
                            </w:rPr>
                            <w:alias w:val="Subtítulo"/>
                            <w:id w:val="-434211168"/>
                            <w:dataBinding w:prefixMappings="xmlns:ns0='http://schemas.openxmlformats.org/package/2006/metadata/core-properties' xmlns:ns1='http://purl.org/dc/elements/1.1/'" w:xpath="/ns0:coreProperties[1]/ns1:subject[1]" w:storeItemID="{6C3C8BC8-F283-45AE-878A-BAB7291924A1}"/>
                            <w:text/>
                          </w:sdtPr>
                          <w:sdtContent>
                            <w:p w:rsidR="00771201" w:rsidRPr="00E6388E" w:rsidRDefault="00771201" w:rsidP="00922BCA">
                              <w:pPr>
                                <w:rPr>
                                  <w:rFonts w:asciiTheme="majorHAnsi" w:hAnsiTheme="majorHAnsi"/>
                                  <w:sz w:val="28"/>
                                  <w:szCs w:val="32"/>
                                </w:rPr>
                              </w:pPr>
                              <w:r w:rsidRPr="00E6388E">
                                <w:rPr>
                                  <w:rFonts w:asciiTheme="majorHAnsi" w:hAnsiTheme="majorHAnsi"/>
                                  <w:sz w:val="28"/>
                                  <w:szCs w:val="32"/>
                                </w:rPr>
                                <w:t>[</w:t>
                              </w:r>
                              <w:r>
                                <w:rPr>
                                  <w:rFonts w:asciiTheme="majorHAnsi" w:hAnsiTheme="majorHAnsi"/>
                                  <w:sz w:val="28"/>
                                  <w:szCs w:val="32"/>
                                </w:rPr>
                                <w:t>FSIAP – Física Aplicada</w:t>
                              </w:r>
                              <w:r w:rsidRPr="00E6388E">
                                <w:rPr>
                                  <w:rFonts w:asciiTheme="majorHAnsi" w:hAnsiTheme="majorHAnsi"/>
                                  <w:sz w:val="28"/>
                                  <w:szCs w:val="32"/>
                                </w:rPr>
                                <w:t>]</w:t>
                              </w:r>
                            </w:p>
                          </w:sdtContent>
                        </w:sdt>
                      </w:txbxContent>
                    </v:textbox>
                    <w10:wrap type="square" anchorx="margin" anchory="page"/>
                  </v:shape>
                </w:pict>
              </mc:Fallback>
            </mc:AlternateContent>
          </w:r>
          <w:r w:rsidR="00077C53">
            <w:rPr>
              <w:rFonts w:asciiTheme="majorHAnsi" w:eastAsiaTheme="majorEastAsia" w:hAnsiTheme="majorHAnsi" w:cstheme="majorBidi"/>
              <w:i/>
              <w:iCs/>
              <w:color w:val="FFFFFF" w:themeColor="background1"/>
              <w:spacing w:val="15"/>
              <w:sz w:val="24"/>
              <w:szCs w:val="24"/>
              <w:lang w:eastAsia="pt-PT"/>
            </w:rPr>
            <w:br w:type="page"/>
          </w:r>
        </w:p>
      </w:sdtContent>
    </w:sdt>
    <w:p w:rsidR="00070F2C" w:rsidRDefault="00E6388E" w:rsidP="00E161F4">
      <w:pPr>
        <w:pStyle w:val="Ttulo"/>
        <w:numPr>
          <w:ilvl w:val="0"/>
          <w:numId w:val="0"/>
        </w:numPr>
        <w:ind w:left="360" w:hanging="360"/>
      </w:pPr>
      <w:bookmarkStart w:id="0" w:name="_Toc466113860"/>
      <w:bookmarkStart w:id="1" w:name="_Toc469220938"/>
      <w:r w:rsidRPr="00070F2C">
        <w:lastRenderedPageBreak/>
        <w:t>Í</w:t>
      </w:r>
      <w:r w:rsidR="00070F2C">
        <w:t>ndice</w:t>
      </w:r>
      <w:bookmarkEnd w:id="0"/>
      <w:bookmarkEnd w:id="1"/>
    </w:p>
    <w:sdt>
      <w:sdtPr>
        <w:rPr>
          <w:smallCaps w:val="0"/>
          <w:spacing w:val="0"/>
          <w:sz w:val="20"/>
          <w:szCs w:val="20"/>
        </w:rPr>
        <w:id w:val="871577731"/>
        <w:docPartObj>
          <w:docPartGallery w:val="Table of Contents"/>
          <w:docPartUnique/>
        </w:docPartObj>
      </w:sdtPr>
      <w:sdtEndPr>
        <w:rPr>
          <w:b/>
          <w:bCs/>
        </w:rPr>
      </w:sdtEndPr>
      <w:sdtContent>
        <w:p w:rsidR="003C235C" w:rsidRDefault="003C235C">
          <w:pPr>
            <w:pStyle w:val="Cabealhodondice"/>
          </w:pPr>
        </w:p>
        <w:p w:rsidR="00E161F4" w:rsidRDefault="003C235C">
          <w:pPr>
            <w:pStyle w:val="ndice1"/>
            <w:rPr>
              <w:rFonts w:asciiTheme="minorHAnsi" w:eastAsiaTheme="minorEastAsia" w:hAnsiTheme="minorHAnsi" w:cstheme="minorBidi"/>
              <w:noProof/>
              <w:spacing w:val="0"/>
              <w:sz w:val="22"/>
              <w:szCs w:val="22"/>
              <w:lang w:val="pt-PT" w:eastAsia="pt-PT"/>
            </w:rPr>
          </w:pPr>
          <w:r>
            <w:fldChar w:fldCharType="begin"/>
          </w:r>
          <w:r>
            <w:instrText xml:space="preserve"> TOC \o "1-3" \h \z \u </w:instrText>
          </w:r>
          <w:r>
            <w:fldChar w:fldCharType="separate"/>
          </w:r>
          <w:hyperlink w:anchor="_Toc469220938" w:history="1">
            <w:r w:rsidR="00E161F4" w:rsidRPr="00875DFC">
              <w:rPr>
                <w:rStyle w:val="Hiperligao"/>
                <w:noProof/>
              </w:rPr>
              <w:t>Índice</w:t>
            </w:r>
            <w:r w:rsidR="00E161F4">
              <w:rPr>
                <w:noProof/>
                <w:webHidden/>
              </w:rPr>
              <w:tab/>
            </w:r>
            <w:r w:rsidR="00E161F4">
              <w:rPr>
                <w:noProof/>
                <w:webHidden/>
              </w:rPr>
              <w:fldChar w:fldCharType="begin"/>
            </w:r>
            <w:r w:rsidR="00E161F4">
              <w:rPr>
                <w:noProof/>
                <w:webHidden/>
              </w:rPr>
              <w:instrText xml:space="preserve"> PAGEREF _Toc469220938 \h </w:instrText>
            </w:r>
            <w:r w:rsidR="00E161F4">
              <w:rPr>
                <w:noProof/>
                <w:webHidden/>
              </w:rPr>
            </w:r>
            <w:r w:rsidR="00E161F4">
              <w:rPr>
                <w:noProof/>
                <w:webHidden/>
              </w:rPr>
              <w:fldChar w:fldCharType="separate"/>
            </w:r>
            <w:r w:rsidR="00E161F4">
              <w:rPr>
                <w:noProof/>
                <w:webHidden/>
              </w:rPr>
              <w:t>1</w:t>
            </w:r>
            <w:r w:rsidR="00E161F4">
              <w:rPr>
                <w:noProof/>
                <w:webHidden/>
              </w:rPr>
              <w:fldChar w:fldCharType="end"/>
            </w:r>
          </w:hyperlink>
        </w:p>
        <w:p w:rsidR="00E161F4" w:rsidRDefault="0068208F">
          <w:pPr>
            <w:pStyle w:val="ndice1"/>
            <w:rPr>
              <w:rFonts w:asciiTheme="minorHAnsi" w:eastAsiaTheme="minorEastAsia" w:hAnsiTheme="minorHAnsi" w:cstheme="minorBidi"/>
              <w:noProof/>
              <w:spacing w:val="0"/>
              <w:sz w:val="22"/>
              <w:szCs w:val="22"/>
              <w:lang w:val="pt-PT" w:eastAsia="pt-PT"/>
            </w:rPr>
          </w:pPr>
          <w:hyperlink w:anchor="_Toc469220939" w:history="1">
            <w:r w:rsidR="00E161F4" w:rsidRPr="00875DFC">
              <w:rPr>
                <w:rStyle w:val="Hiperligao"/>
                <w:noProof/>
              </w:rPr>
              <w:t>Índice de Figuras</w:t>
            </w:r>
            <w:r w:rsidR="00E161F4">
              <w:rPr>
                <w:noProof/>
                <w:webHidden/>
              </w:rPr>
              <w:tab/>
            </w:r>
            <w:r w:rsidR="00E161F4">
              <w:rPr>
                <w:noProof/>
                <w:webHidden/>
              </w:rPr>
              <w:fldChar w:fldCharType="begin"/>
            </w:r>
            <w:r w:rsidR="00E161F4">
              <w:rPr>
                <w:noProof/>
                <w:webHidden/>
              </w:rPr>
              <w:instrText xml:space="preserve"> PAGEREF _Toc469220939 \h </w:instrText>
            </w:r>
            <w:r w:rsidR="00E161F4">
              <w:rPr>
                <w:noProof/>
                <w:webHidden/>
              </w:rPr>
            </w:r>
            <w:r w:rsidR="00E161F4">
              <w:rPr>
                <w:noProof/>
                <w:webHidden/>
              </w:rPr>
              <w:fldChar w:fldCharType="separate"/>
            </w:r>
            <w:r w:rsidR="00E161F4">
              <w:rPr>
                <w:noProof/>
                <w:webHidden/>
              </w:rPr>
              <w:t>3</w:t>
            </w:r>
            <w:r w:rsidR="00E161F4">
              <w:rPr>
                <w:noProof/>
                <w:webHidden/>
              </w:rPr>
              <w:fldChar w:fldCharType="end"/>
            </w:r>
          </w:hyperlink>
        </w:p>
        <w:p w:rsidR="00E161F4" w:rsidRDefault="0068208F">
          <w:pPr>
            <w:pStyle w:val="ndice1"/>
            <w:rPr>
              <w:rFonts w:asciiTheme="minorHAnsi" w:eastAsiaTheme="minorEastAsia" w:hAnsiTheme="minorHAnsi" w:cstheme="minorBidi"/>
              <w:noProof/>
              <w:spacing w:val="0"/>
              <w:sz w:val="22"/>
              <w:szCs w:val="22"/>
              <w:lang w:val="pt-PT" w:eastAsia="pt-PT"/>
            </w:rPr>
          </w:pPr>
          <w:hyperlink w:anchor="_Toc469220940" w:history="1">
            <w:r w:rsidR="00E161F4" w:rsidRPr="00875DFC">
              <w:rPr>
                <w:rStyle w:val="Hiperligao"/>
                <w:noProof/>
              </w:rPr>
              <w:t>Índice de Tabelas</w:t>
            </w:r>
            <w:r w:rsidR="00E161F4">
              <w:rPr>
                <w:noProof/>
                <w:webHidden/>
              </w:rPr>
              <w:tab/>
            </w:r>
            <w:r w:rsidR="00E161F4">
              <w:rPr>
                <w:noProof/>
                <w:webHidden/>
              </w:rPr>
              <w:fldChar w:fldCharType="begin"/>
            </w:r>
            <w:r w:rsidR="00E161F4">
              <w:rPr>
                <w:noProof/>
                <w:webHidden/>
              </w:rPr>
              <w:instrText xml:space="preserve"> PAGEREF _Toc469220940 \h </w:instrText>
            </w:r>
            <w:r w:rsidR="00E161F4">
              <w:rPr>
                <w:noProof/>
                <w:webHidden/>
              </w:rPr>
            </w:r>
            <w:r w:rsidR="00E161F4">
              <w:rPr>
                <w:noProof/>
                <w:webHidden/>
              </w:rPr>
              <w:fldChar w:fldCharType="separate"/>
            </w:r>
            <w:r w:rsidR="00E161F4">
              <w:rPr>
                <w:noProof/>
                <w:webHidden/>
              </w:rPr>
              <w:t>3</w:t>
            </w:r>
            <w:r w:rsidR="00E161F4">
              <w:rPr>
                <w:noProof/>
                <w:webHidden/>
              </w:rPr>
              <w:fldChar w:fldCharType="end"/>
            </w:r>
          </w:hyperlink>
        </w:p>
        <w:p w:rsidR="00E161F4" w:rsidRDefault="0068208F">
          <w:pPr>
            <w:pStyle w:val="ndice1"/>
            <w:rPr>
              <w:rFonts w:asciiTheme="minorHAnsi" w:eastAsiaTheme="minorEastAsia" w:hAnsiTheme="minorHAnsi" w:cstheme="minorBidi"/>
              <w:noProof/>
              <w:spacing w:val="0"/>
              <w:sz w:val="22"/>
              <w:szCs w:val="22"/>
              <w:lang w:val="pt-PT" w:eastAsia="pt-PT"/>
            </w:rPr>
          </w:pPr>
          <w:hyperlink w:anchor="_Toc469220941" w:history="1">
            <w:r w:rsidR="00E161F4" w:rsidRPr="00875DFC">
              <w:rPr>
                <w:rStyle w:val="Hiperligao"/>
                <w:noProof/>
              </w:rPr>
              <w:t>Índice de Equações</w:t>
            </w:r>
            <w:r w:rsidR="00E161F4">
              <w:rPr>
                <w:noProof/>
                <w:webHidden/>
              </w:rPr>
              <w:tab/>
            </w:r>
            <w:r w:rsidR="00E161F4">
              <w:rPr>
                <w:noProof/>
                <w:webHidden/>
              </w:rPr>
              <w:fldChar w:fldCharType="begin"/>
            </w:r>
            <w:r w:rsidR="00E161F4">
              <w:rPr>
                <w:noProof/>
                <w:webHidden/>
              </w:rPr>
              <w:instrText xml:space="preserve"> PAGEREF _Toc469220941 \h </w:instrText>
            </w:r>
            <w:r w:rsidR="00E161F4">
              <w:rPr>
                <w:noProof/>
                <w:webHidden/>
              </w:rPr>
            </w:r>
            <w:r w:rsidR="00E161F4">
              <w:rPr>
                <w:noProof/>
                <w:webHidden/>
              </w:rPr>
              <w:fldChar w:fldCharType="separate"/>
            </w:r>
            <w:r w:rsidR="00E161F4">
              <w:rPr>
                <w:noProof/>
                <w:webHidden/>
              </w:rPr>
              <w:t>3</w:t>
            </w:r>
            <w:r w:rsidR="00E161F4">
              <w:rPr>
                <w:noProof/>
                <w:webHidden/>
              </w:rPr>
              <w:fldChar w:fldCharType="end"/>
            </w:r>
          </w:hyperlink>
        </w:p>
        <w:p w:rsidR="00E161F4" w:rsidRDefault="0068208F">
          <w:pPr>
            <w:pStyle w:val="ndice1"/>
            <w:tabs>
              <w:tab w:val="left" w:pos="440"/>
            </w:tabs>
            <w:rPr>
              <w:rFonts w:asciiTheme="minorHAnsi" w:eastAsiaTheme="minorEastAsia" w:hAnsiTheme="minorHAnsi" w:cstheme="minorBidi"/>
              <w:noProof/>
              <w:spacing w:val="0"/>
              <w:sz w:val="22"/>
              <w:szCs w:val="22"/>
              <w:lang w:val="pt-PT" w:eastAsia="pt-PT"/>
            </w:rPr>
          </w:pPr>
          <w:hyperlink w:anchor="_Toc469220942" w:history="1">
            <w:r w:rsidR="00E161F4" w:rsidRPr="00875DFC">
              <w:rPr>
                <w:rStyle w:val="Hiperligao"/>
                <w:noProof/>
              </w:rPr>
              <w:t>1.</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Introdução</w:t>
            </w:r>
            <w:r w:rsidR="00E161F4">
              <w:rPr>
                <w:noProof/>
                <w:webHidden/>
              </w:rPr>
              <w:tab/>
            </w:r>
            <w:r w:rsidR="00E161F4">
              <w:rPr>
                <w:noProof/>
                <w:webHidden/>
              </w:rPr>
              <w:fldChar w:fldCharType="begin"/>
            </w:r>
            <w:r w:rsidR="00E161F4">
              <w:rPr>
                <w:noProof/>
                <w:webHidden/>
              </w:rPr>
              <w:instrText xml:space="preserve"> PAGEREF _Toc469220942 \h </w:instrText>
            </w:r>
            <w:r w:rsidR="00E161F4">
              <w:rPr>
                <w:noProof/>
                <w:webHidden/>
              </w:rPr>
            </w:r>
            <w:r w:rsidR="00E161F4">
              <w:rPr>
                <w:noProof/>
                <w:webHidden/>
              </w:rPr>
              <w:fldChar w:fldCharType="separate"/>
            </w:r>
            <w:r w:rsidR="00E161F4">
              <w:rPr>
                <w:noProof/>
                <w:webHidden/>
              </w:rPr>
              <w:t>4</w:t>
            </w:r>
            <w:r w:rsidR="00E161F4">
              <w:rPr>
                <w:noProof/>
                <w:webHidden/>
              </w:rPr>
              <w:fldChar w:fldCharType="end"/>
            </w:r>
          </w:hyperlink>
        </w:p>
        <w:p w:rsidR="00E161F4" w:rsidRDefault="0068208F">
          <w:pPr>
            <w:pStyle w:val="ndice1"/>
            <w:tabs>
              <w:tab w:val="left" w:pos="440"/>
            </w:tabs>
            <w:rPr>
              <w:rFonts w:asciiTheme="minorHAnsi" w:eastAsiaTheme="minorEastAsia" w:hAnsiTheme="minorHAnsi" w:cstheme="minorBidi"/>
              <w:noProof/>
              <w:spacing w:val="0"/>
              <w:sz w:val="22"/>
              <w:szCs w:val="22"/>
              <w:lang w:val="pt-PT" w:eastAsia="pt-PT"/>
            </w:rPr>
          </w:pPr>
          <w:hyperlink w:anchor="_Toc469220943" w:history="1">
            <w:r w:rsidR="00E161F4" w:rsidRPr="00875DFC">
              <w:rPr>
                <w:rStyle w:val="Hiperligao"/>
                <w:noProof/>
              </w:rPr>
              <w:t>2.</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Pesquisa</w:t>
            </w:r>
            <w:r w:rsidR="00E161F4">
              <w:rPr>
                <w:noProof/>
                <w:webHidden/>
              </w:rPr>
              <w:tab/>
            </w:r>
            <w:r w:rsidR="00E161F4">
              <w:rPr>
                <w:noProof/>
                <w:webHidden/>
              </w:rPr>
              <w:fldChar w:fldCharType="begin"/>
            </w:r>
            <w:r w:rsidR="00E161F4">
              <w:rPr>
                <w:noProof/>
                <w:webHidden/>
              </w:rPr>
              <w:instrText xml:space="preserve"> PAGEREF _Toc469220943 \h </w:instrText>
            </w:r>
            <w:r w:rsidR="00E161F4">
              <w:rPr>
                <w:noProof/>
                <w:webHidden/>
              </w:rPr>
            </w:r>
            <w:r w:rsidR="00E161F4">
              <w:rPr>
                <w:noProof/>
                <w:webHidden/>
              </w:rPr>
              <w:fldChar w:fldCharType="separate"/>
            </w:r>
            <w:r w:rsidR="00E161F4">
              <w:rPr>
                <w:noProof/>
                <w:webHidden/>
              </w:rPr>
              <w:t>4</w:t>
            </w:r>
            <w:r w:rsidR="00E161F4">
              <w:rPr>
                <w:noProof/>
                <w:webHidden/>
              </w:rPr>
              <w:fldChar w:fldCharType="end"/>
            </w:r>
          </w:hyperlink>
        </w:p>
        <w:p w:rsidR="00E161F4" w:rsidRDefault="0068208F">
          <w:pPr>
            <w:pStyle w:val="ndice2"/>
            <w:tabs>
              <w:tab w:val="left" w:pos="1100"/>
            </w:tabs>
            <w:rPr>
              <w:rFonts w:asciiTheme="minorHAnsi" w:eastAsiaTheme="minorEastAsia" w:hAnsiTheme="minorHAnsi" w:cstheme="minorBidi"/>
              <w:noProof/>
              <w:spacing w:val="0"/>
              <w:sz w:val="22"/>
              <w:szCs w:val="22"/>
              <w:lang w:val="pt-PT" w:eastAsia="pt-PT"/>
            </w:rPr>
          </w:pPr>
          <w:hyperlink w:anchor="_Toc469220944" w:history="1">
            <w:r w:rsidR="00E161F4" w:rsidRPr="00875DFC">
              <w:rPr>
                <w:rStyle w:val="Hiperligao"/>
                <w:noProof/>
              </w:rPr>
              <w:t>2.1.</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Fundamentação Teórica</w:t>
            </w:r>
            <w:r w:rsidR="00E161F4">
              <w:rPr>
                <w:noProof/>
                <w:webHidden/>
              </w:rPr>
              <w:tab/>
            </w:r>
            <w:r w:rsidR="00E161F4">
              <w:rPr>
                <w:noProof/>
                <w:webHidden/>
              </w:rPr>
              <w:fldChar w:fldCharType="begin"/>
            </w:r>
            <w:r w:rsidR="00E161F4">
              <w:rPr>
                <w:noProof/>
                <w:webHidden/>
              </w:rPr>
              <w:instrText xml:space="preserve"> PAGEREF _Toc469220944 \h </w:instrText>
            </w:r>
            <w:r w:rsidR="00E161F4">
              <w:rPr>
                <w:noProof/>
                <w:webHidden/>
              </w:rPr>
            </w:r>
            <w:r w:rsidR="00E161F4">
              <w:rPr>
                <w:noProof/>
                <w:webHidden/>
              </w:rPr>
              <w:fldChar w:fldCharType="separate"/>
            </w:r>
            <w:r w:rsidR="00E161F4">
              <w:rPr>
                <w:noProof/>
                <w:webHidden/>
              </w:rPr>
              <w:t>4</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45" w:history="1">
            <w:r w:rsidR="00E161F4" w:rsidRPr="00875DFC">
              <w:rPr>
                <w:rStyle w:val="Hiperligao"/>
                <w:noProof/>
              </w:rPr>
              <w:t>2.1.1.</w:t>
            </w:r>
            <w:r w:rsidR="00E161F4">
              <w:rPr>
                <w:rFonts w:cstheme="minorBidi"/>
                <w:noProof/>
              </w:rPr>
              <w:tab/>
            </w:r>
            <w:r w:rsidR="00E161F4" w:rsidRPr="00875DFC">
              <w:rPr>
                <w:rStyle w:val="Hiperligao"/>
                <w:noProof/>
              </w:rPr>
              <w:t>Radiação Eletromagnética</w:t>
            </w:r>
            <w:r w:rsidR="00E161F4">
              <w:rPr>
                <w:noProof/>
                <w:webHidden/>
              </w:rPr>
              <w:tab/>
            </w:r>
            <w:r w:rsidR="00E161F4">
              <w:rPr>
                <w:noProof/>
                <w:webHidden/>
              </w:rPr>
              <w:fldChar w:fldCharType="begin"/>
            </w:r>
            <w:r w:rsidR="00E161F4">
              <w:rPr>
                <w:noProof/>
                <w:webHidden/>
              </w:rPr>
              <w:instrText xml:space="preserve"> PAGEREF _Toc469220945 \h </w:instrText>
            </w:r>
            <w:r w:rsidR="00E161F4">
              <w:rPr>
                <w:noProof/>
                <w:webHidden/>
              </w:rPr>
            </w:r>
            <w:r w:rsidR="00E161F4">
              <w:rPr>
                <w:noProof/>
                <w:webHidden/>
              </w:rPr>
              <w:fldChar w:fldCharType="separate"/>
            </w:r>
            <w:r w:rsidR="00E161F4">
              <w:rPr>
                <w:noProof/>
                <w:webHidden/>
              </w:rPr>
              <w:t>4</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46" w:history="1">
            <w:r w:rsidR="00E161F4" w:rsidRPr="00875DFC">
              <w:rPr>
                <w:rStyle w:val="Hiperligao"/>
                <w:noProof/>
              </w:rPr>
              <w:t>2.1.2.</w:t>
            </w:r>
            <w:r w:rsidR="00E161F4">
              <w:rPr>
                <w:rFonts w:cstheme="minorBidi"/>
                <w:noProof/>
              </w:rPr>
              <w:tab/>
            </w:r>
            <w:r w:rsidR="00E161F4" w:rsidRPr="00875DFC">
              <w:rPr>
                <w:rStyle w:val="Hiperligao"/>
                <w:noProof/>
              </w:rPr>
              <w:t>Polarização por Reflexão - Lei de Brewster</w:t>
            </w:r>
            <w:r w:rsidR="00E161F4">
              <w:rPr>
                <w:noProof/>
                <w:webHidden/>
              </w:rPr>
              <w:tab/>
            </w:r>
            <w:r w:rsidR="00E161F4">
              <w:rPr>
                <w:noProof/>
                <w:webHidden/>
              </w:rPr>
              <w:fldChar w:fldCharType="begin"/>
            </w:r>
            <w:r w:rsidR="00E161F4">
              <w:rPr>
                <w:noProof/>
                <w:webHidden/>
              </w:rPr>
              <w:instrText xml:space="preserve"> PAGEREF _Toc469220946 \h </w:instrText>
            </w:r>
            <w:r w:rsidR="00E161F4">
              <w:rPr>
                <w:noProof/>
                <w:webHidden/>
              </w:rPr>
            </w:r>
            <w:r w:rsidR="00E161F4">
              <w:rPr>
                <w:noProof/>
                <w:webHidden/>
              </w:rPr>
              <w:fldChar w:fldCharType="separate"/>
            </w:r>
            <w:r w:rsidR="00E161F4">
              <w:rPr>
                <w:noProof/>
                <w:webHidden/>
              </w:rPr>
              <w:t>6</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47" w:history="1">
            <w:r w:rsidR="00E161F4" w:rsidRPr="00875DFC">
              <w:rPr>
                <w:rStyle w:val="Hiperligao"/>
                <w:noProof/>
              </w:rPr>
              <w:t>2.1.2.1.</w:t>
            </w:r>
            <w:r w:rsidR="00E161F4">
              <w:rPr>
                <w:rFonts w:cstheme="minorBidi"/>
                <w:noProof/>
              </w:rPr>
              <w:tab/>
            </w:r>
            <w:r w:rsidR="00E161F4" w:rsidRPr="00875DFC">
              <w:rPr>
                <w:rStyle w:val="Hiperligao"/>
                <w:noProof/>
              </w:rPr>
              <w:t>Lei de Snell-Descartes</w:t>
            </w:r>
            <w:r w:rsidR="00E161F4">
              <w:rPr>
                <w:noProof/>
                <w:webHidden/>
              </w:rPr>
              <w:tab/>
            </w:r>
            <w:r w:rsidR="00E161F4">
              <w:rPr>
                <w:noProof/>
                <w:webHidden/>
              </w:rPr>
              <w:fldChar w:fldCharType="begin"/>
            </w:r>
            <w:r w:rsidR="00E161F4">
              <w:rPr>
                <w:noProof/>
                <w:webHidden/>
              </w:rPr>
              <w:instrText xml:space="preserve"> PAGEREF _Toc469220947 \h </w:instrText>
            </w:r>
            <w:r w:rsidR="00E161F4">
              <w:rPr>
                <w:noProof/>
                <w:webHidden/>
              </w:rPr>
            </w:r>
            <w:r w:rsidR="00E161F4">
              <w:rPr>
                <w:noProof/>
                <w:webHidden/>
              </w:rPr>
              <w:fldChar w:fldCharType="separate"/>
            </w:r>
            <w:r w:rsidR="00E161F4">
              <w:rPr>
                <w:noProof/>
                <w:webHidden/>
              </w:rPr>
              <w:t>7</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48" w:history="1">
            <w:r w:rsidR="00E161F4" w:rsidRPr="00875DFC">
              <w:rPr>
                <w:rStyle w:val="Hiperligao"/>
                <w:noProof/>
              </w:rPr>
              <w:t>2.1.2.2.</w:t>
            </w:r>
            <w:r w:rsidR="00E161F4">
              <w:rPr>
                <w:rFonts w:cstheme="minorBidi"/>
                <w:noProof/>
              </w:rPr>
              <w:tab/>
            </w:r>
            <w:r w:rsidR="00E161F4" w:rsidRPr="00875DFC">
              <w:rPr>
                <w:rStyle w:val="Hiperligao"/>
                <w:noProof/>
              </w:rPr>
              <w:t>Equações de Fresnel</w:t>
            </w:r>
            <w:r w:rsidR="00E161F4">
              <w:rPr>
                <w:noProof/>
                <w:webHidden/>
              </w:rPr>
              <w:tab/>
            </w:r>
            <w:r w:rsidR="00E161F4">
              <w:rPr>
                <w:noProof/>
                <w:webHidden/>
              </w:rPr>
              <w:fldChar w:fldCharType="begin"/>
            </w:r>
            <w:r w:rsidR="00E161F4">
              <w:rPr>
                <w:noProof/>
                <w:webHidden/>
              </w:rPr>
              <w:instrText xml:space="preserve"> PAGEREF _Toc469220948 \h </w:instrText>
            </w:r>
            <w:r w:rsidR="00E161F4">
              <w:rPr>
                <w:noProof/>
                <w:webHidden/>
              </w:rPr>
            </w:r>
            <w:r w:rsidR="00E161F4">
              <w:rPr>
                <w:noProof/>
                <w:webHidden/>
              </w:rPr>
              <w:fldChar w:fldCharType="separate"/>
            </w:r>
            <w:r w:rsidR="00E161F4">
              <w:rPr>
                <w:noProof/>
                <w:webHidden/>
              </w:rPr>
              <w:t>8</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49" w:history="1">
            <w:r w:rsidR="00E161F4" w:rsidRPr="00875DFC">
              <w:rPr>
                <w:rStyle w:val="Hiperligao"/>
                <w:noProof/>
              </w:rPr>
              <w:t>2.1.3.</w:t>
            </w:r>
            <w:r w:rsidR="00E161F4">
              <w:rPr>
                <w:rFonts w:cstheme="minorBidi"/>
                <w:noProof/>
              </w:rPr>
              <w:tab/>
            </w:r>
            <w:r w:rsidR="00E161F4" w:rsidRPr="00875DFC">
              <w:rPr>
                <w:rStyle w:val="Hiperligao"/>
                <w:noProof/>
              </w:rPr>
              <w:t>Polarização da luz</w:t>
            </w:r>
            <w:r w:rsidR="00E161F4">
              <w:rPr>
                <w:noProof/>
                <w:webHidden/>
              </w:rPr>
              <w:tab/>
            </w:r>
            <w:r w:rsidR="00E161F4">
              <w:rPr>
                <w:noProof/>
                <w:webHidden/>
              </w:rPr>
              <w:fldChar w:fldCharType="begin"/>
            </w:r>
            <w:r w:rsidR="00E161F4">
              <w:rPr>
                <w:noProof/>
                <w:webHidden/>
              </w:rPr>
              <w:instrText xml:space="preserve"> PAGEREF _Toc469220949 \h </w:instrText>
            </w:r>
            <w:r w:rsidR="00E161F4">
              <w:rPr>
                <w:noProof/>
                <w:webHidden/>
              </w:rPr>
            </w:r>
            <w:r w:rsidR="00E161F4">
              <w:rPr>
                <w:noProof/>
                <w:webHidden/>
              </w:rPr>
              <w:fldChar w:fldCharType="separate"/>
            </w:r>
            <w:r w:rsidR="00E161F4">
              <w:rPr>
                <w:noProof/>
                <w:webHidden/>
              </w:rPr>
              <w:t>9</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0" w:history="1">
            <w:r w:rsidR="00E161F4" w:rsidRPr="00875DFC">
              <w:rPr>
                <w:rStyle w:val="Hiperligao"/>
                <w:noProof/>
              </w:rPr>
              <w:t>2.1.3.1.</w:t>
            </w:r>
            <w:r w:rsidR="00E161F4">
              <w:rPr>
                <w:rFonts w:cstheme="minorBidi"/>
                <w:noProof/>
              </w:rPr>
              <w:tab/>
            </w:r>
            <w:r w:rsidR="00E161F4" w:rsidRPr="00875DFC">
              <w:rPr>
                <w:rStyle w:val="Hiperligao"/>
                <w:noProof/>
              </w:rPr>
              <w:t>polarização por absorção/lei de malus</w:t>
            </w:r>
            <w:r w:rsidR="00E161F4">
              <w:rPr>
                <w:noProof/>
                <w:webHidden/>
              </w:rPr>
              <w:tab/>
            </w:r>
            <w:r w:rsidR="00E161F4">
              <w:rPr>
                <w:noProof/>
                <w:webHidden/>
              </w:rPr>
              <w:fldChar w:fldCharType="begin"/>
            </w:r>
            <w:r w:rsidR="00E161F4">
              <w:rPr>
                <w:noProof/>
                <w:webHidden/>
              </w:rPr>
              <w:instrText xml:space="preserve"> PAGEREF _Toc469220950 \h </w:instrText>
            </w:r>
            <w:r w:rsidR="00E161F4">
              <w:rPr>
                <w:noProof/>
                <w:webHidden/>
              </w:rPr>
            </w:r>
            <w:r w:rsidR="00E161F4">
              <w:rPr>
                <w:noProof/>
                <w:webHidden/>
              </w:rPr>
              <w:fldChar w:fldCharType="separate"/>
            </w:r>
            <w:r w:rsidR="00E161F4">
              <w:rPr>
                <w:noProof/>
                <w:webHidden/>
              </w:rPr>
              <w:t>13</w:t>
            </w:r>
            <w:r w:rsidR="00E161F4">
              <w:rPr>
                <w:noProof/>
                <w:webHidden/>
              </w:rPr>
              <w:fldChar w:fldCharType="end"/>
            </w:r>
          </w:hyperlink>
        </w:p>
        <w:p w:rsidR="00E161F4" w:rsidRDefault="0068208F">
          <w:pPr>
            <w:pStyle w:val="ndice2"/>
            <w:tabs>
              <w:tab w:val="left" w:pos="1100"/>
            </w:tabs>
            <w:rPr>
              <w:rFonts w:asciiTheme="minorHAnsi" w:eastAsiaTheme="minorEastAsia" w:hAnsiTheme="minorHAnsi" w:cstheme="minorBidi"/>
              <w:noProof/>
              <w:spacing w:val="0"/>
              <w:sz w:val="22"/>
              <w:szCs w:val="22"/>
              <w:lang w:val="pt-PT" w:eastAsia="pt-PT"/>
            </w:rPr>
          </w:pPr>
          <w:hyperlink w:anchor="_Toc469220951" w:history="1">
            <w:r w:rsidR="00E161F4" w:rsidRPr="00875DFC">
              <w:rPr>
                <w:rStyle w:val="Hiperligao"/>
                <w:noProof/>
              </w:rPr>
              <w:t>2.2.</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Fundamentação Teórico-Experimental</w:t>
            </w:r>
            <w:r w:rsidR="00E161F4">
              <w:rPr>
                <w:noProof/>
                <w:webHidden/>
              </w:rPr>
              <w:tab/>
            </w:r>
            <w:r w:rsidR="00E161F4">
              <w:rPr>
                <w:noProof/>
                <w:webHidden/>
              </w:rPr>
              <w:fldChar w:fldCharType="begin"/>
            </w:r>
            <w:r w:rsidR="00E161F4">
              <w:rPr>
                <w:noProof/>
                <w:webHidden/>
              </w:rPr>
              <w:instrText xml:space="preserve"> PAGEREF _Toc469220951 \h </w:instrText>
            </w:r>
            <w:r w:rsidR="00E161F4">
              <w:rPr>
                <w:noProof/>
                <w:webHidden/>
              </w:rPr>
            </w:r>
            <w:r w:rsidR="00E161F4">
              <w:rPr>
                <w:noProof/>
                <w:webHidden/>
              </w:rPr>
              <w:fldChar w:fldCharType="separate"/>
            </w:r>
            <w:r w:rsidR="00E161F4">
              <w:rPr>
                <w:noProof/>
                <w:webHidden/>
              </w:rPr>
              <w:t>15</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52" w:history="1">
            <w:r w:rsidR="00E161F4" w:rsidRPr="00875DFC">
              <w:rPr>
                <w:rStyle w:val="Hiperligao"/>
                <w:noProof/>
              </w:rPr>
              <w:t>2.2.1.</w:t>
            </w:r>
            <w:r w:rsidR="00E161F4">
              <w:rPr>
                <w:rFonts w:cstheme="minorBidi"/>
                <w:noProof/>
              </w:rPr>
              <w:tab/>
            </w:r>
            <w:r w:rsidR="00E161F4" w:rsidRPr="00875DFC">
              <w:rPr>
                <w:rStyle w:val="Hiperligao"/>
                <w:noProof/>
              </w:rPr>
              <w:t>Lei de Brewster</w:t>
            </w:r>
            <w:r w:rsidR="00E161F4">
              <w:rPr>
                <w:noProof/>
                <w:webHidden/>
              </w:rPr>
              <w:tab/>
            </w:r>
            <w:r w:rsidR="00E161F4">
              <w:rPr>
                <w:noProof/>
                <w:webHidden/>
              </w:rPr>
              <w:fldChar w:fldCharType="begin"/>
            </w:r>
            <w:r w:rsidR="00E161F4">
              <w:rPr>
                <w:noProof/>
                <w:webHidden/>
              </w:rPr>
              <w:instrText xml:space="preserve"> PAGEREF _Toc469220952 \h </w:instrText>
            </w:r>
            <w:r w:rsidR="00E161F4">
              <w:rPr>
                <w:noProof/>
                <w:webHidden/>
              </w:rPr>
            </w:r>
            <w:r w:rsidR="00E161F4">
              <w:rPr>
                <w:noProof/>
                <w:webHidden/>
              </w:rPr>
              <w:fldChar w:fldCharType="separate"/>
            </w:r>
            <w:r w:rsidR="00E161F4">
              <w:rPr>
                <w:noProof/>
                <w:webHidden/>
              </w:rPr>
              <w:t>15</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3" w:history="1">
            <w:r w:rsidR="00E161F4" w:rsidRPr="00875DFC">
              <w:rPr>
                <w:rStyle w:val="Hiperligao"/>
                <w:noProof/>
              </w:rPr>
              <w:t>2.2.1.1.</w:t>
            </w:r>
            <w:r w:rsidR="00E161F4">
              <w:rPr>
                <w:rFonts w:cstheme="minorBidi"/>
                <w:noProof/>
              </w:rPr>
              <w:tab/>
            </w:r>
            <w:r w:rsidR="00E161F4" w:rsidRPr="00875DFC">
              <w:rPr>
                <w:rStyle w:val="Hiperligao"/>
                <w:noProof/>
              </w:rPr>
              <w:t>Ângulo da Luz Incidente-Reflexão</w:t>
            </w:r>
            <w:r w:rsidR="00E161F4">
              <w:rPr>
                <w:noProof/>
                <w:webHidden/>
              </w:rPr>
              <w:tab/>
            </w:r>
            <w:r w:rsidR="00E161F4">
              <w:rPr>
                <w:noProof/>
                <w:webHidden/>
              </w:rPr>
              <w:fldChar w:fldCharType="begin"/>
            </w:r>
            <w:r w:rsidR="00E161F4">
              <w:rPr>
                <w:noProof/>
                <w:webHidden/>
              </w:rPr>
              <w:instrText xml:space="preserve"> PAGEREF _Toc469220953 \h </w:instrText>
            </w:r>
            <w:r w:rsidR="00E161F4">
              <w:rPr>
                <w:noProof/>
                <w:webHidden/>
              </w:rPr>
            </w:r>
            <w:r w:rsidR="00E161F4">
              <w:rPr>
                <w:noProof/>
                <w:webHidden/>
              </w:rPr>
              <w:fldChar w:fldCharType="separate"/>
            </w:r>
            <w:r w:rsidR="00E161F4">
              <w:rPr>
                <w:noProof/>
                <w:webHidden/>
              </w:rPr>
              <w:t>15</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4" w:history="1">
            <w:r w:rsidR="00E161F4" w:rsidRPr="00875DFC">
              <w:rPr>
                <w:rStyle w:val="Hiperligao"/>
                <w:noProof/>
              </w:rPr>
              <w:t>2.2.1.2.</w:t>
            </w:r>
            <w:r w:rsidR="00E161F4">
              <w:rPr>
                <w:rFonts w:cstheme="minorBidi"/>
                <w:noProof/>
              </w:rPr>
              <w:tab/>
            </w:r>
            <w:r w:rsidR="00E161F4" w:rsidRPr="00875DFC">
              <w:rPr>
                <w:rStyle w:val="Hiperligao"/>
                <w:noProof/>
              </w:rPr>
              <w:t>Influência do Tipo de Material</w:t>
            </w:r>
            <w:r w:rsidR="00E161F4">
              <w:rPr>
                <w:noProof/>
                <w:webHidden/>
              </w:rPr>
              <w:tab/>
            </w:r>
            <w:r w:rsidR="00E161F4">
              <w:rPr>
                <w:noProof/>
                <w:webHidden/>
              </w:rPr>
              <w:fldChar w:fldCharType="begin"/>
            </w:r>
            <w:r w:rsidR="00E161F4">
              <w:rPr>
                <w:noProof/>
                <w:webHidden/>
              </w:rPr>
              <w:instrText xml:space="preserve"> PAGEREF _Toc469220954 \h </w:instrText>
            </w:r>
            <w:r w:rsidR="00E161F4">
              <w:rPr>
                <w:noProof/>
                <w:webHidden/>
              </w:rPr>
            </w:r>
            <w:r w:rsidR="00E161F4">
              <w:rPr>
                <w:noProof/>
                <w:webHidden/>
              </w:rPr>
              <w:fldChar w:fldCharType="separate"/>
            </w:r>
            <w:r w:rsidR="00E161F4">
              <w:rPr>
                <w:noProof/>
                <w:webHidden/>
              </w:rPr>
              <w:t>17</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5" w:history="1">
            <w:r w:rsidR="00E161F4" w:rsidRPr="00875DFC">
              <w:rPr>
                <w:rStyle w:val="Hiperligao"/>
                <w:noProof/>
              </w:rPr>
              <w:t>2.2.1.1.</w:t>
            </w:r>
            <w:r w:rsidR="00E161F4">
              <w:rPr>
                <w:rFonts w:cstheme="minorBidi"/>
                <w:noProof/>
              </w:rPr>
              <w:tab/>
            </w:r>
            <w:r w:rsidR="00E161F4" w:rsidRPr="00875DFC">
              <w:rPr>
                <w:rStyle w:val="Hiperligao"/>
                <w:noProof/>
              </w:rPr>
              <w:t>Ângulo da Luz Refratada</w:t>
            </w:r>
            <w:r w:rsidR="00E161F4">
              <w:rPr>
                <w:noProof/>
                <w:webHidden/>
              </w:rPr>
              <w:tab/>
            </w:r>
            <w:r w:rsidR="00E161F4">
              <w:rPr>
                <w:noProof/>
                <w:webHidden/>
              </w:rPr>
              <w:fldChar w:fldCharType="begin"/>
            </w:r>
            <w:r w:rsidR="00E161F4">
              <w:rPr>
                <w:noProof/>
                <w:webHidden/>
              </w:rPr>
              <w:instrText xml:space="preserve"> PAGEREF _Toc469220955 \h </w:instrText>
            </w:r>
            <w:r w:rsidR="00E161F4">
              <w:rPr>
                <w:noProof/>
                <w:webHidden/>
              </w:rPr>
            </w:r>
            <w:r w:rsidR="00E161F4">
              <w:rPr>
                <w:noProof/>
                <w:webHidden/>
              </w:rPr>
              <w:fldChar w:fldCharType="separate"/>
            </w:r>
            <w:r w:rsidR="00E161F4">
              <w:rPr>
                <w:noProof/>
                <w:webHidden/>
              </w:rPr>
              <w:t>20</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6" w:history="1">
            <w:r w:rsidR="00E161F4" w:rsidRPr="00875DFC">
              <w:rPr>
                <w:rStyle w:val="Hiperligao"/>
                <w:noProof/>
              </w:rPr>
              <w:t>2.2.1.2.</w:t>
            </w:r>
            <w:r w:rsidR="00E161F4">
              <w:rPr>
                <w:rFonts w:cstheme="minorBidi"/>
                <w:noProof/>
              </w:rPr>
              <w:tab/>
            </w:r>
            <w:r w:rsidR="00E161F4" w:rsidRPr="00875DFC">
              <w:rPr>
                <w:rStyle w:val="Hiperligao"/>
                <w:noProof/>
              </w:rPr>
              <w:t>Fenómeno de Arco-Íris</w:t>
            </w:r>
            <w:r w:rsidR="00E161F4">
              <w:rPr>
                <w:noProof/>
                <w:webHidden/>
              </w:rPr>
              <w:tab/>
            </w:r>
            <w:r w:rsidR="00E161F4">
              <w:rPr>
                <w:noProof/>
                <w:webHidden/>
              </w:rPr>
              <w:fldChar w:fldCharType="begin"/>
            </w:r>
            <w:r w:rsidR="00E161F4">
              <w:rPr>
                <w:noProof/>
                <w:webHidden/>
              </w:rPr>
              <w:instrText xml:space="preserve"> PAGEREF _Toc469220956 \h </w:instrText>
            </w:r>
            <w:r w:rsidR="00E161F4">
              <w:rPr>
                <w:noProof/>
                <w:webHidden/>
              </w:rPr>
            </w:r>
            <w:r w:rsidR="00E161F4">
              <w:rPr>
                <w:noProof/>
                <w:webHidden/>
              </w:rPr>
              <w:fldChar w:fldCharType="separate"/>
            </w:r>
            <w:r w:rsidR="00E161F4">
              <w:rPr>
                <w:noProof/>
                <w:webHidden/>
              </w:rPr>
              <w:t>20</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57" w:history="1">
            <w:r w:rsidR="00E161F4" w:rsidRPr="00875DFC">
              <w:rPr>
                <w:rStyle w:val="Hiperligao"/>
                <w:noProof/>
              </w:rPr>
              <w:t>2.2.1.3.</w:t>
            </w:r>
            <w:r w:rsidR="00E161F4">
              <w:rPr>
                <w:rFonts w:cstheme="minorBidi"/>
                <w:noProof/>
              </w:rPr>
              <w:tab/>
            </w:r>
            <w:r w:rsidR="00E161F4" w:rsidRPr="00875DFC">
              <w:rPr>
                <w:rStyle w:val="Hiperligao"/>
                <w:noProof/>
              </w:rPr>
              <w:t>Intensidade dos Feixes de Luz Resultantes da Polarização</w:t>
            </w:r>
            <w:r w:rsidR="00E161F4">
              <w:rPr>
                <w:noProof/>
                <w:webHidden/>
              </w:rPr>
              <w:tab/>
            </w:r>
            <w:r w:rsidR="00E161F4">
              <w:rPr>
                <w:noProof/>
                <w:webHidden/>
              </w:rPr>
              <w:fldChar w:fldCharType="begin"/>
            </w:r>
            <w:r w:rsidR="00E161F4">
              <w:rPr>
                <w:noProof/>
                <w:webHidden/>
              </w:rPr>
              <w:instrText xml:space="preserve"> PAGEREF _Toc469220957 \h </w:instrText>
            </w:r>
            <w:r w:rsidR="00E161F4">
              <w:rPr>
                <w:noProof/>
                <w:webHidden/>
              </w:rPr>
            </w:r>
            <w:r w:rsidR="00E161F4">
              <w:rPr>
                <w:noProof/>
                <w:webHidden/>
              </w:rPr>
              <w:fldChar w:fldCharType="separate"/>
            </w:r>
            <w:r w:rsidR="00E161F4">
              <w:rPr>
                <w:noProof/>
                <w:webHidden/>
              </w:rPr>
              <w:t>21</w:t>
            </w:r>
            <w:r w:rsidR="00E161F4">
              <w:rPr>
                <w:noProof/>
                <w:webHidden/>
              </w:rPr>
              <w:fldChar w:fldCharType="end"/>
            </w:r>
          </w:hyperlink>
        </w:p>
        <w:p w:rsidR="00E161F4" w:rsidRDefault="0068208F">
          <w:pPr>
            <w:pStyle w:val="ndice3"/>
            <w:tabs>
              <w:tab w:val="right" w:leader="dot" w:pos="8494"/>
            </w:tabs>
            <w:rPr>
              <w:rFonts w:cstheme="minorBidi"/>
              <w:noProof/>
            </w:rPr>
          </w:pPr>
          <w:hyperlink w:anchor="_Toc469220958" w:history="1">
            <w:r w:rsidR="00E161F4">
              <w:rPr>
                <w:noProof/>
                <w:webHidden/>
              </w:rPr>
              <w:tab/>
            </w:r>
            <w:r w:rsidR="00E161F4">
              <w:rPr>
                <w:noProof/>
                <w:webHidden/>
              </w:rPr>
              <w:fldChar w:fldCharType="begin"/>
            </w:r>
            <w:r w:rsidR="00E161F4">
              <w:rPr>
                <w:noProof/>
                <w:webHidden/>
              </w:rPr>
              <w:instrText xml:space="preserve"> PAGEREF _Toc469220958 \h </w:instrText>
            </w:r>
            <w:r w:rsidR="00E161F4">
              <w:rPr>
                <w:noProof/>
                <w:webHidden/>
              </w:rPr>
            </w:r>
            <w:r w:rsidR="00E161F4">
              <w:rPr>
                <w:noProof/>
                <w:webHidden/>
              </w:rPr>
              <w:fldChar w:fldCharType="separate"/>
            </w:r>
            <w:r w:rsidR="00E161F4">
              <w:rPr>
                <w:noProof/>
                <w:webHidden/>
              </w:rPr>
              <w:t>22</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59" w:history="1">
            <w:r w:rsidR="00E161F4" w:rsidRPr="00875DFC">
              <w:rPr>
                <w:rStyle w:val="Hiperligao"/>
                <w:noProof/>
              </w:rPr>
              <w:t>2.2.2.</w:t>
            </w:r>
            <w:r w:rsidR="00E161F4">
              <w:rPr>
                <w:rFonts w:cstheme="minorBidi"/>
                <w:noProof/>
              </w:rPr>
              <w:tab/>
            </w:r>
            <w:r w:rsidR="00E161F4" w:rsidRPr="00875DFC">
              <w:rPr>
                <w:rStyle w:val="Hiperligao"/>
                <w:noProof/>
              </w:rPr>
              <w:t>Lei de Mallus</w:t>
            </w:r>
            <w:r w:rsidR="00E161F4">
              <w:rPr>
                <w:noProof/>
                <w:webHidden/>
              </w:rPr>
              <w:tab/>
            </w:r>
            <w:r w:rsidR="00E161F4">
              <w:rPr>
                <w:noProof/>
                <w:webHidden/>
              </w:rPr>
              <w:fldChar w:fldCharType="begin"/>
            </w:r>
            <w:r w:rsidR="00E161F4">
              <w:rPr>
                <w:noProof/>
                <w:webHidden/>
              </w:rPr>
              <w:instrText xml:space="preserve"> PAGEREF _Toc469220959 \h </w:instrText>
            </w:r>
            <w:r w:rsidR="00E161F4">
              <w:rPr>
                <w:noProof/>
                <w:webHidden/>
              </w:rPr>
            </w:r>
            <w:r w:rsidR="00E161F4">
              <w:rPr>
                <w:noProof/>
                <w:webHidden/>
              </w:rPr>
              <w:fldChar w:fldCharType="separate"/>
            </w:r>
            <w:r w:rsidR="00E161F4">
              <w:rPr>
                <w:noProof/>
                <w:webHidden/>
              </w:rPr>
              <w:t>23</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60" w:history="1">
            <w:r w:rsidR="00E161F4" w:rsidRPr="00875DFC">
              <w:rPr>
                <w:rStyle w:val="Hiperligao"/>
                <w:noProof/>
              </w:rPr>
              <w:t>2.2.2.1.</w:t>
            </w:r>
            <w:r w:rsidR="00E161F4">
              <w:rPr>
                <w:rFonts w:cstheme="minorBidi"/>
                <w:noProof/>
              </w:rPr>
              <w:tab/>
            </w:r>
            <w:r w:rsidR="00E161F4" w:rsidRPr="00875DFC">
              <w:rPr>
                <w:rStyle w:val="Hiperligao"/>
                <w:noProof/>
              </w:rPr>
              <w:t>Feixe de Luz (caraterísticas)</w:t>
            </w:r>
            <w:r w:rsidR="00E161F4">
              <w:rPr>
                <w:noProof/>
                <w:webHidden/>
              </w:rPr>
              <w:tab/>
            </w:r>
            <w:r w:rsidR="00E161F4">
              <w:rPr>
                <w:noProof/>
                <w:webHidden/>
              </w:rPr>
              <w:fldChar w:fldCharType="begin"/>
            </w:r>
            <w:r w:rsidR="00E161F4">
              <w:rPr>
                <w:noProof/>
                <w:webHidden/>
              </w:rPr>
              <w:instrText xml:space="preserve"> PAGEREF _Toc469220960 \h </w:instrText>
            </w:r>
            <w:r w:rsidR="00E161F4">
              <w:rPr>
                <w:noProof/>
                <w:webHidden/>
              </w:rPr>
            </w:r>
            <w:r w:rsidR="00E161F4">
              <w:rPr>
                <w:noProof/>
                <w:webHidden/>
              </w:rPr>
              <w:fldChar w:fldCharType="separate"/>
            </w:r>
            <w:r w:rsidR="00E161F4">
              <w:rPr>
                <w:noProof/>
                <w:webHidden/>
              </w:rPr>
              <w:t>23</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61" w:history="1">
            <w:r w:rsidR="00E161F4" w:rsidRPr="00875DFC">
              <w:rPr>
                <w:rStyle w:val="Hiperligao"/>
                <w:noProof/>
              </w:rPr>
              <w:t>2.2.2.2.</w:t>
            </w:r>
            <w:r w:rsidR="00E161F4">
              <w:rPr>
                <w:rFonts w:cstheme="minorBidi"/>
                <w:noProof/>
              </w:rPr>
              <w:tab/>
            </w:r>
            <w:r w:rsidR="00E161F4" w:rsidRPr="00875DFC">
              <w:rPr>
                <w:rStyle w:val="Hiperligao"/>
                <w:noProof/>
              </w:rPr>
              <w:t>Ângulo de Rotação da Lente</w:t>
            </w:r>
            <w:r w:rsidR="00E161F4">
              <w:rPr>
                <w:noProof/>
                <w:webHidden/>
              </w:rPr>
              <w:tab/>
            </w:r>
            <w:r w:rsidR="00E161F4">
              <w:rPr>
                <w:noProof/>
                <w:webHidden/>
              </w:rPr>
              <w:fldChar w:fldCharType="begin"/>
            </w:r>
            <w:r w:rsidR="00E161F4">
              <w:rPr>
                <w:noProof/>
                <w:webHidden/>
              </w:rPr>
              <w:instrText xml:space="preserve"> PAGEREF _Toc469220961 \h </w:instrText>
            </w:r>
            <w:r w:rsidR="00E161F4">
              <w:rPr>
                <w:noProof/>
                <w:webHidden/>
              </w:rPr>
            </w:r>
            <w:r w:rsidR="00E161F4">
              <w:rPr>
                <w:noProof/>
                <w:webHidden/>
              </w:rPr>
              <w:fldChar w:fldCharType="separate"/>
            </w:r>
            <w:r w:rsidR="00E161F4">
              <w:rPr>
                <w:noProof/>
                <w:webHidden/>
              </w:rPr>
              <w:t>24</w:t>
            </w:r>
            <w:r w:rsidR="00E161F4">
              <w:rPr>
                <w:noProof/>
                <w:webHidden/>
              </w:rPr>
              <w:fldChar w:fldCharType="end"/>
            </w:r>
          </w:hyperlink>
        </w:p>
        <w:p w:rsidR="00E161F4" w:rsidRDefault="0068208F">
          <w:pPr>
            <w:pStyle w:val="ndice2"/>
            <w:tabs>
              <w:tab w:val="left" w:pos="1100"/>
            </w:tabs>
            <w:rPr>
              <w:rFonts w:asciiTheme="minorHAnsi" w:eastAsiaTheme="minorEastAsia" w:hAnsiTheme="minorHAnsi" w:cstheme="minorBidi"/>
              <w:noProof/>
              <w:spacing w:val="0"/>
              <w:sz w:val="22"/>
              <w:szCs w:val="22"/>
              <w:lang w:val="pt-PT" w:eastAsia="pt-PT"/>
            </w:rPr>
          </w:pPr>
          <w:hyperlink w:anchor="_Toc469220962" w:history="1">
            <w:r w:rsidR="00E161F4" w:rsidRPr="00875DFC">
              <w:rPr>
                <w:rStyle w:val="Hiperligao"/>
                <w:noProof/>
              </w:rPr>
              <w:t>2.3.</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Experiências</w:t>
            </w:r>
            <w:r w:rsidR="00E161F4">
              <w:rPr>
                <w:noProof/>
                <w:webHidden/>
              </w:rPr>
              <w:tab/>
            </w:r>
            <w:r w:rsidR="00E161F4">
              <w:rPr>
                <w:noProof/>
                <w:webHidden/>
              </w:rPr>
              <w:fldChar w:fldCharType="begin"/>
            </w:r>
            <w:r w:rsidR="00E161F4">
              <w:rPr>
                <w:noProof/>
                <w:webHidden/>
              </w:rPr>
              <w:instrText xml:space="preserve"> PAGEREF _Toc469220962 \h </w:instrText>
            </w:r>
            <w:r w:rsidR="00E161F4">
              <w:rPr>
                <w:noProof/>
                <w:webHidden/>
              </w:rPr>
            </w:r>
            <w:r w:rsidR="00E161F4">
              <w:rPr>
                <w:noProof/>
                <w:webHidden/>
              </w:rPr>
              <w:fldChar w:fldCharType="separate"/>
            </w:r>
            <w:r w:rsidR="00E161F4">
              <w:rPr>
                <w:noProof/>
                <w:webHidden/>
              </w:rPr>
              <w:t>25</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63" w:history="1">
            <w:r w:rsidR="00E161F4" w:rsidRPr="00875DFC">
              <w:rPr>
                <w:rStyle w:val="Hiperligao"/>
                <w:noProof/>
              </w:rPr>
              <w:t>2.3.1.</w:t>
            </w:r>
            <w:r w:rsidR="00E161F4">
              <w:rPr>
                <w:rFonts w:cstheme="minorBidi"/>
                <w:noProof/>
              </w:rPr>
              <w:tab/>
            </w:r>
            <w:r w:rsidR="00E161F4" w:rsidRPr="00875DFC">
              <w:rPr>
                <w:rStyle w:val="Hiperligao"/>
                <w:noProof/>
              </w:rPr>
              <w:t>Lei de Brewster</w:t>
            </w:r>
            <w:r w:rsidR="00E161F4">
              <w:rPr>
                <w:noProof/>
                <w:webHidden/>
              </w:rPr>
              <w:tab/>
            </w:r>
            <w:r w:rsidR="00E161F4">
              <w:rPr>
                <w:noProof/>
                <w:webHidden/>
              </w:rPr>
              <w:fldChar w:fldCharType="begin"/>
            </w:r>
            <w:r w:rsidR="00E161F4">
              <w:rPr>
                <w:noProof/>
                <w:webHidden/>
              </w:rPr>
              <w:instrText xml:space="preserve"> PAGEREF _Toc469220963 \h </w:instrText>
            </w:r>
            <w:r w:rsidR="00E161F4">
              <w:rPr>
                <w:noProof/>
                <w:webHidden/>
              </w:rPr>
            </w:r>
            <w:r w:rsidR="00E161F4">
              <w:rPr>
                <w:noProof/>
                <w:webHidden/>
              </w:rPr>
              <w:fldChar w:fldCharType="separate"/>
            </w:r>
            <w:r w:rsidR="00E161F4">
              <w:rPr>
                <w:noProof/>
                <w:webHidden/>
              </w:rPr>
              <w:t>25</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64" w:history="1">
            <w:r w:rsidR="00E161F4" w:rsidRPr="00875DFC">
              <w:rPr>
                <w:rStyle w:val="Hiperligao"/>
                <w:noProof/>
              </w:rPr>
              <w:t>2.3.1.1.</w:t>
            </w:r>
            <w:r w:rsidR="00E161F4">
              <w:rPr>
                <w:rFonts w:cstheme="minorBidi"/>
                <w:noProof/>
              </w:rPr>
              <w:tab/>
            </w:r>
            <w:r w:rsidR="00E161F4" w:rsidRPr="00875DFC">
              <w:rPr>
                <w:rStyle w:val="Hiperligao"/>
                <w:noProof/>
              </w:rPr>
              <w:t>Experiência do Alfinete</w:t>
            </w:r>
            <w:r w:rsidR="00E161F4">
              <w:rPr>
                <w:noProof/>
                <w:webHidden/>
              </w:rPr>
              <w:tab/>
            </w:r>
            <w:r w:rsidR="00E161F4">
              <w:rPr>
                <w:noProof/>
                <w:webHidden/>
              </w:rPr>
              <w:fldChar w:fldCharType="begin"/>
            </w:r>
            <w:r w:rsidR="00E161F4">
              <w:rPr>
                <w:noProof/>
                <w:webHidden/>
              </w:rPr>
              <w:instrText xml:space="preserve"> PAGEREF _Toc469220964 \h </w:instrText>
            </w:r>
            <w:r w:rsidR="00E161F4">
              <w:rPr>
                <w:noProof/>
                <w:webHidden/>
              </w:rPr>
            </w:r>
            <w:r w:rsidR="00E161F4">
              <w:rPr>
                <w:noProof/>
                <w:webHidden/>
              </w:rPr>
              <w:fldChar w:fldCharType="separate"/>
            </w:r>
            <w:r w:rsidR="00E161F4">
              <w:rPr>
                <w:noProof/>
                <w:webHidden/>
              </w:rPr>
              <w:t>25</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65" w:history="1">
            <w:r w:rsidR="00E161F4" w:rsidRPr="00875DFC">
              <w:rPr>
                <w:rStyle w:val="Hiperligao"/>
                <w:noProof/>
              </w:rPr>
              <w:t>2.3.2.</w:t>
            </w:r>
            <w:r w:rsidR="00E161F4">
              <w:rPr>
                <w:rFonts w:cstheme="minorBidi"/>
                <w:noProof/>
              </w:rPr>
              <w:tab/>
            </w:r>
            <w:r w:rsidR="00E161F4" w:rsidRPr="00875DFC">
              <w:rPr>
                <w:rStyle w:val="Hiperligao"/>
                <w:noProof/>
              </w:rPr>
              <w:t>Lei de Mallus</w:t>
            </w:r>
            <w:r w:rsidR="00E161F4">
              <w:rPr>
                <w:noProof/>
                <w:webHidden/>
              </w:rPr>
              <w:tab/>
            </w:r>
            <w:r w:rsidR="00E161F4">
              <w:rPr>
                <w:noProof/>
                <w:webHidden/>
              </w:rPr>
              <w:fldChar w:fldCharType="begin"/>
            </w:r>
            <w:r w:rsidR="00E161F4">
              <w:rPr>
                <w:noProof/>
                <w:webHidden/>
              </w:rPr>
              <w:instrText xml:space="preserve"> PAGEREF _Toc469220965 \h </w:instrText>
            </w:r>
            <w:r w:rsidR="00E161F4">
              <w:rPr>
                <w:noProof/>
                <w:webHidden/>
              </w:rPr>
            </w:r>
            <w:r w:rsidR="00E161F4">
              <w:rPr>
                <w:noProof/>
                <w:webHidden/>
              </w:rPr>
              <w:fldChar w:fldCharType="separate"/>
            </w:r>
            <w:r w:rsidR="00E161F4">
              <w:rPr>
                <w:noProof/>
                <w:webHidden/>
              </w:rPr>
              <w:t>26</w:t>
            </w:r>
            <w:r w:rsidR="00E161F4">
              <w:rPr>
                <w:noProof/>
                <w:webHidden/>
              </w:rPr>
              <w:fldChar w:fldCharType="end"/>
            </w:r>
          </w:hyperlink>
        </w:p>
        <w:p w:rsidR="00E161F4" w:rsidRDefault="0068208F">
          <w:pPr>
            <w:pStyle w:val="ndice3"/>
            <w:tabs>
              <w:tab w:val="left" w:pos="1320"/>
              <w:tab w:val="right" w:leader="dot" w:pos="8494"/>
            </w:tabs>
            <w:rPr>
              <w:rFonts w:cstheme="minorBidi"/>
              <w:noProof/>
            </w:rPr>
          </w:pPr>
          <w:hyperlink w:anchor="_Toc469220966" w:history="1">
            <w:r w:rsidR="00E161F4" w:rsidRPr="00875DFC">
              <w:rPr>
                <w:rStyle w:val="Hiperligao"/>
                <w:noProof/>
              </w:rPr>
              <w:t>2.3.3.</w:t>
            </w:r>
            <w:r w:rsidR="00E161F4">
              <w:rPr>
                <w:rFonts w:cstheme="minorBidi"/>
                <w:noProof/>
              </w:rPr>
              <w:tab/>
            </w:r>
            <w:r w:rsidR="00E161F4" w:rsidRPr="00875DFC">
              <w:rPr>
                <w:rStyle w:val="Hiperligao"/>
                <w:noProof/>
              </w:rPr>
              <w:t>Análise e Discussão dos Resultados</w:t>
            </w:r>
            <w:r w:rsidR="00E161F4">
              <w:rPr>
                <w:noProof/>
                <w:webHidden/>
              </w:rPr>
              <w:tab/>
            </w:r>
            <w:r w:rsidR="00E161F4">
              <w:rPr>
                <w:noProof/>
                <w:webHidden/>
              </w:rPr>
              <w:fldChar w:fldCharType="begin"/>
            </w:r>
            <w:r w:rsidR="00E161F4">
              <w:rPr>
                <w:noProof/>
                <w:webHidden/>
              </w:rPr>
              <w:instrText xml:space="preserve"> PAGEREF _Toc469220966 \h </w:instrText>
            </w:r>
            <w:r w:rsidR="00E161F4">
              <w:rPr>
                <w:noProof/>
                <w:webHidden/>
              </w:rPr>
            </w:r>
            <w:r w:rsidR="00E161F4">
              <w:rPr>
                <w:noProof/>
                <w:webHidden/>
              </w:rPr>
              <w:fldChar w:fldCharType="separate"/>
            </w:r>
            <w:r w:rsidR="00E161F4">
              <w:rPr>
                <w:noProof/>
                <w:webHidden/>
              </w:rPr>
              <w:t>26</w:t>
            </w:r>
            <w:r w:rsidR="00E161F4">
              <w:rPr>
                <w:noProof/>
                <w:webHidden/>
              </w:rPr>
              <w:fldChar w:fldCharType="end"/>
            </w:r>
          </w:hyperlink>
        </w:p>
        <w:p w:rsidR="00E161F4" w:rsidRDefault="0068208F">
          <w:pPr>
            <w:pStyle w:val="ndice3"/>
            <w:tabs>
              <w:tab w:val="left" w:pos="1540"/>
              <w:tab w:val="right" w:leader="dot" w:pos="8494"/>
            </w:tabs>
            <w:rPr>
              <w:rFonts w:cstheme="minorBidi"/>
              <w:noProof/>
            </w:rPr>
          </w:pPr>
          <w:hyperlink w:anchor="_Toc469220967" w:history="1">
            <w:r w:rsidR="00E161F4" w:rsidRPr="00875DFC">
              <w:rPr>
                <w:rStyle w:val="Hiperligao"/>
                <w:noProof/>
              </w:rPr>
              <w:t>2.3.3.1.</w:t>
            </w:r>
            <w:r w:rsidR="00E161F4">
              <w:rPr>
                <w:rFonts w:cstheme="minorBidi"/>
                <w:noProof/>
              </w:rPr>
              <w:tab/>
            </w:r>
            <w:r w:rsidR="00E161F4" w:rsidRPr="00875DFC">
              <w:rPr>
                <w:rStyle w:val="Hiperligao"/>
                <w:noProof/>
              </w:rPr>
              <w:t>Experiência do Alfinete</w:t>
            </w:r>
            <w:r w:rsidR="00E161F4">
              <w:rPr>
                <w:noProof/>
                <w:webHidden/>
              </w:rPr>
              <w:tab/>
            </w:r>
            <w:r w:rsidR="00E161F4">
              <w:rPr>
                <w:noProof/>
                <w:webHidden/>
              </w:rPr>
              <w:fldChar w:fldCharType="begin"/>
            </w:r>
            <w:r w:rsidR="00E161F4">
              <w:rPr>
                <w:noProof/>
                <w:webHidden/>
              </w:rPr>
              <w:instrText xml:space="preserve"> PAGEREF _Toc469220967 \h </w:instrText>
            </w:r>
            <w:r w:rsidR="00E161F4">
              <w:rPr>
                <w:noProof/>
                <w:webHidden/>
              </w:rPr>
            </w:r>
            <w:r w:rsidR="00E161F4">
              <w:rPr>
                <w:noProof/>
                <w:webHidden/>
              </w:rPr>
              <w:fldChar w:fldCharType="separate"/>
            </w:r>
            <w:r w:rsidR="00E161F4">
              <w:rPr>
                <w:noProof/>
                <w:webHidden/>
              </w:rPr>
              <w:t>26</w:t>
            </w:r>
            <w:r w:rsidR="00E161F4">
              <w:rPr>
                <w:noProof/>
                <w:webHidden/>
              </w:rPr>
              <w:fldChar w:fldCharType="end"/>
            </w:r>
          </w:hyperlink>
        </w:p>
        <w:p w:rsidR="00E161F4" w:rsidRDefault="0068208F">
          <w:pPr>
            <w:pStyle w:val="ndice1"/>
            <w:tabs>
              <w:tab w:val="left" w:pos="440"/>
            </w:tabs>
            <w:rPr>
              <w:rFonts w:asciiTheme="minorHAnsi" w:eastAsiaTheme="minorEastAsia" w:hAnsiTheme="minorHAnsi" w:cstheme="minorBidi"/>
              <w:noProof/>
              <w:spacing w:val="0"/>
              <w:sz w:val="22"/>
              <w:szCs w:val="22"/>
              <w:lang w:val="pt-PT" w:eastAsia="pt-PT"/>
            </w:rPr>
          </w:pPr>
          <w:hyperlink w:anchor="_Toc469220968" w:history="1">
            <w:r w:rsidR="00E161F4" w:rsidRPr="00875DFC">
              <w:rPr>
                <w:rStyle w:val="Hiperligao"/>
                <w:noProof/>
              </w:rPr>
              <w:t>3.</w:t>
            </w:r>
            <w:r w:rsidR="00E161F4">
              <w:rPr>
                <w:rFonts w:asciiTheme="minorHAnsi" w:eastAsiaTheme="minorEastAsia" w:hAnsiTheme="minorHAnsi" w:cstheme="minorBidi"/>
                <w:noProof/>
                <w:spacing w:val="0"/>
                <w:sz w:val="22"/>
                <w:szCs w:val="22"/>
                <w:lang w:val="pt-PT" w:eastAsia="pt-PT"/>
              </w:rPr>
              <w:tab/>
            </w:r>
            <w:r w:rsidR="00E161F4" w:rsidRPr="00875DFC">
              <w:rPr>
                <w:rStyle w:val="Hiperligao"/>
                <w:noProof/>
              </w:rPr>
              <w:t>Referências Bibliográficas</w:t>
            </w:r>
            <w:r w:rsidR="00E161F4">
              <w:rPr>
                <w:noProof/>
                <w:webHidden/>
              </w:rPr>
              <w:tab/>
            </w:r>
            <w:r w:rsidR="00E161F4">
              <w:rPr>
                <w:noProof/>
                <w:webHidden/>
              </w:rPr>
              <w:fldChar w:fldCharType="begin"/>
            </w:r>
            <w:r w:rsidR="00E161F4">
              <w:rPr>
                <w:noProof/>
                <w:webHidden/>
              </w:rPr>
              <w:instrText xml:space="preserve"> PAGEREF _Toc469220968 \h </w:instrText>
            </w:r>
            <w:r w:rsidR="00E161F4">
              <w:rPr>
                <w:noProof/>
                <w:webHidden/>
              </w:rPr>
            </w:r>
            <w:r w:rsidR="00E161F4">
              <w:rPr>
                <w:noProof/>
                <w:webHidden/>
              </w:rPr>
              <w:fldChar w:fldCharType="separate"/>
            </w:r>
            <w:r w:rsidR="00E161F4">
              <w:rPr>
                <w:noProof/>
                <w:webHidden/>
              </w:rPr>
              <w:t>31</w:t>
            </w:r>
            <w:r w:rsidR="00E161F4">
              <w:rPr>
                <w:noProof/>
                <w:webHidden/>
              </w:rPr>
              <w:fldChar w:fldCharType="end"/>
            </w:r>
          </w:hyperlink>
        </w:p>
        <w:p w:rsidR="00E161F4" w:rsidRDefault="0068208F">
          <w:pPr>
            <w:pStyle w:val="ndice1"/>
            <w:rPr>
              <w:rFonts w:asciiTheme="minorHAnsi" w:eastAsiaTheme="minorEastAsia" w:hAnsiTheme="minorHAnsi" w:cstheme="minorBidi"/>
              <w:noProof/>
              <w:spacing w:val="0"/>
              <w:sz w:val="22"/>
              <w:szCs w:val="22"/>
              <w:lang w:val="pt-PT" w:eastAsia="pt-PT"/>
            </w:rPr>
          </w:pPr>
          <w:hyperlink w:anchor="_Toc469220969" w:history="1">
            <w:r w:rsidR="00E161F4" w:rsidRPr="00875DFC">
              <w:rPr>
                <w:rStyle w:val="Hiperligao"/>
                <w:noProof/>
              </w:rPr>
              <w:t>Bibliografia</w:t>
            </w:r>
            <w:r w:rsidR="00E161F4">
              <w:rPr>
                <w:noProof/>
                <w:webHidden/>
              </w:rPr>
              <w:tab/>
            </w:r>
            <w:r w:rsidR="00E161F4">
              <w:rPr>
                <w:noProof/>
                <w:webHidden/>
              </w:rPr>
              <w:fldChar w:fldCharType="begin"/>
            </w:r>
            <w:r w:rsidR="00E161F4">
              <w:rPr>
                <w:noProof/>
                <w:webHidden/>
              </w:rPr>
              <w:instrText xml:space="preserve"> PAGEREF _Toc469220969 \h </w:instrText>
            </w:r>
            <w:r w:rsidR="00E161F4">
              <w:rPr>
                <w:noProof/>
                <w:webHidden/>
              </w:rPr>
            </w:r>
            <w:r w:rsidR="00E161F4">
              <w:rPr>
                <w:noProof/>
                <w:webHidden/>
              </w:rPr>
              <w:fldChar w:fldCharType="separate"/>
            </w:r>
            <w:r w:rsidR="00E161F4">
              <w:rPr>
                <w:noProof/>
                <w:webHidden/>
              </w:rPr>
              <w:t>31</w:t>
            </w:r>
            <w:r w:rsidR="00E161F4">
              <w:rPr>
                <w:noProof/>
                <w:webHidden/>
              </w:rPr>
              <w:fldChar w:fldCharType="end"/>
            </w:r>
          </w:hyperlink>
        </w:p>
        <w:p w:rsidR="003C235C" w:rsidRDefault="003C235C">
          <w:r>
            <w:rPr>
              <w:b/>
              <w:bCs/>
            </w:rPr>
            <w:fldChar w:fldCharType="end"/>
          </w:r>
        </w:p>
      </w:sdtContent>
    </w:sdt>
    <w:p w:rsidR="003C235C" w:rsidRPr="003C235C" w:rsidRDefault="003C235C" w:rsidP="003C235C"/>
    <w:p w:rsidR="00070F2C" w:rsidRPr="00070F2C" w:rsidRDefault="00070F2C" w:rsidP="00070F2C">
      <w:pPr>
        <w:pStyle w:val="ndice1"/>
        <w:spacing w:before="120" w:after="120" w:line="360" w:lineRule="auto"/>
        <w:jc w:val="left"/>
        <w:rPr>
          <w:lang w:val="pt-PT"/>
        </w:rPr>
      </w:pPr>
    </w:p>
    <w:p w:rsidR="00F677C8" w:rsidRDefault="00FD36D8" w:rsidP="005B59EE">
      <w:pPr>
        <w:pStyle w:val="Ttulo"/>
        <w:numPr>
          <w:ilvl w:val="0"/>
          <w:numId w:val="0"/>
        </w:numPr>
        <w:ind w:left="360" w:hanging="360"/>
      </w:pPr>
      <w:bookmarkStart w:id="2" w:name="_Toc466113861"/>
      <w:bookmarkStart w:id="3" w:name="_Toc469220939"/>
      <w:r>
        <w:lastRenderedPageBreak/>
        <w:t>Índice</w:t>
      </w:r>
      <w:r w:rsidR="00E942BB">
        <w:t xml:space="preserve"> de F</w:t>
      </w:r>
      <w:r w:rsidR="00E942BB" w:rsidRPr="00E942BB">
        <w:t>iguras</w:t>
      </w:r>
      <w:bookmarkEnd w:id="2"/>
      <w:bookmarkEnd w:id="3"/>
    </w:p>
    <w:p w:rsidR="00874845" w:rsidRDefault="00874845" w:rsidP="00874845"/>
    <w:p w:rsidR="005B7509" w:rsidRDefault="00874845">
      <w:pPr>
        <w:pStyle w:val="ndicedeilustraes"/>
        <w:tabs>
          <w:tab w:val="right" w:leader="dot" w:pos="8494"/>
        </w:tabs>
        <w:rPr>
          <w:noProof/>
          <w:sz w:val="22"/>
          <w:szCs w:val="22"/>
          <w:lang w:eastAsia="pt-PT"/>
        </w:rPr>
      </w:pPr>
      <w:r>
        <w:fldChar w:fldCharType="begin"/>
      </w:r>
      <w:r>
        <w:instrText xml:space="preserve"> TOC \h \z \c "Figura" </w:instrText>
      </w:r>
      <w:r>
        <w:fldChar w:fldCharType="separate"/>
      </w:r>
      <w:hyperlink w:anchor="_Toc469220993" w:history="1">
        <w:r w:rsidR="005B7509" w:rsidRPr="0020254C">
          <w:rPr>
            <w:rStyle w:val="Hiperligao"/>
            <w:noProof/>
          </w:rPr>
          <w:t>Figura 1 – Radiação eletromagnética (retirado de www.infoescola.com/fisica)</w:t>
        </w:r>
        <w:r w:rsidR="005B7509">
          <w:rPr>
            <w:noProof/>
            <w:webHidden/>
          </w:rPr>
          <w:tab/>
        </w:r>
        <w:r w:rsidR="005B7509">
          <w:rPr>
            <w:noProof/>
            <w:webHidden/>
          </w:rPr>
          <w:fldChar w:fldCharType="begin"/>
        </w:r>
        <w:r w:rsidR="005B7509">
          <w:rPr>
            <w:noProof/>
            <w:webHidden/>
          </w:rPr>
          <w:instrText xml:space="preserve"> PAGEREF _Toc469220993 \h </w:instrText>
        </w:r>
        <w:r w:rsidR="005B7509">
          <w:rPr>
            <w:noProof/>
            <w:webHidden/>
          </w:rPr>
        </w:r>
        <w:r w:rsidR="005B7509">
          <w:rPr>
            <w:noProof/>
            <w:webHidden/>
          </w:rPr>
          <w:fldChar w:fldCharType="separate"/>
        </w:r>
        <w:r w:rsidR="005B7509">
          <w:rPr>
            <w:noProof/>
            <w:webHidden/>
          </w:rPr>
          <w:t>4</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r:id="rId12" w:anchor="_Toc469220994" w:history="1">
        <w:r w:rsidR="005B7509" w:rsidRPr="0020254C">
          <w:rPr>
            <w:rStyle w:val="Hiperligao"/>
            <w:noProof/>
          </w:rPr>
          <w:t>Figura 2 – Vetor de Poynting (retirado de www.infoescola.com/fisica)</w:t>
        </w:r>
        <w:r w:rsidR="005B7509">
          <w:rPr>
            <w:noProof/>
            <w:webHidden/>
          </w:rPr>
          <w:tab/>
        </w:r>
        <w:r w:rsidR="005B7509">
          <w:rPr>
            <w:noProof/>
            <w:webHidden/>
          </w:rPr>
          <w:fldChar w:fldCharType="begin"/>
        </w:r>
        <w:r w:rsidR="005B7509">
          <w:rPr>
            <w:noProof/>
            <w:webHidden/>
          </w:rPr>
          <w:instrText xml:space="preserve"> PAGEREF _Toc469220994 \h </w:instrText>
        </w:r>
        <w:r w:rsidR="005B7509">
          <w:rPr>
            <w:noProof/>
            <w:webHidden/>
          </w:rPr>
        </w:r>
        <w:r w:rsidR="005B7509">
          <w:rPr>
            <w:noProof/>
            <w:webHidden/>
          </w:rPr>
          <w:fldChar w:fldCharType="separate"/>
        </w:r>
        <w:r w:rsidR="005B7509">
          <w:rPr>
            <w:noProof/>
            <w:webHidden/>
          </w:rPr>
          <w:t>5</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0995" w:history="1">
        <w:r w:rsidR="005B7509" w:rsidRPr="0020254C">
          <w:rPr>
            <w:rStyle w:val="Hiperligao"/>
            <w:noProof/>
          </w:rPr>
          <w:t>Figura 3 – Espetro eletromagnético na natureza e exterior (retirado de labcisco.com.br)</w:t>
        </w:r>
        <w:r w:rsidR="005B7509">
          <w:rPr>
            <w:noProof/>
            <w:webHidden/>
          </w:rPr>
          <w:tab/>
        </w:r>
        <w:r w:rsidR="005B7509">
          <w:rPr>
            <w:noProof/>
            <w:webHidden/>
          </w:rPr>
          <w:fldChar w:fldCharType="begin"/>
        </w:r>
        <w:r w:rsidR="005B7509">
          <w:rPr>
            <w:noProof/>
            <w:webHidden/>
          </w:rPr>
          <w:instrText xml:space="preserve"> PAGEREF _Toc469220995 \h </w:instrText>
        </w:r>
        <w:r w:rsidR="005B7509">
          <w:rPr>
            <w:noProof/>
            <w:webHidden/>
          </w:rPr>
        </w:r>
        <w:r w:rsidR="005B7509">
          <w:rPr>
            <w:noProof/>
            <w:webHidden/>
          </w:rPr>
          <w:fldChar w:fldCharType="separate"/>
        </w:r>
        <w:r w:rsidR="005B7509">
          <w:rPr>
            <w:noProof/>
            <w:webHidden/>
          </w:rPr>
          <w:t>6</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0996" w:history="1">
        <w:r w:rsidR="005B7509" w:rsidRPr="0020254C">
          <w:rPr>
            <w:rStyle w:val="Hiperligao"/>
            <w:noProof/>
          </w:rPr>
          <w:t>Figura 4  - Polarização por reflexão numa interface ar-vidro (retirado de www.ebah.com.br)</w:t>
        </w:r>
        <w:r w:rsidR="005B7509">
          <w:rPr>
            <w:noProof/>
            <w:webHidden/>
          </w:rPr>
          <w:tab/>
        </w:r>
        <w:r w:rsidR="005B7509">
          <w:rPr>
            <w:noProof/>
            <w:webHidden/>
          </w:rPr>
          <w:fldChar w:fldCharType="begin"/>
        </w:r>
        <w:r w:rsidR="005B7509">
          <w:rPr>
            <w:noProof/>
            <w:webHidden/>
          </w:rPr>
          <w:instrText xml:space="preserve"> PAGEREF _Toc469220996 \h </w:instrText>
        </w:r>
        <w:r w:rsidR="005B7509">
          <w:rPr>
            <w:noProof/>
            <w:webHidden/>
          </w:rPr>
        </w:r>
        <w:r w:rsidR="005B7509">
          <w:rPr>
            <w:noProof/>
            <w:webHidden/>
          </w:rPr>
          <w:fldChar w:fldCharType="separate"/>
        </w:r>
        <w:r w:rsidR="005B7509">
          <w:rPr>
            <w:noProof/>
            <w:webHidden/>
          </w:rPr>
          <w:t>7</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r:id="rId13" w:anchor="_Toc469220997" w:history="1">
        <w:r w:rsidR="005B7509" w:rsidRPr="0020254C">
          <w:rPr>
            <w:rStyle w:val="Hiperligao"/>
            <w:noProof/>
          </w:rPr>
          <w:t>Figura 5 - Lei de Snell-Descartes (retirado de www.infoescola.com)</w:t>
        </w:r>
        <w:r w:rsidR="005B7509">
          <w:rPr>
            <w:noProof/>
            <w:webHidden/>
          </w:rPr>
          <w:tab/>
        </w:r>
        <w:r w:rsidR="005B7509">
          <w:rPr>
            <w:noProof/>
            <w:webHidden/>
          </w:rPr>
          <w:fldChar w:fldCharType="begin"/>
        </w:r>
        <w:r w:rsidR="005B7509">
          <w:rPr>
            <w:noProof/>
            <w:webHidden/>
          </w:rPr>
          <w:instrText xml:space="preserve"> PAGEREF _Toc469220997 \h </w:instrText>
        </w:r>
        <w:r w:rsidR="005B7509">
          <w:rPr>
            <w:noProof/>
            <w:webHidden/>
          </w:rPr>
        </w:r>
        <w:r w:rsidR="005B7509">
          <w:rPr>
            <w:noProof/>
            <w:webHidden/>
          </w:rPr>
          <w:fldChar w:fldCharType="separate"/>
        </w:r>
        <w:r w:rsidR="005B7509">
          <w:rPr>
            <w:noProof/>
            <w:webHidden/>
          </w:rPr>
          <w:t>7</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r:id="rId14" w:anchor="_Toc469220998" w:history="1">
        <w:r w:rsidR="005B7509" w:rsidRPr="0020254C">
          <w:rPr>
            <w:rStyle w:val="Hiperligao"/>
            <w:noProof/>
          </w:rPr>
          <w:t>Figura 6 - Lâmpada incandescente a emitir luz em todas as direções (luz não polarizada)</w:t>
        </w:r>
        <w:r w:rsidR="005B7509">
          <w:rPr>
            <w:noProof/>
            <w:webHidden/>
          </w:rPr>
          <w:tab/>
        </w:r>
        <w:r w:rsidR="005B7509">
          <w:rPr>
            <w:noProof/>
            <w:webHidden/>
          </w:rPr>
          <w:fldChar w:fldCharType="begin"/>
        </w:r>
        <w:r w:rsidR="005B7509">
          <w:rPr>
            <w:noProof/>
            <w:webHidden/>
          </w:rPr>
          <w:instrText xml:space="preserve"> PAGEREF _Toc469220998 \h </w:instrText>
        </w:r>
        <w:r w:rsidR="005B7509">
          <w:rPr>
            <w:noProof/>
            <w:webHidden/>
          </w:rPr>
        </w:r>
        <w:r w:rsidR="005B7509">
          <w:rPr>
            <w:noProof/>
            <w:webHidden/>
          </w:rPr>
          <w:fldChar w:fldCharType="separate"/>
        </w:r>
        <w:r w:rsidR="005B7509">
          <w:rPr>
            <w:noProof/>
            <w:webHidden/>
          </w:rPr>
          <w:t>9</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0999" w:history="1">
        <w:r w:rsidR="005B7509" w:rsidRPr="0020254C">
          <w:rPr>
            <w:rStyle w:val="Hiperligao"/>
            <w:noProof/>
          </w:rPr>
          <w:t>Figura 7 - Modelo ondulatório</w:t>
        </w:r>
        <w:r w:rsidR="005B7509">
          <w:rPr>
            <w:noProof/>
            <w:webHidden/>
          </w:rPr>
          <w:tab/>
        </w:r>
        <w:r w:rsidR="005B7509">
          <w:rPr>
            <w:noProof/>
            <w:webHidden/>
          </w:rPr>
          <w:fldChar w:fldCharType="begin"/>
        </w:r>
        <w:r w:rsidR="005B7509">
          <w:rPr>
            <w:noProof/>
            <w:webHidden/>
          </w:rPr>
          <w:instrText xml:space="preserve"> PAGEREF _Toc469220999 \h </w:instrText>
        </w:r>
        <w:r w:rsidR="005B7509">
          <w:rPr>
            <w:noProof/>
            <w:webHidden/>
          </w:rPr>
        </w:r>
        <w:r w:rsidR="005B7509">
          <w:rPr>
            <w:noProof/>
            <w:webHidden/>
          </w:rPr>
          <w:fldChar w:fldCharType="separate"/>
        </w:r>
        <w:r w:rsidR="005B7509">
          <w:rPr>
            <w:noProof/>
            <w:webHidden/>
          </w:rPr>
          <w:t>10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0" w:history="1">
        <w:r w:rsidR="005B7509" w:rsidRPr="0020254C">
          <w:rPr>
            <w:rStyle w:val="Hiperligao"/>
            <w:noProof/>
          </w:rPr>
          <w:t>Figura 8 - Vibrações das ondas de luz não polarizada</w:t>
        </w:r>
        <w:r w:rsidR="005B7509">
          <w:rPr>
            <w:noProof/>
            <w:webHidden/>
          </w:rPr>
          <w:tab/>
        </w:r>
        <w:r w:rsidR="005B7509">
          <w:rPr>
            <w:noProof/>
            <w:webHidden/>
          </w:rPr>
          <w:fldChar w:fldCharType="begin"/>
        </w:r>
        <w:r w:rsidR="005B7509">
          <w:rPr>
            <w:noProof/>
            <w:webHidden/>
          </w:rPr>
          <w:instrText xml:space="preserve"> PAGEREF _Toc469221000 \h </w:instrText>
        </w:r>
        <w:r w:rsidR="005B7509">
          <w:rPr>
            <w:noProof/>
            <w:webHidden/>
          </w:rPr>
        </w:r>
        <w:r w:rsidR="005B7509">
          <w:rPr>
            <w:noProof/>
            <w:webHidden/>
          </w:rPr>
          <w:fldChar w:fldCharType="separate"/>
        </w:r>
        <w:r w:rsidR="005B7509">
          <w:rPr>
            <w:noProof/>
            <w:webHidden/>
          </w:rPr>
          <w:t>10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1" w:history="1">
        <w:r w:rsidR="005B7509" w:rsidRPr="0020254C">
          <w:rPr>
            <w:rStyle w:val="Hiperligao"/>
            <w:noProof/>
          </w:rPr>
          <w:t>Figura 9 - Vibrações das ondas de luz polarizada</w:t>
        </w:r>
        <w:r w:rsidR="005B7509">
          <w:rPr>
            <w:noProof/>
            <w:webHidden/>
          </w:rPr>
          <w:tab/>
        </w:r>
        <w:r w:rsidR="005B7509">
          <w:rPr>
            <w:noProof/>
            <w:webHidden/>
          </w:rPr>
          <w:fldChar w:fldCharType="begin"/>
        </w:r>
        <w:r w:rsidR="005B7509">
          <w:rPr>
            <w:noProof/>
            <w:webHidden/>
          </w:rPr>
          <w:instrText xml:space="preserve"> PAGEREF _Toc469221001 \h </w:instrText>
        </w:r>
        <w:r w:rsidR="005B7509">
          <w:rPr>
            <w:noProof/>
            <w:webHidden/>
          </w:rPr>
        </w:r>
        <w:r w:rsidR="005B7509">
          <w:rPr>
            <w:noProof/>
            <w:webHidden/>
          </w:rPr>
          <w:fldChar w:fldCharType="separate"/>
        </w:r>
        <w:r w:rsidR="005B7509">
          <w:rPr>
            <w:noProof/>
            <w:webHidden/>
          </w:rPr>
          <w:t>10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2" w:history="1">
        <w:r w:rsidR="005B7509" w:rsidRPr="0020254C">
          <w:rPr>
            <w:rStyle w:val="Hiperligao"/>
            <w:noProof/>
          </w:rPr>
          <w:t>Figura 10 -  Duas lentes polarizadas sobrepostas ainda permitem a passagem de uma certa quantidade de luz.</w:t>
        </w:r>
        <w:r w:rsidR="005B7509">
          <w:rPr>
            <w:noProof/>
            <w:webHidden/>
          </w:rPr>
          <w:tab/>
        </w:r>
        <w:r w:rsidR="005B7509">
          <w:rPr>
            <w:noProof/>
            <w:webHidden/>
          </w:rPr>
          <w:fldChar w:fldCharType="begin"/>
        </w:r>
        <w:r w:rsidR="005B7509">
          <w:rPr>
            <w:noProof/>
            <w:webHidden/>
          </w:rPr>
          <w:instrText xml:space="preserve"> PAGEREF _Toc469221002 \h </w:instrText>
        </w:r>
        <w:r w:rsidR="005B7509">
          <w:rPr>
            <w:noProof/>
            <w:webHidden/>
          </w:rPr>
        </w:r>
        <w:r w:rsidR="005B7509">
          <w:rPr>
            <w:noProof/>
            <w:webHidden/>
          </w:rPr>
          <w:fldChar w:fldCharType="separate"/>
        </w:r>
        <w:r w:rsidR="005B7509">
          <w:rPr>
            <w:noProof/>
            <w:webHidden/>
          </w:rPr>
          <w:t>10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3" w:history="1">
        <w:r w:rsidR="005B7509" w:rsidRPr="0020254C">
          <w:rPr>
            <w:rStyle w:val="Hiperligao"/>
            <w:noProof/>
          </w:rPr>
          <w:t>Figura 11 - A luz não atravessa as duas lentes polarizadas pois estão colocadas perpendicularmente (a 90º)</w:t>
        </w:r>
        <w:r w:rsidR="005B7509">
          <w:rPr>
            <w:noProof/>
            <w:webHidden/>
          </w:rPr>
          <w:tab/>
        </w:r>
        <w:r w:rsidR="005B7509">
          <w:rPr>
            <w:noProof/>
            <w:webHidden/>
          </w:rPr>
          <w:fldChar w:fldCharType="begin"/>
        </w:r>
        <w:r w:rsidR="005B7509">
          <w:rPr>
            <w:noProof/>
            <w:webHidden/>
          </w:rPr>
          <w:instrText xml:space="preserve"> PAGEREF _Toc469221003 \h </w:instrText>
        </w:r>
        <w:r w:rsidR="005B7509">
          <w:rPr>
            <w:noProof/>
            <w:webHidden/>
          </w:rPr>
        </w:r>
        <w:r w:rsidR="005B7509">
          <w:rPr>
            <w:noProof/>
            <w:webHidden/>
          </w:rPr>
          <w:fldChar w:fldCharType="separate"/>
        </w:r>
        <w:r w:rsidR="005B7509">
          <w:rPr>
            <w:noProof/>
            <w:webHidden/>
          </w:rPr>
          <w:t>11</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4" w:history="1">
        <w:r w:rsidR="005B7509" w:rsidRPr="0020254C">
          <w:rPr>
            <w:rStyle w:val="Hiperligao"/>
            <w:noProof/>
          </w:rPr>
          <w:t>Figura 12 - Luz a propagar-se através do polarizador e depois bloqueada pelo analizador</w:t>
        </w:r>
        <w:r w:rsidR="005B7509">
          <w:rPr>
            <w:noProof/>
            <w:webHidden/>
          </w:rPr>
          <w:tab/>
        </w:r>
        <w:r w:rsidR="005B7509">
          <w:rPr>
            <w:noProof/>
            <w:webHidden/>
          </w:rPr>
          <w:fldChar w:fldCharType="begin"/>
        </w:r>
        <w:r w:rsidR="005B7509">
          <w:rPr>
            <w:noProof/>
            <w:webHidden/>
          </w:rPr>
          <w:instrText xml:space="preserve"> PAGEREF _Toc469221004 \h </w:instrText>
        </w:r>
        <w:r w:rsidR="005B7509">
          <w:rPr>
            <w:noProof/>
            <w:webHidden/>
          </w:rPr>
        </w:r>
        <w:r w:rsidR="005B7509">
          <w:rPr>
            <w:noProof/>
            <w:webHidden/>
          </w:rPr>
          <w:fldChar w:fldCharType="separate"/>
        </w:r>
        <w:r w:rsidR="005B7509">
          <w:rPr>
            <w:noProof/>
            <w:webHidden/>
          </w:rPr>
          <w:t>11</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5" w:history="1">
        <w:r w:rsidR="005B7509" w:rsidRPr="0020254C">
          <w:rPr>
            <w:rStyle w:val="Hiperligao"/>
            <w:noProof/>
          </w:rPr>
          <w:t>Figura 13 -  Luz a propagar-se através do polarizador</w:t>
        </w:r>
        <w:r w:rsidR="005B7509">
          <w:rPr>
            <w:noProof/>
            <w:webHidden/>
          </w:rPr>
          <w:tab/>
        </w:r>
        <w:r w:rsidR="005B7509">
          <w:rPr>
            <w:noProof/>
            <w:webHidden/>
          </w:rPr>
          <w:fldChar w:fldCharType="begin"/>
        </w:r>
        <w:r w:rsidR="005B7509">
          <w:rPr>
            <w:noProof/>
            <w:webHidden/>
          </w:rPr>
          <w:instrText xml:space="preserve"> PAGEREF _Toc469221005 \h </w:instrText>
        </w:r>
        <w:r w:rsidR="005B7509">
          <w:rPr>
            <w:noProof/>
            <w:webHidden/>
          </w:rPr>
        </w:r>
        <w:r w:rsidR="005B7509">
          <w:rPr>
            <w:noProof/>
            <w:webHidden/>
          </w:rPr>
          <w:fldChar w:fldCharType="separate"/>
        </w:r>
        <w:r w:rsidR="005B7509">
          <w:rPr>
            <w:noProof/>
            <w:webHidden/>
          </w:rPr>
          <w:t>11</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6" w:history="1">
        <w:r w:rsidR="005B7509" w:rsidRPr="0020254C">
          <w:rPr>
            <w:rStyle w:val="Hiperligao"/>
            <w:noProof/>
          </w:rPr>
          <w:t>Figura 14 - Polarização linear em que E=Campo Elétrico</w:t>
        </w:r>
        <w:r w:rsidR="005B7509">
          <w:rPr>
            <w:noProof/>
            <w:webHidden/>
          </w:rPr>
          <w:tab/>
        </w:r>
        <w:r w:rsidR="005B7509">
          <w:rPr>
            <w:noProof/>
            <w:webHidden/>
          </w:rPr>
          <w:fldChar w:fldCharType="begin"/>
        </w:r>
        <w:r w:rsidR="005B7509">
          <w:rPr>
            <w:noProof/>
            <w:webHidden/>
          </w:rPr>
          <w:instrText xml:space="preserve"> PAGEREF _Toc469221006 \h </w:instrText>
        </w:r>
        <w:r w:rsidR="005B7509">
          <w:rPr>
            <w:noProof/>
            <w:webHidden/>
          </w:rPr>
        </w:r>
        <w:r w:rsidR="005B7509">
          <w:rPr>
            <w:noProof/>
            <w:webHidden/>
          </w:rPr>
          <w:fldChar w:fldCharType="separate"/>
        </w:r>
        <w:r w:rsidR="005B7509">
          <w:rPr>
            <w:noProof/>
            <w:webHidden/>
          </w:rPr>
          <w:t>12</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7" w:history="1">
        <w:r w:rsidR="005B7509" w:rsidRPr="0020254C">
          <w:rPr>
            <w:rStyle w:val="Hiperligao"/>
            <w:noProof/>
          </w:rPr>
          <w:t>Figura 15 - Polarização circular</w:t>
        </w:r>
        <w:r w:rsidR="005B7509">
          <w:rPr>
            <w:noProof/>
            <w:webHidden/>
          </w:rPr>
          <w:tab/>
        </w:r>
        <w:r w:rsidR="005B7509">
          <w:rPr>
            <w:noProof/>
            <w:webHidden/>
          </w:rPr>
          <w:fldChar w:fldCharType="begin"/>
        </w:r>
        <w:r w:rsidR="005B7509">
          <w:rPr>
            <w:noProof/>
            <w:webHidden/>
          </w:rPr>
          <w:instrText xml:space="preserve"> PAGEREF _Toc469221007 \h </w:instrText>
        </w:r>
        <w:r w:rsidR="005B7509">
          <w:rPr>
            <w:noProof/>
            <w:webHidden/>
          </w:rPr>
        </w:r>
        <w:r w:rsidR="005B7509">
          <w:rPr>
            <w:noProof/>
            <w:webHidden/>
          </w:rPr>
          <w:fldChar w:fldCharType="separate"/>
        </w:r>
        <w:r w:rsidR="005B7509">
          <w:rPr>
            <w:noProof/>
            <w:webHidden/>
          </w:rPr>
          <w:t>12</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8" w:history="1">
        <w:r w:rsidR="005B7509" w:rsidRPr="0020254C">
          <w:rPr>
            <w:rStyle w:val="Hiperligao"/>
            <w:noProof/>
          </w:rPr>
          <w:t>Figura 16 – Reflexão óptica, autor Josell7</w:t>
        </w:r>
        <w:r w:rsidR="005B7509">
          <w:rPr>
            <w:noProof/>
            <w:webHidden/>
          </w:rPr>
          <w:tab/>
        </w:r>
        <w:r w:rsidR="005B7509">
          <w:rPr>
            <w:noProof/>
            <w:webHidden/>
          </w:rPr>
          <w:fldChar w:fldCharType="begin"/>
        </w:r>
        <w:r w:rsidR="005B7509">
          <w:rPr>
            <w:noProof/>
            <w:webHidden/>
          </w:rPr>
          <w:instrText xml:space="preserve"> PAGEREF _Toc469221008 \h </w:instrText>
        </w:r>
        <w:r w:rsidR="005B7509">
          <w:rPr>
            <w:noProof/>
            <w:webHidden/>
          </w:rPr>
        </w:r>
        <w:r w:rsidR="005B7509">
          <w:rPr>
            <w:noProof/>
            <w:webHidden/>
          </w:rPr>
          <w:fldChar w:fldCharType="separate"/>
        </w:r>
        <w:r w:rsidR="005B7509">
          <w:rPr>
            <w:noProof/>
            <w:webHidden/>
          </w:rPr>
          <w:t>15</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09" w:history="1">
        <w:r w:rsidR="005B7509" w:rsidRPr="0020254C">
          <w:rPr>
            <w:rStyle w:val="Hiperligao"/>
            <w:noProof/>
          </w:rPr>
          <w:t>Fi gura 17 – Tipos de reflexão – imagem representativa dos raios refletidos (retirado de www.mundoeducacao.bol.uol.com.br)</w:t>
        </w:r>
        <w:r w:rsidR="005B7509">
          <w:rPr>
            <w:noProof/>
            <w:webHidden/>
          </w:rPr>
          <w:tab/>
        </w:r>
        <w:r w:rsidR="005B7509">
          <w:rPr>
            <w:noProof/>
            <w:webHidden/>
          </w:rPr>
          <w:fldChar w:fldCharType="begin"/>
        </w:r>
        <w:r w:rsidR="005B7509">
          <w:rPr>
            <w:noProof/>
            <w:webHidden/>
          </w:rPr>
          <w:instrText xml:space="preserve"> PAGEREF _Toc469221009 \h </w:instrText>
        </w:r>
        <w:r w:rsidR="005B7509">
          <w:rPr>
            <w:noProof/>
            <w:webHidden/>
          </w:rPr>
        </w:r>
        <w:r w:rsidR="005B7509">
          <w:rPr>
            <w:noProof/>
            <w:webHidden/>
          </w:rPr>
          <w:fldChar w:fldCharType="separate"/>
        </w:r>
        <w:r w:rsidR="005B7509">
          <w:rPr>
            <w:noProof/>
            <w:webHidden/>
          </w:rPr>
          <w:t>16</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0" w:history="1">
        <w:r w:rsidR="005B7509" w:rsidRPr="0020254C">
          <w:rPr>
            <w:rStyle w:val="Hiperligao"/>
            <w:noProof/>
          </w:rPr>
          <w:t>Figura 18 – Demonstração da reflexão num espelho</w:t>
        </w:r>
        <w:r w:rsidR="005B7509">
          <w:rPr>
            <w:noProof/>
            <w:webHidden/>
          </w:rPr>
          <w:tab/>
        </w:r>
        <w:r w:rsidR="005B7509">
          <w:rPr>
            <w:noProof/>
            <w:webHidden/>
          </w:rPr>
          <w:fldChar w:fldCharType="begin"/>
        </w:r>
        <w:r w:rsidR="005B7509">
          <w:rPr>
            <w:noProof/>
            <w:webHidden/>
          </w:rPr>
          <w:instrText xml:space="preserve"> PAGEREF _Toc469221010 \h </w:instrText>
        </w:r>
        <w:r w:rsidR="005B7509">
          <w:rPr>
            <w:noProof/>
            <w:webHidden/>
          </w:rPr>
        </w:r>
        <w:r w:rsidR="005B7509">
          <w:rPr>
            <w:noProof/>
            <w:webHidden/>
          </w:rPr>
          <w:fldChar w:fldCharType="separate"/>
        </w:r>
        <w:r w:rsidR="005B7509">
          <w:rPr>
            <w:noProof/>
            <w:webHidden/>
          </w:rPr>
          <w:t>16</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1" w:history="1">
        <w:r w:rsidR="005B7509" w:rsidRPr="0020254C">
          <w:rPr>
            <w:rStyle w:val="Hiperligao"/>
            <w:noProof/>
          </w:rPr>
          <w:t>Figura 19 – Polarização por reflexão em óculos</w:t>
        </w:r>
        <w:r w:rsidR="005B7509">
          <w:rPr>
            <w:noProof/>
            <w:webHidden/>
          </w:rPr>
          <w:tab/>
        </w:r>
        <w:r w:rsidR="005B7509">
          <w:rPr>
            <w:noProof/>
            <w:webHidden/>
          </w:rPr>
          <w:fldChar w:fldCharType="begin"/>
        </w:r>
        <w:r w:rsidR="005B7509">
          <w:rPr>
            <w:noProof/>
            <w:webHidden/>
          </w:rPr>
          <w:instrText xml:space="preserve"> PAGEREF _Toc469221011 \h </w:instrText>
        </w:r>
        <w:r w:rsidR="005B7509">
          <w:rPr>
            <w:noProof/>
            <w:webHidden/>
          </w:rPr>
        </w:r>
        <w:r w:rsidR="005B7509">
          <w:rPr>
            <w:noProof/>
            <w:webHidden/>
          </w:rPr>
          <w:fldChar w:fldCharType="separate"/>
        </w:r>
        <w:r w:rsidR="005B7509">
          <w:rPr>
            <w:noProof/>
            <w:webHidden/>
          </w:rPr>
          <w:t>16</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2" w:history="1">
        <w:r w:rsidR="005B7509" w:rsidRPr="0020254C">
          <w:rPr>
            <w:rStyle w:val="Hiperligao"/>
            <w:b/>
            <w:bCs/>
            <w:noProof/>
          </w:rPr>
          <w:t>Figura 20 – Polarização por Reflexão (RETIRADO DE XXXXXXXXXXXXXXXX</w:t>
        </w:r>
        <w:r w:rsidR="005B7509">
          <w:rPr>
            <w:noProof/>
            <w:webHidden/>
          </w:rPr>
          <w:tab/>
        </w:r>
        <w:r w:rsidR="005B7509">
          <w:rPr>
            <w:noProof/>
            <w:webHidden/>
          </w:rPr>
          <w:fldChar w:fldCharType="begin"/>
        </w:r>
        <w:r w:rsidR="005B7509">
          <w:rPr>
            <w:noProof/>
            <w:webHidden/>
          </w:rPr>
          <w:instrText xml:space="preserve"> PAGEREF _Toc469221012 \h </w:instrText>
        </w:r>
        <w:r w:rsidR="005B7509">
          <w:rPr>
            <w:noProof/>
            <w:webHidden/>
          </w:rPr>
        </w:r>
        <w:r w:rsidR="005B7509">
          <w:rPr>
            <w:noProof/>
            <w:webHidden/>
          </w:rPr>
          <w:fldChar w:fldCharType="separate"/>
        </w:r>
        <w:r w:rsidR="005B7509">
          <w:rPr>
            <w:noProof/>
            <w:webHidden/>
          </w:rPr>
          <w:t>18</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3" w:history="1">
        <w:r w:rsidR="005B7509" w:rsidRPr="0020254C">
          <w:rPr>
            <w:rStyle w:val="Hiperligao"/>
            <w:noProof/>
          </w:rPr>
          <w:t>Figura 21 – Polarização – água  (retirado de http://images.slideplayer.com.br/5/1595677/slides/slide_33.jpg)</w:t>
        </w:r>
        <w:r w:rsidR="005B7509">
          <w:rPr>
            <w:noProof/>
            <w:webHidden/>
          </w:rPr>
          <w:tab/>
        </w:r>
        <w:r w:rsidR="005B7509">
          <w:rPr>
            <w:noProof/>
            <w:webHidden/>
          </w:rPr>
          <w:fldChar w:fldCharType="begin"/>
        </w:r>
        <w:r w:rsidR="005B7509">
          <w:rPr>
            <w:noProof/>
            <w:webHidden/>
          </w:rPr>
          <w:instrText xml:space="preserve"> PAGEREF _Toc469221013 \h </w:instrText>
        </w:r>
        <w:r w:rsidR="005B7509">
          <w:rPr>
            <w:noProof/>
            <w:webHidden/>
          </w:rPr>
        </w:r>
        <w:r w:rsidR="005B7509">
          <w:rPr>
            <w:noProof/>
            <w:webHidden/>
          </w:rPr>
          <w:fldChar w:fldCharType="separate"/>
        </w:r>
        <w:r w:rsidR="005B7509">
          <w:rPr>
            <w:noProof/>
            <w:webHidden/>
          </w:rPr>
          <w:t>19</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r:id="rId15" w:anchor="_Toc469221014" w:history="1">
        <w:r w:rsidR="005B7509" w:rsidRPr="0020254C">
          <w:rPr>
            <w:rStyle w:val="Hiperligao"/>
            <w:noProof/>
          </w:rPr>
          <w:t>Figura 22 – Polarização por reflexão (Óptica, 2013)</w:t>
        </w:r>
        <w:r w:rsidR="005B7509">
          <w:rPr>
            <w:noProof/>
            <w:webHidden/>
          </w:rPr>
          <w:tab/>
        </w:r>
        <w:r w:rsidR="005B7509">
          <w:rPr>
            <w:noProof/>
            <w:webHidden/>
          </w:rPr>
          <w:fldChar w:fldCharType="begin"/>
        </w:r>
        <w:r w:rsidR="005B7509">
          <w:rPr>
            <w:noProof/>
            <w:webHidden/>
          </w:rPr>
          <w:instrText xml:space="preserve"> PAGEREF _Toc469221014 \h </w:instrText>
        </w:r>
        <w:r w:rsidR="005B7509">
          <w:rPr>
            <w:noProof/>
            <w:webHidden/>
          </w:rPr>
        </w:r>
        <w:r w:rsidR="005B7509">
          <w:rPr>
            <w:noProof/>
            <w:webHidden/>
          </w:rPr>
          <w:fldChar w:fldCharType="separate"/>
        </w:r>
        <w:r w:rsidR="005B7509">
          <w:rPr>
            <w:noProof/>
            <w:webHidden/>
          </w:rPr>
          <w:t>20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5" w:history="1">
        <w:r w:rsidR="005B7509" w:rsidRPr="0020254C">
          <w:rPr>
            <w:rStyle w:val="Hiperligao"/>
            <w:noProof/>
          </w:rPr>
          <w:t>Figura 23 – Refração da luz dentro de uma gotícula de água</w:t>
        </w:r>
        <w:r w:rsidR="005B7509">
          <w:rPr>
            <w:noProof/>
            <w:webHidden/>
          </w:rPr>
          <w:tab/>
        </w:r>
        <w:r w:rsidR="005B7509">
          <w:rPr>
            <w:noProof/>
            <w:webHidden/>
          </w:rPr>
          <w:fldChar w:fldCharType="begin"/>
        </w:r>
        <w:r w:rsidR="005B7509">
          <w:rPr>
            <w:noProof/>
            <w:webHidden/>
          </w:rPr>
          <w:instrText xml:space="preserve"> PAGEREF _Toc469221015 \h </w:instrText>
        </w:r>
        <w:r w:rsidR="005B7509">
          <w:rPr>
            <w:noProof/>
            <w:webHidden/>
          </w:rPr>
        </w:r>
        <w:r w:rsidR="005B7509">
          <w:rPr>
            <w:noProof/>
            <w:webHidden/>
          </w:rPr>
          <w:fldChar w:fldCharType="separate"/>
        </w:r>
        <w:r w:rsidR="005B7509">
          <w:rPr>
            <w:noProof/>
            <w:webHidden/>
          </w:rPr>
          <w:t>20</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6" w:history="1">
        <w:r w:rsidR="005B7509" w:rsidRPr="0020254C">
          <w:rPr>
            <w:rStyle w:val="Hiperligao"/>
            <w:noProof/>
          </w:rPr>
          <w:t>Figura 24 – Direções de polarização para os diferentes feixes (incidente, reflexão e refração) relativamente ao plano de incidência (retirado de www.dfi.isep.ipp.pt/uploads/ficheiros/4022.pdf)</w:t>
        </w:r>
        <w:r w:rsidR="005B7509">
          <w:rPr>
            <w:noProof/>
            <w:webHidden/>
          </w:rPr>
          <w:tab/>
        </w:r>
        <w:r w:rsidR="005B7509">
          <w:rPr>
            <w:noProof/>
            <w:webHidden/>
          </w:rPr>
          <w:fldChar w:fldCharType="begin"/>
        </w:r>
        <w:r w:rsidR="005B7509">
          <w:rPr>
            <w:noProof/>
            <w:webHidden/>
          </w:rPr>
          <w:instrText xml:space="preserve"> PAGEREF _Toc469221016 \h </w:instrText>
        </w:r>
        <w:r w:rsidR="005B7509">
          <w:rPr>
            <w:noProof/>
            <w:webHidden/>
          </w:rPr>
        </w:r>
        <w:r w:rsidR="005B7509">
          <w:rPr>
            <w:noProof/>
            <w:webHidden/>
          </w:rPr>
          <w:fldChar w:fldCharType="separate"/>
        </w:r>
        <w:r w:rsidR="005B7509">
          <w:rPr>
            <w:noProof/>
            <w:webHidden/>
          </w:rPr>
          <w:t>21</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r:id="rId16" w:anchor="_Toc469221017" w:history="1">
        <w:r w:rsidR="005B7509" w:rsidRPr="0020254C">
          <w:rPr>
            <w:rStyle w:val="Hiperligao"/>
            <w:noProof/>
          </w:rPr>
          <w:t>Figura 25 – Experiência alfinete</w:t>
        </w:r>
        <w:r w:rsidR="005B7509">
          <w:rPr>
            <w:noProof/>
            <w:webHidden/>
          </w:rPr>
          <w:tab/>
        </w:r>
        <w:r w:rsidR="005B7509">
          <w:rPr>
            <w:noProof/>
            <w:webHidden/>
          </w:rPr>
          <w:fldChar w:fldCharType="begin"/>
        </w:r>
        <w:r w:rsidR="005B7509">
          <w:rPr>
            <w:noProof/>
            <w:webHidden/>
          </w:rPr>
          <w:instrText xml:space="preserve"> PAGEREF _Toc469221017 \h </w:instrText>
        </w:r>
        <w:r w:rsidR="005B7509">
          <w:rPr>
            <w:noProof/>
            <w:webHidden/>
          </w:rPr>
        </w:r>
        <w:r w:rsidR="005B7509">
          <w:rPr>
            <w:noProof/>
            <w:webHidden/>
          </w:rPr>
          <w:fldChar w:fldCharType="separate"/>
        </w:r>
        <w:r w:rsidR="005B7509">
          <w:rPr>
            <w:noProof/>
            <w:webHidden/>
          </w:rPr>
          <w:t>25</w:t>
        </w:r>
        <w:r w:rsidR="005B7509">
          <w:rPr>
            <w:noProof/>
            <w:webHidden/>
          </w:rPr>
          <w:fldChar w:fldCharType="end"/>
        </w:r>
      </w:hyperlink>
    </w:p>
    <w:p w:rsidR="00874845" w:rsidRPr="00874845" w:rsidRDefault="00874845" w:rsidP="00874845">
      <w:r>
        <w:fldChar w:fldCharType="end"/>
      </w:r>
    </w:p>
    <w:p w:rsidR="005B7509" w:rsidRDefault="005B7509">
      <w:pPr>
        <w:rPr>
          <w:smallCaps/>
          <w:color w:val="262626" w:themeColor="text1" w:themeTint="D9"/>
          <w:sz w:val="52"/>
          <w:szCs w:val="52"/>
        </w:rPr>
      </w:pPr>
      <w:bookmarkStart w:id="4" w:name="_Toc466113862"/>
      <w:bookmarkStart w:id="5" w:name="_Toc469220940"/>
      <w:r>
        <w:br w:type="page"/>
      </w:r>
    </w:p>
    <w:p w:rsidR="0026340F" w:rsidRDefault="00FD36D8" w:rsidP="005B59EE">
      <w:pPr>
        <w:pStyle w:val="Ttulo"/>
        <w:numPr>
          <w:ilvl w:val="0"/>
          <w:numId w:val="0"/>
        </w:numPr>
        <w:ind w:left="360" w:hanging="360"/>
      </w:pPr>
      <w:r>
        <w:lastRenderedPageBreak/>
        <w:t>Índice</w:t>
      </w:r>
      <w:r w:rsidR="00E942BB" w:rsidRPr="00E942BB">
        <w:t xml:space="preserve"> de Tabelas</w:t>
      </w:r>
      <w:bookmarkEnd w:id="4"/>
      <w:bookmarkEnd w:id="5"/>
    </w:p>
    <w:p w:rsidR="005B7509" w:rsidRDefault="00874845">
      <w:pPr>
        <w:pStyle w:val="ndicedeilustraes"/>
        <w:tabs>
          <w:tab w:val="right" w:leader="dot" w:pos="8494"/>
        </w:tabs>
        <w:rPr>
          <w:noProof/>
          <w:sz w:val="22"/>
          <w:szCs w:val="22"/>
          <w:lang w:eastAsia="pt-PT"/>
        </w:rPr>
      </w:pPr>
      <w:r>
        <w:rPr>
          <w:b/>
          <w:iCs/>
          <w:color w:val="000000"/>
          <w:sz w:val="28"/>
        </w:rPr>
        <w:fldChar w:fldCharType="begin"/>
      </w:r>
      <w:r>
        <w:rPr>
          <w:b/>
          <w:iCs/>
          <w:color w:val="000000"/>
          <w:sz w:val="28"/>
        </w:rPr>
        <w:instrText xml:space="preserve"> TOC \h \z \c "Tabela" </w:instrText>
      </w:r>
      <w:r>
        <w:rPr>
          <w:b/>
          <w:iCs/>
          <w:color w:val="000000"/>
          <w:sz w:val="28"/>
        </w:rPr>
        <w:fldChar w:fldCharType="separate"/>
      </w:r>
      <w:hyperlink w:anchor="_Toc469221018" w:history="1">
        <w:r w:rsidR="005B7509" w:rsidRPr="00551CD4">
          <w:rPr>
            <w:rStyle w:val="Hiperligao"/>
            <w:noProof/>
          </w:rPr>
          <w:t>Tabela 1 – Frequência e comprimento de onda (exemplos)</w:t>
        </w:r>
        <w:r w:rsidR="005B7509">
          <w:rPr>
            <w:noProof/>
            <w:webHidden/>
          </w:rPr>
          <w:tab/>
        </w:r>
        <w:r w:rsidR="005B7509">
          <w:rPr>
            <w:noProof/>
            <w:webHidden/>
          </w:rPr>
          <w:fldChar w:fldCharType="begin"/>
        </w:r>
        <w:r w:rsidR="005B7509">
          <w:rPr>
            <w:noProof/>
            <w:webHidden/>
          </w:rPr>
          <w:instrText xml:space="preserve"> PAGEREF _Toc469221018 \h </w:instrText>
        </w:r>
        <w:r w:rsidR="005B7509">
          <w:rPr>
            <w:noProof/>
            <w:webHidden/>
          </w:rPr>
        </w:r>
        <w:r w:rsidR="005B7509">
          <w:rPr>
            <w:noProof/>
            <w:webHidden/>
          </w:rPr>
          <w:fldChar w:fldCharType="separate"/>
        </w:r>
        <w:r w:rsidR="005B7509">
          <w:rPr>
            <w:noProof/>
            <w:webHidden/>
          </w:rPr>
          <w:t>6</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19" w:history="1">
        <w:r w:rsidR="005B7509" w:rsidRPr="00551CD4">
          <w:rPr>
            <w:rStyle w:val="Hiperligao"/>
            <w:noProof/>
          </w:rPr>
          <w:t>Tabela 2 – Índices de Refracção de alguns meios</w:t>
        </w:r>
        <w:r w:rsidR="005B7509">
          <w:rPr>
            <w:noProof/>
            <w:webHidden/>
          </w:rPr>
          <w:tab/>
        </w:r>
        <w:r w:rsidR="005B7509">
          <w:rPr>
            <w:noProof/>
            <w:webHidden/>
          </w:rPr>
          <w:fldChar w:fldCharType="begin"/>
        </w:r>
        <w:r w:rsidR="005B7509">
          <w:rPr>
            <w:noProof/>
            <w:webHidden/>
          </w:rPr>
          <w:instrText xml:space="preserve"> PAGEREF _Toc469221019 \h </w:instrText>
        </w:r>
        <w:r w:rsidR="005B7509">
          <w:rPr>
            <w:noProof/>
            <w:webHidden/>
          </w:rPr>
        </w:r>
        <w:r w:rsidR="005B7509">
          <w:rPr>
            <w:noProof/>
            <w:webHidden/>
          </w:rPr>
          <w:fldChar w:fldCharType="separate"/>
        </w:r>
        <w:r w:rsidR="005B7509">
          <w:rPr>
            <w:noProof/>
            <w:webHidden/>
          </w:rPr>
          <w:t>8</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20" w:history="1">
        <w:r w:rsidR="005B7509" w:rsidRPr="00551CD4">
          <w:rPr>
            <w:rStyle w:val="Hiperligao"/>
            <w:noProof/>
          </w:rPr>
          <w:t>Tabela 3 – índices de refração de diversos materiais (fonte: www.eecis.udel.edu)</w:t>
        </w:r>
        <w:r w:rsidR="005B7509">
          <w:rPr>
            <w:noProof/>
            <w:webHidden/>
          </w:rPr>
          <w:tab/>
        </w:r>
        <w:r w:rsidR="005B7509">
          <w:rPr>
            <w:noProof/>
            <w:webHidden/>
          </w:rPr>
          <w:fldChar w:fldCharType="begin"/>
        </w:r>
        <w:r w:rsidR="005B7509">
          <w:rPr>
            <w:noProof/>
            <w:webHidden/>
          </w:rPr>
          <w:instrText xml:space="preserve"> PAGEREF _Toc469221020 \h </w:instrText>
        </w:r>
        <w:r w:rsidR="005B7509">
          <w:rPr>
            <w:noProof/>
            <w:webHidden/>
          </w:rPr>
        </w:r>
        <w:r w:rsidR="005B7509">
          <w:rPr>
            <w:noProof/>
            <w:webHidden/>
          </w:rPr>
          <w:fldChar w:fldCharType="separate"/>
        </w:r>
        <w:r w:rsidR="005B7509">
          <w:rPr>
            <w:noProof/>
            <w:webHidden/>
          </w:rPr>
          <w:t>18</w:t>
        </w:r>
        <w:r w:rsidR="005B7509">
          <w:rPr>
            <w:noProof/>
            <w:webHidden/>
          </w:rPr>
          <w:fldChar w:fldCharType="end"/>
        </w:r>
      </w:hyperlink>
    </w:p>
    <w:p w:rsidR="00874845" w:rsidRDefault="00874845" w:rsidP="00F677C8">
      <w:pPr>
        <w:spacing w:line="360" w:lineRule="auto"/>
        <w:rPr>
          <w:b/>
          <w:iCs/>
          <w:color w:val="000000"/>
          <w:sz w:val="28"/>
        </w:rPr>
      </w:pPr>
      <w:r>
        <w:rPr>
          <w:b/>
          <w:iCs/>
          <w:color w:val="000000"/>
          <w:sz w:val="28"/>
        </w:rPr>
        <w:fldChar w:fldCharType="end"/>
      </w:r>
    </w:p>
    <w:p w:rsidR="00252EE8" w:rsidRDefault="00874845" w:rsidP="005B59EE">
      <w:pPr>
        <w:pStyle w:val="Ttulo"/>
        <w:numPr>
          <w:ilvl w:val="0"/>
          <w:numId w:val="0"/>
        </w:numPr>
        <w:ind w:left="360" w:hanging="360"/>
      </w:pPr>
      <w:bookmarkStart w:id="6" w:name="_Toc469220941"/>
      <w:r>
        <w:t>Índice</w:t>
      </w:r>
      <w:r w:rsidRPr="00E942BB">
        <w:t xml:space="preserve"> de </w:t>
      </w:r>
      <w:r>
        <w:t>Equações</w:t>
      </w:r>
      <w:bookmarkStart w:id="7" w:name="_Toc466113863"/>
      <w:bookmarkEnd w:id="6"/>
    </w:p>
    <w:p w:rsidR="005B59EE" w:rsidRPr="005B59EE" w:rsidRDefault="005B59EE" w:rsidP="005B59EE"/>
    <w:p w:rsidR="005B7509" w:rsidRDefault="00252EE8">
      <w:pPr>
        <w:pStyle w:val="ndicedeilustraes"/>
        <w:tabs>
          <w:tab w:val="right" w:leader="dot" w:pos="8494"/>
        </w:tabs>
        <w:rPr>
          <w:noProof/>
          <w:sz w:val="22"/>
          <w:szCs w:val="22"/>
          <w:lang w:eastAsia="pt-PT"/>
        </w:rPr>
      </w:pPr>
      <w:r>
        <w:fldChar w:fldCharType="begin"/>
      </w:r>
      <w:r>
        <w:instrText xml:space="preserve"> TOC \h \z \c "Equação" </w:instrText>
      </w:r>
      <w:r>
        <w:fldChar w:fldCharType="separate"/>
      </w:r>
      <w:hyperlink w:anchor="_Toc469221026" w:history="1">
        <w:r w:rsidR="005B7509" w:rsidRPr="00DB7C5C">
          <w:rPr>
            <w:rStyle w:val="Hiperligao"/>
            <w:noProof/>
          </w:rPr>
          <w:t>Equação 1 – Vetor de Poynting</w:t>
        </w:r>
        <w:r w:rsidR="005B7509">
          <w:rPr>
            <w:noProof/>
            <w:webHidden/>
          </w:rPr>
          <w:tab/>
        </w:r>
        <w:r w:rsidR="005B7509">
          <w:rPr>
            <w:noProof/>
            <w:webHidden/>
          </w:rPr>
          <w:fldChar w:fldCharType="begin"/>
        </w:r>
        <w:r w:rsidR="005B7509">
          <w:rPr>
            <w:noProof/>
            <w:webHidden/>
          </w:rPr>
          <w:instrText xml:space="preserve"> PAGEREF _Toc469221026 \h </w:instrText>
        </w:r>
        <w:r w:rsidR="005B7509">
          <w:rPr>
            <w:noProof/>
            <w:webHidden/>
          </w:rPr>
        </w:r>
        <w:r w:rsidR="005B7509">
          <w:rPr>
            <w:noProof/>
            <w:webHidden/>
          </w:rPr>
          <w:fldChar w:fldCharType="separate"/>
        </w:r>
        <w:r w:rsidR="005B7509">
          <w:rPr>
            <w:noProof/>
            <w:webHidden/>
          </w:rPr>
          <w:t>5</w:t>
        </w:r>
        <w:r w:rsidR="005B7509">
          <w:rPr>
            <w:noProof/>
            <w:webHidden/>
          </w:rPr>
          <w:fldChar w:fldCharType="end"/>
        </w:r>
      </w:hyperlink>
    </w:p>
    <w:p w:rsidR="005B7509" w:rsidRDefault="0068208F">
      <w:pPr>
        <w:pStyle w:val="ndicedeilustraes"/>
        <w:tabs>
          <w:tab w:val="left" w:pos="2454"/>
          <w:tab w:val="right" w:leader="dot" w:pos="8494"/>
        </w:tabs>
        <w:rPr>
          <w:noProof/>
          <w:sz w:val="22"/>
          <w:szCs w:val="22"/>
          <w:lang w:eastAsia="pt-PT"/>
        </w:rPr>
      </w:pPr>
      <w:hyperlink w:anchor="_Toc469221027" w:history="1">
        <w:r w:rsidR="005B7509" w:rsidRPr="00DB7C5C">
          <w:rPr>
            <w:rStyle w:val="Hiperligao"/>
            <w:noProof/>
          </w:rPr>
          <w:t>Equação 2 – Frequência-T</w:t>
        </w:r>
        <w:r w:rsidR="005B7509">
          <w:rPr>
            <w:noProof/>
            <w:sz w:val="22"/>
            <w:szCs w:val="22"/>
            <w:lang w:eastAsia="pt-PT"/>
          </w:rPr>
          <w:tab/>
        </w:r>
        <w:r w:rsidR="005B7509" w:rsidRPr="00DB7C5C">
          <w:rPr>
            <w:rStyle w:val="Hiperligao"/>
            <w:noProof/>
          </w:rPr>
          <w:t>Equação 3 – velocidade, comprimento de onda  Equação 4 – energia e frequência</w:t>
        </w:r>
        <w:r w:rsidR="005B7509">
          <w:rPr>
            <w:noProof/>
            <w:webHidden/>
          </w:rPr>
          <w:tab/>
        </w:r>
        <w:r w:rsidR="005B7509">
          <w:rPr>
            <w:noProof/>
            <w:webHidden/>
          </w:rPr>
          <w:fldChar w:fldCharType="begin"/>
        </w:r>
        <w:r w:rsidR="005B7509">
          <w:rPr>
            <w:noProof/>
            <w:webHidden/>
          </w:rPr>
          <w:instrText xml:space="preserve"> PAGEREF _Toc469221027 \h </w:instrText>
        </w:r>
        <w:r w:rsidR="005B7509">
          <w:rPr>
            <w:noProof/>
            <w:webHidden/>
          </w:rPr>
        </w:r>
        <w:r w:rsidR="005B7509">
          <w:rPr>
            <w:noProof/>
            <w:webHidden/>
          </w:rPr>
          <w:fldChar w:fldCharType="separate"/>
        </w:r>
        <w:r w:rsidR="005B7509">
          <w:rPr>
            <w:noProof/>
            <w:webHidden/>
          </w:rPr>
          <w:t>5</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28" w:history="1">
        <w:r w:rsidR="005B7509" w:rsidRPr="00DB7C5C">
          <w:rPr>
            <w:rStyle w:val="Hiperligao"/>
            <w:noProof/>
          </w:rPr>
          <w:t>Equação 5 – índices de refração</w:t>
        </w:r>
        <w:r w:rsidR="005B7509">
          <w:rPr>
            <w:noProof/>
            <w:webHidden/>
          </w:rPr>
          <w:tab/>
        </w:r>
        <w:r w:rsidR="005B7509">
          <w:rPr>
            <w:noProof/>
            <w:webHidden/>
          </w:rPr>
          <w:fldChar w:fldCharType="begin"/>
        </w:r>
        <w:r w:rsidR="005B7509">
          <w:rPr>
            <w:noProof/>
            <w:webHidden/>
          </w:rPr>
          <w:instrText xml:space="preserve"> PAGEREF _Toc469221028 \h </w:instrText>
        </w:r>
        <w:r w:rsidR="005B7509">
          <w:rPr>
            <w:noProof/>
            <w:webHidden/>
          </w:rPr>
        </w:r>
        <w:r w:rsidR="005B7509">
          <w:rPr>
            <w:noProof/>
            <w:webHidden/>
          </w:rPr>
          <w:fldChar w:fldCharType="separate"/>
        </w:r>
        <w:r w:rsidR="005B7509">
          <w:rPr>
            <w:noProof/>
            <w:webHidden/>
          </w:rPr>
          <w:t>7</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29" w:history="1">
        <w:r w:rsidR="005B7509" w:rsidRPr="00DB7C5C">
          <w:rPr>
            <w:rStyle w:val="Hiperligao"/>
            <w:noProof/>
          </w:rPr>
          <w:t>Equação 6 – Ângulo de Brewster</w:t>
        </w:r>
        <w:r w:rsidR="005B7509">
          <w:rPr>
            <w:noProof/>
            <w:webHidden/>
          </w:rPr>
          <w:tab/>
        </w:r>
        <w:r w:rsidR="005B7509">
          <w:rPr>
            <w:noProof/>
            <w:webHidden/>
          </w:rPr>
          <w:fldChar w:fldCharType="begin"/>
        </w:r>
        <w:r w:rsidR="005B7509">
          <w:rPr>
            <w:noProof/>
            <w:webHidden/>
          </w:rPr>
          <w:instrText xml:space="preserve"> PAGEREF _Toc469221029 \h </w:instrText>
        </w:r>
        <w:r w:rsidR="005B7509">
          <w:rPr>
            <w:noProof/>
            <w:webHidden/>
          </w:rPr>
        </w:r>
        <w:r w:rsidR="005B7509">
          <w:rPr>
            <w:noProof/>
            <w:webHidden/>
          </w:rPr>
          <w:fldChar w:fldCharType="separate"/>
        </w:r>
        <w:r w:rsidR="005B7509">
          <w:rPr>
            <w:noProof/>
            <w:webHidden/>
          </w:rPr>
          <w:t>8</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0" w:history="1">
        <w:r w:rsidR="005B7509" w:rsidRPr="00DB7C5C">
          <w:rPr>
            <w:rStyle w:val="Hiperligao"/>
            <w:noProof/>
          </w:rPr>
          <w:t>Equação 7</w:t>
        </w:r>
        <w:r w:rsidR="005B7509">
          <w:rPr>
            <w:noProof/>
            <w:webHidden/>
          </w:rPr>
          <w:tab/>
        </w:r>
        <w:r w:rsidR="005B7509">
          <w:rPr>
            <w:noProof/>
            <w:webHidden/>
          </w:rPr>
          <w:fldChar w:fldCharType="begin"/>
        </w:r>
        <w:r w:rsidR="005B7509">
          <w:rPr>
            <w:noProof/>
            <w:webHidden/>
          </w:rPr>
          <w:instrText xml:space="preserve"> PAGEREF _Toc469221030 \h </w:instrText>
        </w:r>
        <w:r w:rsidR="005B7509">
          <w:rPr>
            <w:noProof/>
            <w:webHidden/>
          </w:rPr>
        </w:r>
        <w:r w:rsidR="005B7509">
          <w:rPr>
            <w:noProof/>
            <w:webHidden/>
          </w:rPr>
          <w:fldChar w:fldCharType="separate"/>
        </w:r>
        <w:r w:rsidR="005B7509">
          <w:rPr>
            <w:noProof/>
            <w:webHidden/>
          </w:rPr>
          <w:t>8</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1" w:history="1">
        <w:r w:rsidR="005B7509" w:rsidRPr="00DB7C5C">
          <w:rPr>
            <w:rStyle w:val="Hiperligao"/>
            <w:noProof/>
          </w:rPr>
          <w:t>Equação 8 – Direção de propagação das ondas ao incidir uma onda numa interface plana</w:t>
        </w:r>
        <w:r w:rsidR="005B7509">
          <w:rPr>
            <w:noProof/>
            <w:webHidden/>
          </w:rPr>
          <w:tab/>
        </w:r>
        <w:r w:rsidR="005B7509">
          <w:rPr>
            <w:noProof/>
            <w:webHidden/>
          </w:rPr>
          <w:fldChar w:fldCharType="begin"/>
        </w:r>
        <w:r w:rsidR="005B7509">
          <w:rPr>
            <w:noProof/>
            <w:webHidden/>
          </w:rPr>
          <w:instrText xml:space="preserve"> PAGEREF _Toc469221031 \h </w:instrText>
        </w:r>
        <w:r w:rsidR="005B7509">
          <w:rPr>
            <w:noProof/>
            <w:webHidden/>
          </w:rPr>
        </w:r>
        <w:r w:rsidR="005B7509">
          <w:rPr>
            <w:noProof/>
            <w:webHidden/>
          </w:rPr>
          <w:fldChar w:fldCharType="separate"/>
        </w:r>
        <w:r w:rsidR="005B7509">
          <w:rPr>
            <w:noProof/>
            <w:webHidden/>
          </w:rPr>
          <w:t>8</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2" w:history="1">
        <w:r w:rsidR="005B7509" w:rsidRPr="00DB7C5C">
          <w:rPr>
            <w:rStyle w:val="Hiperligao"/>
            <w:noProof/>
          </w:rPr>
          <w:t>Equação 9 – Polarização dos feixes (n1 – raio incidente, n2 – raio refletido, n3 – raio refratado) – plano z=0</w:t>
        </w:r>
        <w:r w:rsidR="005B7509">
          <w:rPr>
            <w:noProof/>
            <w:webHidden/>
          </w:rPr>
          <w:tab/>
        </w:r>
        <w:r w:rsidR="005B7509">
          <w:rPr>
            <w:noProof/>
            <w:webHidden/>
          </w:rPr>
          <w:fldChar w:fldCharType="begin"/>
        </w:r>
        <w:r w:rsidR="005B7509">
          <w:rPr>
            <w:noProof/>
            <w:webHidden/>
          </w:rPr>
          <w:instrText xml:space="preserve"> PAGEREF _Toc469221032 \h </w:instrText>
        </w:r>
        <w:r w:rsidR="005B7509">
          <w:rPr>
            <w:noProof/>
            <w:webHidden/>
          </w:rPr>
        </w:r>
        <w:r w:rsidR="005B7509">
          <w:rPr>
            <w:noProof/>
            <w:webHidden/>
          </w:rPr>
          <w:fldChar w:fldCharType="separate"/>
        </w:r>
        <w:r w:rsidR="005B7509">
          <w:rPr>
            <w:noProof/>
            <w:webHidden/>
          </w:rPr>
          <w:t>9</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3" w:history="1">
        <w:r w:rsidR="005B7509" w:rsidRPr="00DB7C5C">
          <w:rPr>
            <w:rStyle w:val="Hiperligao"/>
            <w:noProof/>
          </w:rPr>
          <w:t>Equação 10 – Lei da reflexão</w:t>
        </w:r>
        <w:r w:rsidR="005B7509">
          <w:rPr>
            <w:noProof/>
            <w:webHidden/>
          </w:rPr>
          <w:tab/>
        </w:r>
        <w:r w:rsidR="005B7509">
          <w:rPr>
            <w:noProof/>
            <w:webHidden/>
          </w:rPr>
          <w:fldChar w:fldCharType="begin"/>
        </w:r>
        <w:r w:rsidR="005B7509">
          <w:rPr>
            <w:noProof/>
            <w:webHidden/>
          </w:rPr>
          <w:instrText xml:space="preserve"> PAGEREF _Toc469221033 \h </w:instrText>
        </w:r>
        <w:r w:rsidR="005B7509">
          <w:rPr>
            <w:noProof/>
            <w:webHidden/>
          </w:rPr>
        </w:r>
        <w:r w:rsidR="005B7509">
          <w:rPr>
            <w:noProof/>
            <w:webHidden/>
          </w:rPr>
          <w:fldChar w:fldCharType="separate"/>
        </w:r>
        <w:r w:rsidR="005B7509">
          <w:rPr>
            <w:noProof/>
            <w:webHidden/>
          </w:rPr>
          <w:t>15</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4" w:history="1">
        <w:r w:rsidR="005B7509" w:rsidRPr="00DB7C5C">
          <w:rPr>
            <w:rStyle w:val="Hiperligao"/>
            <w:noProof/>
          </w:rPr>
          <w:t>Equação 11 – índice de refração</w:t>
        </w:r>
        <w:r w:rsidR="005B7509">
          <w:rPr>
            <w:noProof/>
            <w:webHidden/>
          </w:rPr>
          <w:tab/>
        </w:r>
        <w:r w:rsidR="005B7509">
          <w:rPr>
            <w:noProof/>
            <w:webHidden/>
          </w:rPr>
          <w:fldChar w:fldCharType="begin"/>
        </w:r>
        <w:r w:rsidR="005B7509">
          <w:rPr>
            <w:noProof/>
            <w:webHidden/>
          </w:rPr>
          <w:instrText xml:space="preserve"> PAGEREF _Toc469221034 \h </w:instrText>
        </w:r>
        <w:r w:rsidR="005B7509">
          <w:rPr>
            <w:noProof/>
            <w:webHidden/>
          </w:rPr>
        </w:r>
        <w:r w:rsidR="005B7509">
          <w:rPr>
            <w:noProof/>
            <w:webHidden/>
          </w:rPr>
          <w:fldChar w:fldCharType="separate"/>
        </w:r>
        <w:r w:rsidR="005B7509">
          <w:rPr>
            <w:noProof/>
            <w:webHidden/>
          </w:rPr>
          <w:t>17</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5" w:history="1">
        <w:r w:rsidR="005B7509" w:rsidRPr="00DB7C5C">
          <w:rPr>
            <w:rStyle w:val="Hiperligao"/>
            <w:noProof/>
          </w:rPr>
          <w:t>Equação 12 – Cálculo intensidade – polarização perpendicular</w:t>
        </w:r>
        <w:r w:rsidR="005B7509">
          <w:rPr>
            <w:noProof/>
            <w:webHidden/>
          </w:rPr>
          <w:tab/>
        </w:r>
        <w:r w:rsidR="005B7509">
          <w:rPr>
            <w:noProof/>
            <w:webHidden/>
          </w:rPr>
          <w:fldChar w:fldCharType="begin"/>
        </w:r>
        <w:r w:rsidR="005B7509">
          <w:rPr>
            <w:noProof/>
            <w:webHidden/>
          </w:rPr>
          <w:instrText xml:space="preserve"> PAGEREF _Toc469221035 \h </w:instrText>
        </w:r>
        <w:r w:rsidR="005B7509">
          <w:rPr>
            <w:noProof/>
            <w:webHidden/>
          </w:rPr>
        </w:r>
        <w:r w:rsidR="005B7509">
          <w:rPr>
            <w:noProof/>
            <w:webHidden/>
          </w:rPr>
          <w:fldChar w:fldCharType="separate"/>
        </w:r>
        <w:r w:rsidR="005B7509">
          <w:rPr>
            <w:noProof/>
            <w:webHidden/>
          </w:rPr>
          <w:t>21</w:t>
        </w:r>
        <w:r w:rsidR="005B7509">
          <w:rPr>
            <w:noProof/>
            <w:webHidden/>
          </w:rPr>
          <w:fldChar w:fldCharType="end"/>
        </w:r>
      </w:hyperlink>
    </w:p>
    <w:p w:rsidR="005B7509" w:rsidRDefault="0068208F">
      <w:pPr>
        <w:pStyle w:val="ndicedeilustraes"/>
        <w:tabs>
          <w:tab w:val="right" w:leader="dot" w:pos="8494"/>
        </w:tabs>
        <w:rPr>
          <w:noProof/>
          <w:sz w:val="22"/>
          <w:szCs w:val="22"/>
          <w:lang w:eastAsia="pt-PT"/>
        </w:rPr>
      </w:pPr>
      <w:hyperlink w:anchor="_Toc469221036" w:history="1">
        <w:r w:rsidR="005B7509" w:rsidRPr="00DB7C5C">
          <w:rPr>
            <w:rStyle w:val="Hiperligao"/>
            <w:noProof/>
          </w:rPr>
          <w:t>Equação 13 – Cálculo intensidade – polarização paralela</w:t>
        </w:r>
        <w:r w:rsidR="005B7509">
          <w:rPr>
            <w:noProof/>
            <w:webHidden/>
          </w:rPr>
          <w:tab/>
        </w:r>
        <w:r w:rsidR="005B7509">
          <w:rPr>
            <w:noProof/>
            <w:webHidden/>
          </w:rPr>
          <w:fldChar w:fldCharType="begin"/>
        </w:r>
        <w:r w:rsidR="005B7509">
          <w:rPr>
            <w:noProof/>
            <w:webHidden/>
          </w:rPr>
          <w:instrText xml:space="preserve"> PAGEREF _Toc469221036 \h </w:instrText>
        </w:r>
        <w:r w:rsidR="005B7509">
          <w:rPr>
            <w:noProof/>
            <w:webHidden/>
          </w:rPr>
        </w:r>
        <w:r w:rsidR="005B7509">
          <w:rPr>
            <w:noProof/>
            <w:webHidden/>
          </w:rPr>
          <w:fldChar w:fldCharType="separate"/>
        </w:r>
        <w:r w:rsidR="005B7509">
          <w:rPr>
            <w:noProof/>
            <w:webHidden/>
          </w:rPr>
          <w:t>21</w:t>
        </w:r>
        <w:r w:rsidR="005B7509">
          <w:rPr>
            <w:noProof/>
            <w:webHidden/>
          </w:rPr>
          <w:fldChar w:fldCharType="end"/>
        </w:r>
      </w:hyperlink>
    </w:p>
    <w:p w:rsidR="005B7509" w:rsidRDefault="005B7509">
      <w:pPr>
        <w:pStyle w:val="ndicedeilustraes"/>
        <w:tabs>
          <w:tab w:val="right" w:leader="dot" w:pos="8494"/>
        </w:tabs>
        <w:rPr>
          <w:noProof/>
          <w:sz w:val="22"/>
          <w:szCs w:val="22"/>
          <w:lang w:eastAsia="pt-PT"/>
        </w:rPr>
      </w:pPr>
      <w:r w:rsidRPr="005B7509">
        <w:rPr>
          <w:rStyle w:val="Hiperligao"/>
          <w:noProof/>
        </w:rPr>
        <w:t>Equação 14 – Cálculo da Refletância e Transmitância (retirado de www.dfi.isep.ipp.pt/uploads/ficheiros/4022.pdf)</w:t>
      </w:r>
      <w:r w:rsidRPr="005B7509">
        <w:rPr>
          <w:rStyle w:val="Hiperligao"/>
          <w:noProof/>
          <w:vertAlign w:val="subscript"/>
        </w:rPr>
        <w:t xml:space="preserve">            </w:t>
      </w:r>
      <w:r>
        <w:rPr>
          <w:noProof/>
          <w:webHidden/>
        </w:rPr>
        <w:tab/>
      </w:r>
      <w:r>
        <w:rPr>
          <w:noProof/>
          <w:webHidden/>
        </w:rPr>
        <w:fldChar w:fldCharType="begin"/>
      </w:r>
      <w:r>
        <w:rPr>
          <w:noProof/>
          <w:webHidden/>
        </w:rPr>
        <w:instrText xml:space="preserve"> PAGEREF _Toc469221037 \h </w:instrText>
      </w:r>
      <w:r>
        <w:rPr>
          <w:noProof/>
          <w:webHidden/>
        </w:rPr>
      </w:r>
      <w:r>
        <w:rPr>
          <w:noProof/>
          <w:webHidden/>
        </w:rPr>
        <w:fldChar w:fldCharType="separate"/>
      </w:r>
      <w:r>
        <w:rPr>
          <w:noProof/>
          <w:webHidden/>
        </w:rPr>
        <w:t>22</w:t>
      </w:r>
      <w:r>
        <w:rPr>
          <w:noProof/>
          <w:webHidden/>
        </w:rPr>
        <w:fldChar w:fldCharType="end"/>
      </w:r>
    </w:p>
    <w:p w:rsidR="00252EE8" w:rsidRDefault="00252EE8" w:rsidP="00252EE8">
      <w:r>
        <w:fldChar w:fldCharType="end"/>
      </w:r>
    </w:p>
    <w:p w:rsidR="00252EE8" w:rsidRPr="00252EE8" w:rsidRDefault="00252EE8" w:rsidP="00252EE8"/>
    <w:p w:rsidR="00DC2BD2" w:rsidRDefault="00DC2BD2">
      <w:pPr>
        <w:rPr>
          <w:smallCaps/>
          <w:color w:val="262626" w:themeColor="text1" w:themeTint="D9"/>
          <w:sz w:val="52"/>
          <w:szCs w:val="52"/>
        </w:rPr>
      </w:pPr>
      <w:r>
        <w:br w:type="page"/>
      </w:r>
    </w:p>
    <w:p w:rsidR="00D0421A" w:rsidRPr="00256706" w:rsidRDefault="00EF3D75" w:rsidP="00D67919">
      <w:pPr>
        <w:pStyle w:val="Ttulo"/>
      </w:pPr>
      <w:bookmarkStart w:id="8" w:name="_Toc469220942"/>
      <w:r w:rsidRPr="00256706">
        <w:lastRenderedPageBreak/>
        <w:t>I</w:t>
      </w:r>
      <w:r w:rsidR="00E6388E">
        <w:t>ntrodução</w:t>
      </w:r>
      <w:bookmarkEnd w:id="7"/>
      <w:bookmarkEnd w:id="8"/>
    </w:p>
    <w:p w:rsidR="00373D0C" w:rsidRDefault="00373D0C" w:rsidP="00373D0C">
      <w:pPr>
        <w:spacing w:before="120" w:after="120"/>
        <w:rPr>
          <w:iCs/>
          <w:color w:val="000000"/>
        </w:rPr>
      </w:pPr>
    </w:p>
    <w:p w:rsidR="004E5BB7" w:rsidRDefault="004E5BB7" w:rsidP="004E5BB7">
      <w:pPr>
        <w:ind w:firstLine="360"/>
        <w:rPr>
          <w:iCs/>
          <w:color w:val="000000"/>
        </w:rPr>
      </w:pPr>
      <w:r>
        <w:rPr>
          <w:iCs/>
          <w:color w:val="000000"/>
        </w:rPr>
        <w:t>Este documento visa compilar a informação resultante da pesquisa que foi sendo efetuada ao longo do projeto no âmbito da unidade curricular de Física Aplicada. F</w:t>
      </w:r>
      <w:r w:rsidRPr="005B59EE">
        <w:rPr>
          <w:iCs/>
          <w:color w:val="000000"/>
        </w:rPr>
        <w:t>oi-nos pr</w:t>
      </w:r>
      <w:r>
        <w:rPr>
          <w:iCs/>
          <w:color w:val="000000"/>
        </w:rPr>
        <w:t xml:space="preserve">oposta a realização dos temas: </w:t>
      </w:r>
      <w:r w:rsidRPr="005B59EE">
        <w:rPr>
          <w:iCs/>
          <w:color w:val="000000"/>
        </w:rPr>
        <w:t>po</w:t>
      </w:r>
      <w:r w:rsidRPr="005B59EE">
        <w:rPr>
          <w:iCs/>
        </w:rPr>
        <w:t>larização da radiação eletromagnética e fenómenos de sobreposição</w:t>
      </w:r>
      <w:r>
        <w:rPr>
          <w:iCs/>
          <w:color w:val="000000"/>
        </w:rPr>
        <w:t xml:space="preserve">. </w:t>
      </w:r>
    </w:p>
    <w:p w:rsidR="004E5BB7" w:rsidRDefault="004E5BB7" w:rsidP="004E5BB7">
      <w:pPr>
        <w:ind w:firstLine="360"/>
        <w:rPr>
          <w:iCs/>
          <w:color w:val="000000"/>
        </w:rPr>
      </w:pPr>
      <w:r>
        <w:rPr>
          <w:iCs/>
          <w:color w:val="000000"/>
        </w:rPr>
        <w:t xml:space="preserve">Numa fase inicial foi necessário debater que temas poderíamos analisar e sobre que fenómeno físico incidir a nossa aplicação. Optamos pelas Leis de </w:t>
      </w:r>
      <w:proofErr w:type="spellStart"/>
      <w:r>
        <w:rPr>
          <w:iCs/>
          <w:color w:val="000000"/>
        </w:rPr>
        <w:t>Brewster</w:t>
      </w:r>
      <w:proofErr w:type="spellEnd"/>
      <w:r>
        <w:rPr>
          <w:iCs/>
          <w:color w:val="000000"/>
        </w:rPr>
        <w:t xml:space="preserve"> e de </w:t>
      </w:r>
      <w:proofErr w:type="spellStart"/>
      <w:r>
        <w:rPr>
          <w:iCs/>
          <w:color w:val="000000"/>
        </w:rPr>
        <w:t>Mallus</w:t>
      </w:r>
      <w:proofErr w:type="spellEnd"/>
      <w:r>
        <w:rPr>
          <w:iCs/>
          <w:color w:val="000000"/>
        </w:rPr>
        <w:t xml:space="preserve"> e desenvolver uma aplicação que permitisse visualizar os efeitos resultantes dessas leis.</w:t>
      </w:r>
      <w:r>
        <w:rPr>
          <w:iCs/>
        </w:rPr>
        <w:t xml:space="preserve"> </w:t>
      </w:r>
    </w:p>
    <w:p w:rsidR="004E5BB7" w:rsidRDefault="004E5BB7" w:rsidP="004E5BB7">
      <w:pPr>
        <w:ind w:firstLine="360"/>
      </w:pPr>
      <w:r>
        <w:rPr>
          <w:iCs/>
          <w:color w:val="000000"/>
        </w:rPr>
        <w:t xml:space="preserve">Uma vez que a aplicação deste método experimental e o processo de conceção e desenho da aplicação requerem uma compressão dos fenómenos físicos, </w:t>
      </w:r>
      <w:r>
        <w:t>consideramos necessário compilar toda a informação que foi sendo retida ao longo do desenvolvimento do projeto.</w:t>
      </w:r>
    </w:p>
    <w:p w:rsidR="004E5BB7" w:rsidRPr="001E5487" w:rsidRDefault="004E5BB7" w:rsidP="004E5BB7">
      <w:pPr>
        <w:ind w:firstLine="360"/>
      </w:pPr>
      <w:r>
        <w:t>Também posteriormente para a análise dos resultados, foi necessária uma pesquisa e revisão dos conceitos sobre o tema e confirmar os resultados da simulação criada.</w:t>
      </w:r>
    </w:p>
    <w:p w:rsidR="009213B1" w:rsidRPr="003C235C" w:rsidRDefault="009213B1" w:rsidP="005B59EE">
      <w:pPr>
        <w:pStyle w:val="PargrafodaLista"/>
        <w:ind w:left="360"/>
        <w:rPr>
          <w:shd w:val="clear" w:color="auto" w:fill="FFFFFF"/>
        </w:rPr>
      </w:pPr>
    </w:p>
    <w:p w:rsidR="005135D5" w:rsidRDefault="005135D5">
      <w:pPr>
        <w:rPr>
          <w:smallCaps/>
          <w:color w:val="262626" w:themeColor="text1" w:themeTint="D9"/>
          <w:sz w:val="52"/>
          <w:szCs w:val="52"/>
        </w:rPr>
      </w:pPr>
      <w:bookmarkStart w:id="9" w:name="_Toc469220943"/>
      <w:r>
        <w:br w:type="page"/>
      </w:r>
    </w:p>
    <w:p w:rsidR="009213B1" w:rsidRDefault="005B59EE" w:rsidP="00D67919">
      <w:pPr>
        <w:pStyle w:val="Ttulo"/>
      </w:pPr>
      <w:r>
        <w:lastRenderedPageBreak/>
        <w:t>Pesquisa</w:t>
      </w:r>
      <w:bookmarkEnd w:id="9"/>
    </w:p>
    <w:p w:rsidR="002542D9" w:rsidRDefault="002542D9" w:rsidP="00093F1F">
      <w:pPr>
        <w:pStyle w:val="Cabealho2"/>
        <w:numPr>
          <w:ilvl w:val="1"/>
          <w:numId w:val="26"/>
        </w:numPr>
      </w:pPr>
      <w:bookmarkStart w:id="10" w:name="_Toc469220944"/>
      <w:r w:rsidRPr="002542D9">
        <w:t>Fundamentação Teórica</w:t>
      </w:r>
      <w:bookmarkEnd w:id="10"/>
    </w:p>
    <w:p w:rsidR="002A780F" w:rsidRDefault="002A780F" w:rsidP="002A780F"/>
    <w:p w:rsidR="00FB04C4" w:rsidRDefault="002A780F" w:rsidP="00FB04C4">
      <w:pPr>
        <w:ind w:firstLine="568"/>
      </w:pPr>
      <w:r>
        <w:t xml:space="preserve">O sistema Terra-atmosfera está em constantemente modificação absorvendo radiação solar e emitindo a sua própria radiação para o espaço sendo que, praticamente toda a troca de energia entre a Terra e o resto do Universo ocorre por radiação. A transferência de calor dá-se fundamentalmente pela radiação. </w:t>
      </w:r>
      <w:r w:rsidR="009D45D0">
        <w:t>Neste</w:t>
      </w:r>
      <w:r w:rsidR="00FB04C4">
        <w:t xml:space="preserve"> capítulo iremos abordar a radiação eletromagnética e a sua polarização.</w:t>
      </w:r>
    </w:p>
    <w:p w:rsidR="005B59EE" w:rsidRPr="002A780F" w:rsidRDefault="005B59EE" w:rsidP="00FB04C4">
      <w:pPr>
        <w:ind w:firstLine="568"/>
      </w:pPr>
    </w:p>
    <w:p w:rsidR="00D67919" w:rsidRDefault="002542D9" w:rsidP="00D67919">
      <w:pPr>
        <w:pStyle w:val="Cabealho3"/>
        <w:numPr>
          <w:ilvl w:val="2"/>
          <w:numId w:val="26"/>
        </w:numPr>
      </w:pPr>
      <w:bookmarkStart w:id="11" w:name="_Toc469220945"/>
      <w:r w:rsidRPr="00D67919">
        <w:t>Radiação Eletromagnétic</w:t>
      </w:r>
      <w:r w:rsidR="00D67919">
        <w:t>a</w:t>
      </w:r>
      <w:bookmarkEnd w:id="11"/>
    </w:p>
    <w:p w:rsidR="004A603F" w:rsidRDefault="004A603F" w:rsidP="004A603F"/>
    <w:p w:rsidR="009C4173" w:rsidRDefault="009C4173" w:rsidP="009C4173">
      <w:pPr>
        <w:ind w:firstLine="568"/>
      </w:pPr>
      <w:r>
        <w:t xml:space="preserve">A radiação eletromagnética carateriza-se por ondas produzidas pelas oscilação ou aceleração de uma carga elétrica sendo constituídas por componentes elétricos e magnéticos. A aceleração da carga elétrica irradia energia, ou seja, quando o campo elétrico varia com o tempo numa dada posição no espaço, provoca uma variação do campo magnético tal como demonstrado na figura seguinte. </w:t>
      </w:r>
      <w:sdt>
        <w:sdtPr>
          <w:id w:val="-1970280193"/>
          <w:citation/>
        </w:sdtPr>
        <w:sdtEndPr/>
        <w:sdtContent>
          <w:r>
            <w:fldChar w:fldCharType="begin"/>
          </w:r>
          <w:r>
            <w:instrText xml:space="preserve"> CITATION Hal04 \l 2070 </w:instrText>
          </w:r>
          <w:r>
            <w:fldChar w:fldCharType="separate"/>
          </w:r>
          <w:r w:rsidR="00E161F4">
            <w:rPr>
              <w:noProof/>
            </w:rPr>
            <w:t>(Halliday, 2004)</w:t>
          </w:r>
          <w:r>
            <w:fldChar w:fldCharType="end"/>
          </w:r>
        </w:sdtContent>
      </w:sdt>
    </w:p>
    <w:p w:rsidR="009C4173" w:rsidRDefault="009C4173" w:rsidP="009C4173">
      <w:pPr>
        <w:keepNext/>
      </w:pPr>
      <w:r>
        <w:rPr>
          <w:noProof/>
          <w:lang w:eastAsia="pt-PT"/>
        </w:rPr>
        <w:drawing>
          <wp:inline distT="0" distB="0" distL="0" distR="0" wp14:anchorId="3DD3FD35" wp14:editId="08A5B7D8">
            <wp:extent cx="5238750" cy="1790700"/>
            <wp:effectExtent l="0" t="0" r="0" b="0"/>
            <wp:docPr id="30" name="Imagem 30" descr="http://www.infoescola.com/wp-content/uploads/2010/01/radiacao-eletromagnetica-11-550x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escola.com/wp-content/uploads/2010/01/radiacao-eletromagnetica-11-550x18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790700"/>
                    </a:xfrm>
                    <a:prstGeom prst="rect">
                      <a:avLst/>
                    </a:prstGeom>
                    <a:noFill/>
                    <a:ln>
                      <a:noFill/>
                    </a:ln>
                  </pic:spPr>
                </pic:pic>
              </a:graphicData>
            </a:graphic>
          </wp:inline>
        </w:drawing>
      </w:r>
    </w:p>
    <w:p w:rsidR="009C4173" w:rsidRDefault="009C4173" w:rsidP="009C4173">
      <w:pPr>
        <w:pStyle w:val="Legenda"/>
        <w:jc w:val="center"/>
      </w:pPr>
      <w:bookmarkStart w:id="12" w:name="_Toc469220993"/>
      <w:r>
        <w:t xml:space="preserve">Figura </w:t>
      </w:r>
      <w:fldSimple w:instr=" SEQ Figura \* ARABIC ">
        <w:r w:rsidR="009E4B5B">
          <w:rPr>
            <w:noProof/>
          </w:rPr>
          <w:t>1</w:t>
        </w:r>
      </w:fldSimple>
      <w:r>
        <w:t xml:space="preserve"> – Radiação eletromagnética (retirado de www.infoescola.com/</w:t>
      </w:r>
      <w:proofErr w:type="spellStart"/>
      <w:r>
        <w:t>fisica</w:t>
      </w:r>
      <w:proofErr w:type="spellEnd"/>
      <w:r>
        <w:t>)</w:t>
      </w:r>
      <w:bookmarkEnd w:id="12"/>
    </w:p>
    <w:p w:rsidR="00107479" w:rsidRDefault="009C4173" w:rsidP="004A603F">
      <w:r>
        <w:tab/>
        <w:t xml:space="preserve">O campo elétrico oscila numa direção perpendicular ao campo magnético e a direção de propagação é dada pelo vetor de </w:t>
      </w:r>
      <w:proofErr w:type="spellStart"/>
      <w:r w:rsidR="00107479">
        <w:t>P</w:t>
      </w:r>
      <w:r>
        <w:t>oynting</w:t>
      </w:r>
      <w:proofErr w:type="spellEnd"/>
      <w:r>
        <w:t xml:space="preserve"> conforme a equação 1.</w:t>
      </w:r>
      <w:r w:rsidR="00107479">
        <w:t xml:space="preserve"> Podemos verificar que o vetor é sempre perpendicular aos vetores E </w:t>
      </w:r>
      <w:proofErr w:type="spellStart"/>
      <w:r w:rsidR="00107479">
        <w:t>e</w:t>
      </w:r>
      <w:proofErr w:type="spellEnd"/>
      <w:r w:rsidR="00107479">
        <w:t xml:space="preserve"> B.</w:t>
      </w:r>
      <w:r w:rsidR="003719AF">
        <w:t xml:space="preserve"> No eixo x observamos o campo elétrico, </w:t>
      </w:r>
      <w:proofErr w:type="gramStart"/>
      <w:r w:rsidR="003719AF">
        <w:t>enquanto que</w:t>
      </w:r>
      <w:proofErr w:type="gramEnd"/>
      <w:r w:rsidR="003719AF">
        <w:t xml:space="preserve"> o eixo z mostra o campo elétrico a oscilar. Consequentemente, o vetor de </w:t>
      </w:r>
      <w:proofErr w:type="spellStart"/>
      <w:r w:rsidR="003719AF">
        <w:t>Poynting</w:t>
      </w:r>
      <w:proofErr w:type="spellEnd"/>
      <w:r w:rsidR="003719AF">
        <w:t xml:space="preserve"> estará no eixo y, sempre coincidindo com a direção de propagação da onda.</w:t>
      </w:r>
      <w:r w:rsidR="006B74AB" w:rsidRPr="006B74AB">
        <w:t xml:space="preserve"> </w:t>
      </w:r>
      <w:sdt>
        <w:sdtPr>
          <w:id w:val="-1236086779"/>
          <w:citation/>
        </w:sdtPr>
        <w:sdtEndPr/>
        <w:sdtContent>
          <w:r w:rsidR="006B74AB">
            <w:fldChar w:fldCharType="begin"/>
          </w:r>
          <w:r w:rsidR="006B74AB">
            <w:instrText xml:space="preserve"> CITATION Gla16 \l 2070 </w:instrText>
          </w:r>
          <w:r w:rsidR="006B74AB">
            <w:fldChar w:fldCharType="separate"/>
          </w:r>
          <w:r w:rsidR="00E161F4">
            <w:rPr>
              <w:noProof/>
            </w:rPr>
            <w:t>(Kítor, 2016)</w:t>
          </w:r>
          <w:r w:rsidR="006B74AB">
            <w:fldChar w:fldCharType="end"/>
          </w:r>
        </w:sdtContent>
      </w:sdt>
    </w:p>
    <w:p w:rsidR="00107479" w:rsidRDefault="00107479" w:rsidP="003719AF">
      <w:pPr>
        <w:pStyle w:val="Legenda"/>
        <w:keepNext/>
      </w:pPr>
      <w:bookmarkStart w:id="13" w:name="_Toc469221026"/>
      <w:r>
        <w:t xml:space="preserve">Equação </w:t>
      </w:r>
      <w:fldSimple w:instr=" SEQ Equação \* ARABIC ">
        <w:r w:rsidR="00B52F50">
          <w:rPr>
            <w:noProof/>
          </w:rPr>
          <w:t>1</w:t>
        </w:r>
      </w:fldSimple>
      <w:r>
        <w:t xml:space="preserve"> – Vetor de </w:t>
      </w:r>
      <w:proofErr w:type="spellStart"/>
      <w:r w:rsidRPr="00107479">
        <w:rPr>
          <w:u w:val="single"/>
        </w:rPr>
        <w:t>Poynting</w:t>
      </w:r>
      <w:bookmarkEnd w:id="13"/>
      <w:proofErr w:type="spellEnd"/>
    </w:p>
    <w:p w:rsidR="009C4173" w:rsidRPr="005B59EE" w:rsidRDefault="009C4173" w:rsidP="003719AF">
      <w:pPr>
        <w:jc w:val="center"/>
      </w:pPr>
      <m:oMathPara>
        <m:oMathParaPr>
          <m:jc m:val="left"/>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μo</m:t>
              </m:r>
            </m:den>
          </m:f>
          <m:r>
            <w:rPr>
              <w:rFonts w:ascii="Cambria Math" w:hAnsi="Cambria Math"/>
            </w:rPr>
            <m:t>)×E×B</m:t>
          </m:r>
        </m:oMath>
      </m:oMathPara>
    </w:p>
    <w:p w:rsidR="002D3F94" w:rsidRDefault="0064732C" w:rsidP="0064732C">
      <w:pPr>
        <w:ind w:firstLine="709"/>
      </w:pPr>
      <w:r>
        <w:t>Em 1665, Isaac Newton demonstrou que a luz branca, ao atravessa um prisma, decompõe-se em diversas cores, sendo que o estudo da natureza da luz foi um dos grandes impulsionadores da física moderna.</w:t>
      </w:r>
    </w:p>
    <w:p w:rsidR="002D3F94" w:rsidRDefault="0064732C" w:rsidP="00485695">
      <w:pPr>
        <w:ind w:firstLine="709"/>
      </w:pPr>
      <w:r>
        <w:t xml:space="preserve"> No século XVII havia duas visões: Isaac Newton acreditava que a luz era composta por partículas, já Christian </w:t>
      </w:r>
      <w:proofErr w:type="spellStart"/>
      <w:r>
        <w:t>Huygens</w:t>
      </w:r>
      <w:proofErr w:type="spellEnd"/>
      <w:r>
        <w:t xml:space="preserve"> acreditava que a luz era uma onda. Em 1803, Thomas </w:t>
      </w:r>
      <w:proofErr w:type="spellStart"/>
      <w:r>
        <w:t>Young</w:t>
      </w:r>
      <w:proofErr w:type="spellEnd"/>
      <w:r>
        <w:t xml:space="preserve"> demonstrou a natureza ondulatória da luz através de fendas e mostra que a luz quando encontra um obstác</w:t>
      </w:r>
      <w:r w:rsidR="00565826">
        <w:t xml:space="preserve">ulo (fenda) difrata, </w:t>
      </w:r>
      <w:r w:rsidR="00565826">
        <w:lastRenderedPageBreak/>
        <w:t>assim como quando converge e encontra</w:t>
      </w:r>
      <w:r>
        <w:t xml:space="preserve"> outras ondas, interferem-se. </w:t>
      </w:r>
      <w:proofErr w:type="spellStart"/>
      <w:r>
        <w:t>Clerk</w:t>
      </w:r>
      <w:proofErr w:type="spellEnd"/>
      <w:r>
        <w:t xml:space="preserve"> Maxwell desenvolveu no século XIX a teoria moderna do eletromagnetismo demonstrando que a luz é uma forma de onda eletromagnética.</w:t>
      </w:r>
    </w:p>
    <w:p w:rsidR="00910A29" w:rsidRDefault="005135D5" w:rsidP="00910A29">
      <w:pPr>
        <w:ind w:firstLine="709"/>
      </w:pPr>
      <w:r>
        <w:rPr>
          <w:noProof/>
          <w:lang w:eastAsia="pt-PT"/>
        </w:rPr>
        <w:drawing>
          <wp:anchor distT="0" distB="0" distL="114300" distR="114300" simplePos="0" relativeHeight="251685888" behindDoc="1" locked="0" layoutInCell="1" allowOverlap="1" wp14:anchorId="0293AB7A" wp14:editId="76262189">
            <wp:simplePos x="0" y="0"/>
            <wp:positionH relativeFrom="page">
              <wp:posOffset>5600700</wp:posOffset>
            </wp:positionH>
            <wp:positionV relativeFrom="page">
              <wp:posOffset>1596390</wp:posOffset>
            </wp:positionV>
            <wp:extent cx="920541" cy="1076325"/>
            <wp:effectExtent l="0" t="0" r="0" b="0"/>
            <wp:wrapTight wrapText="bothSides">
              <wp:wrapPolygon edited="0">
                <wp:start x="0" y="0"/>
                <wp:lineTo x="0" y="21027"/>
                <wp:lineTo x="21019" y="21027"/>
                <wp:lineTo x="210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20541" cy="1076325"/>
                    </a:xfrm>
                    <a:prstGeom prst="rect">
                      <a:avLst/>
                    </a:prstGeom>
                  </pic:spPr>
                </pic:pic>
              </a:graphicData>
            </a:graphic>
            <wp14:sizeRelH relativeFrom="page">
              <wp14:pctWidth>0</wp14:pctWidth>
            </wp14:sizeRelH>
            <wp14:sizeRelV relativeFrom="margin">
              <wp14:pctHeight>0</wp14:pctHeight>
            </wp14:sizeRelV>
          </wp:anchor>
        </w:drawing>
      </w:r>
      <w:r w:rsidR="00910A29">
        <w:t>Na natureza podemos observar radiação eletromagnética de inúmeras formas, desde as ondas geradas pelos processos naturais, como temos por exemplo a luz, até às superficiais, como as ondas de rádio, raios-X, entre outras. Todas têm como caraterística comum serem resultado de oscilações do campo eletromagnético.</w:t>
      </w:r>
      <w:r w:rsidR="00910A29" w:rsidRPr="00910A29">
        <w:t xml:space="preserve"> </w:t>
      </w:r>
    </w:p>
    <w:p w:rsidR="00910A29" w:rsidRDefault="00910A29" w:rsidP="00910A29">
      <w:pPr>
        <w:ind w:firstLine="360"/>
      </w:pPr>
      <w:r>
        <w:t>A intensidade aproximada da velocidade da onda eletromagnética é de 3x10</w:t>
      </w:r>
      <w:r>
        <w:rPr>
          <w:vertAlign w:val="superscript"/>
        </w:rPr>
        <w:t>8</w:t>
      </w:r>
      <w:r>
        <w:t xml:space="preserve"> m/s no vácuo. Noutros meios, a permissividade elétrica e magnética do meio é menor. Por esse motivo, a velocidade deste tipo de onda é menor. </w:t>
      </w:r>
    </w:p>
    <w:p w:rsidR="002A780F" w:rsidRDefault="005135D5" w:rsidP="00910A29">
      <w:pPr>
        <w:ind w:firstLine="360"/>
      </w:pPr>
      <w:r>
        <w:rPr>
          <w:noProof/>
          <w:lang w:eastAsia="pt-PT"/>
        </w:rPr>
        <w:drawing>
          <wp:anchor distT="0" distB="0" distL="114300" distR="114300" simplePos="0" relativeHeight="251681792" behindDoc="1" locked="0" layoutInCell="1" allowOverlap="1" wp14:anchorId="448504BB" wp14:editId="3E134743">
            <wp:simplePos x="0" y="0"/>
            <wp:positionH relativeFrom="page">
              <wp:posOffset>4796155</wp:posOffset>
            </wp:positionH>
            <wp:positionV relativeFrom="page">
              <wp:posOffset>3092450</wp:posOffset>
            </wp:positionV>
            <wp:extent cx="1727200" cy="879475"/>
            <wp:effectExtent l="0" t="0" r="6350" b="0"/>
            <wp:wrapTight wrapText="bothSides">
              <wp:wrapPolygon edited="0">
                <wp:start x="0" y="0"/>
                <wp:lineTo x="0" y="21054"/>
                <wp:lineTo x="21441" y="21054"/>
                <wp:lineTo x="21441" y="0"/>
                <wp:lineTo x="0" y="0"/>
              </wp:wrapPolygon>
            </wp:wrapTight>
            <wp:docPr id="31" name="Imagem 31" descr="http://www.infoescola.com/wp-content/uploads/2010/01/radiacao-eletromagnetica-2-550x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escola.com/wp-content/uploads/2010/01/radiacao-eletromagnetica-2-550x28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7200" cy="879475"/>
                    </a:xfrm>
                    <a:prstGeom prst="rect">
                      <a:avLst/>
                    </a:prstGeom>
                    <a:noFill/>
                    <a:ln>
                      <a:noFill/>
                    </a:ln>
                  </pic:spPr>
                </pic:pic>
              </a:graphicData>
            </a:graphic>
            <wp14:sizeRelH relativeFrom="page">
              <wp14:pctWidth>0</wp14:pctWidth>
            </wp14:sizeRelH>
            <wp14:sizeRelV relativeFrom="margin">
              <wp14:pctHeight>0</wp14:pctHeight>
            </wp14:sizeRelV>
          </wp:anchor>
        </w:drawing>
      </w:r>
      <w:r w:rsidR="002A780F">
        <w:t>O comprimento de onda (</w:t>
      </w:r>
      <w:r w:rsidR="002A780F">
        <w:rPr>
          <w:rFonts w:cstheme="minorHAnsi"/>
        </w:rPr>
        <w:t>ʎ</w:t>
      </w:r>
      <w:r w:rsidR="002A780F">
        <w:t xml:space="preserve">) é a distância entre as cristas sucessivas que podemos observar, por exemplo, na figura 2. Já a frequência de onda (f) é o número de ondas completas (1 ciclo) que passa por um dado ponto por unidade de tempo (segundos). </w:t>
      </w:r>
    </w:p>
    <w:p w:rsidR="00910A29" w:rsidRDefault="005135D5" w:rsidP="00910A29">
      <w:pPr>
        <w:ind w:firstLine="360"/>
      </w:pPr>
      <w:r>
        <w:rPr>
          <w:noProof/>
          <w:lang w:eastAsia="pt-PT"/>
        </w:rPr>
        <mc:AlternateContent>
          <mc:Choice Requires="wps">
            <w:drawing>
              <wp:anchor distT="0" distB="0" distL="114300" distR="114300" simplePos="0" relativeHeight="251683840" behindDoc="1" locked="0" layoutInCell="1" allowOverlap="1" wp14:anchorId="088AFCE8" wp14:editId="5714F7D8">
                <wp:simplePos x="0" y="0"/>
                <wp:positionH relativeFrom="column">
                  <wp:posOffset>3891280</wp:posOffset>
                </wp:positionH>
                <wp:positionV relativeFrom="paragraph">
                  <wp:posOffset>243840</wp:posOffset>
                </wp:positionV>
                <wp:extent cx="1590675" cy="635"/>
                <wp:effectExtent l="0" t="0" r="9525" b="6985"/>
                <wp:wrapTight wrapText="bothSides">
                  <wp:wrapPolygon edited="0">
                    <wp:start x="0" y="0"/>
                    <wp:lineTo x="0" y="20968"/>
                    <wp:lineTo x="21471" y="20968"/>
                    <wp:lineTo x="21471"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771201" w:rsidRPr="00EA1E38" w:rsidRDefault="00771201" w:rsidP="003719AF">
                            <w:pPr>
                              <w:pStyle w:val="Legenda"/>
                              <w:rPr>
                                <w:noProof/>
                                <w:sz w:val="20"/>
                                <w:szCs w:val="20"/>
                              </w:rPr>
                            </w:pPr>
                            <w:bookmarkStart w:id="14" w:name="_Toc469220994"/>
                            <w:r>
                              <w:t xml:space="preserve">Figura </w:t>
                            </w:r>
                            <w:fldSimple w:instr=" SEQ Figura \* ARABIC ">
                              <w:r>
                                <w:rPr>
                                  <w:noProof/>
                                </w:rPr>
                                <w:t>2</w:t>
                              </w:r>
                            </w:fldSimple>
                            <w:r>
                              <w:t xml:space="preserve"> – Vetor de </w:t>
                            </w:r>
                            <w:proofErr w:type="spellStart"/>
                            <w:r>
                              <w:t>Poynting</w:t>
                            </w:r>
                            <w:proofErr w:type="spellEnd"/>
                            <w:r>
                              <w:t xml:space="preserve"> (retirado de www.infoescola.com/</w:t>
                            </w:r>
                            <w:proofErr w:type="spellStart"/>
                            <w:r>
                              <w:t>fisica</w:t>
                            </w:r>
                            <w:proofErr w:type="spellEnd"/>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8AFCE8" id="Caixa de texto 32" o:spid="_x0000_s1031" type="#_x0000_t202" style="position:absolute;left:0;text-align:left;margin-left:306.4pt;margin-top:19.2pt;width:125.2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" stroked="f">
                <v:textbox style="mso-fit-shape-to-text:t" inset="0,0,0,0">
                  <w:txbxContent>
                    <w:p w:rsidR="00771201" w:rsidRPr="00EA1E38" w:rsidRDefault="00771201" w:rsidP="003719AF">
                      <w:pPr>
                        <w:pStyle w:val="Legenda"/>
                        <w:rPr>
                          <w:noProof/>
                          <w:sz w:val="20"/>
                          <w:szCs w:val="20"/>
                        </w:rPr>
                      </w:pPr>
                      <w:bookmarkStart w:id="15" w:name="_Toc469220994"/>
                      <w:r>
                        <w:t xml:space="preserve">Figura </w:t>
                      </w:r>
                      <w:r>
                        <w:fldChar w:fldCharType="begin"/>
                      </w:r>
                      <w:r>
                        <w:instrText xml:space="preserve"> SEQ Figura \* ARABIC </w:instrText>
                      </w:r>
                      <w:r>
                        <w:fldChar w:fldCharType="separate"/>
                      </w:r>
                      <w:r>
                        <w:rPr>
                          <w:noProof/>
                        </w:rPr>
                        <w:t>2</w:t>
                      </w:r>
                      <w:r>
                        <w:rPr>
                          <w:noProof/>
                        </w:rPr>
                        <w:fldChar w:fldCharType="end"/>
                      </w:r>
                      <w:r>
                        <w:t xml:space="preserve"> – Vetor de </w:t>
                      </w:r>
                      <w:proofErr w:type="spellStart"/>
                      <w:r>
                        <w:t>Poynting</w:t>
                      </w:r>
                      <w:proofErr w:type="spellEnd"/>
                      <w:r>
                        <w:t xml:space="preserve"> (retirado de www.infoescola.com/</w:t>
                      </w:r>
                      <w:proofErr w:type="spellStart"/>
                      <w:r>
                        <w:t>fisica</w:t>
                      </w:r>
                      <w:proofErr w:type="spellEnd"/>
                      <w:r>
                        <w:t>)</w:t>
                      </w:r>
                      <w:bookmarkEnd w:id="15"/>
                    </w:p>
                  </w:txbxContent>
                </v:textbox>
                <w10:wrap type="tight"/>
              </v:shape>
            </w:pict>
          </mc:Fallback>
        </mc:AlternateContent>
      </w:r>
      <w:r w:rsidR="00910A29">
        <w:t xml:space="preserve">As ondas diferem-se quanto ao período T de oscilação dos respetivos campos elétrico e magnético, implicando nas diferentes frequências. A velocidade da radiação eletromagnética (v), no vácuo, é igual para todas as frequências o que implica uma variação do comprimento da onda </w:t>
      </w:r>
      <w:r w:rsidR="00910A29">
        <w:rPr>
          <w:rFonts w:cstheme="minorHAnsi"/>
        </w:rPr>
        <w:t xml:space="preserve">ʎ que é inversamente proporcional à frequência (f). </w:t>
      </w:r>
      <w:r w:rsidR="00185C2D">
        <w:rPr>
          <w:rFonts w:cstheme="minorHAnsi"/>
        </w:rPr>
        <w:t>Isto é, quanto maior a frequência, menor o comprimento de onda e vice-versa.</w:t>
      </w:r>
    </w:p>
    <w:p w:rsidR="00910A29" w:rsidRDefault="00910A29" w:rsidP="00910A29">
      <w:pPr>
        <w:pStyle w:val="Legenda"/>
        <w:keepNext/>
      </w:pPr>
      <w:bookmarkStart w:id="15" w:name="_Toc469221027"/>
      <w:r>
        <w:t xml:space="preserve">Equação </w:t>
      </w:r>
      <w:fldSimple w:instr=" SEQ Equação \* ARABIC ">
        <w:r w:rsidR="00B52F50">
          <w:rPr>
            <w:noProof/>
          </w:rPr>
          <w:t>2</w:t>
        </w:r>
      </w:fldSimple>
      <w:r w:rsidR="009643FB" w:rsidRPr="009643FB">
        <w:t xml:space="preserve"> </w:t>
      </w:r>
      <w:r w:rsidR="009643FB">
        <w:t>– Frequência-T</w:t>
      </w:r>
      <w:r w:rsidR="009643FB">
        <w:tab/>
        <w:t xml:space="preserve">Equação </w:t>
      </w:r>
      <w:fldSimple w:instr=" SEQ Equação \* ARABIC ">
        <w:r w:rsidR="00B52F50">
          <w:rPr>
            <w:noProof/>
          </w:rPr>
          <w:t>3</w:t>
        </w:r>
      </w:fldSimple>
      <w:r w:rsidR="009643FB">
        <w:t xml:space="preserve"> – velocidade, comprimento de onda</w:t>
      </w:r>
      <w:r w:rsidR="009643FB" w:rsidRPr="009643FB">
        <w:t xml:space="preserve"> </w:t>
      </w:r>
      <w:r w:rsidR="009643FB">
        <w:tab/>
        <w:t xml:space="preserve">Equação </w:t>
      </w:r>
      <w:fldSimple w:instr=" SEQ Equação \* ARABIC ">
        <w:r w:rsidR="00B52F50">
          <w:rPr>
            <w:noProof/>
          </w:rPr>
          <w:t>4</w:t>
        </w:r>
      </w:fldSimple>
      <w:r w:rsidR="009643FB">
        <w:t xml:space="preserve"> – energia e frequência</w:t>
      </w:r>
      <w:bookmarkEnd w:id="15"/>
    </w:p>
    <w:p w:rsidR="009643FB" w:rsidRPr="00910A29" w:rsidRDefault="00910A29" w:rsidP="009643FB">
      <w:pPr>
        <w:ind w:firstLine="360"/>
      </w:pP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oMath>
      <w:r w:rsidR="009643FB">
        <w:t xml:space="preserve">     </w:t>
      </w:r>
      <w:r w:rsidR="009643FB">
        <w:tab/>
      </w:r>
      <w:r w:rsidR="009643FB">
        <w:tab/>
      </w:r>
      <w:r w:rsidR="009643FB">
        <w:tab/>
        <w:t xml:space="preserve">  </w:t>
      </w:r>
      <m:oMath>
        <m:r>
          <w:rPr>
            <w:rFonts w:ascii="Cambria Math" w:hAnsi="Cambria Math"/>
          </w:rPr>
          <m:t xml:space="preserve">v= </m:t>
        </m:r>
        <m:f>
          <m:fPr>
            <m:ctrlPr>
              <w:rPr>
                <w:rFonts w:ascii="Cambria Math" w:hAnsi="Cambria Math"/>
                <w:i/>
              </w:rPr>
            </m:ctrlPr>
          </m:fPr>
          <m:num>
            <m:r>
              <w:rPr>
                <w:rFonts w:ascii="Cambria Math" w:hAnsi="Cambria Math"/>
              </w:rPr>
              <m:t>λ</m:t>
            </m:r>
          </m:num>
          <m:den>
            <m:r>
              <w:rPr>
                <w:rFonts w:ascii="Cambria Math" w:hAnsi="Cambria Math"/>
              </w:rPr>
              <m:t>T</m:t>
            </m:r>
          </m:den>
        </m:f>
      </m:oMath>
      <w:r w:rsidR="009643FB">
        <w:t xml:space="preserve">   </w:t>
      </w:r>
      <w:proofErr w:type="gramStart"/>
      <w:r w:rsidR="009643FB">
        <w:t>ou</w:t>
      </w:r>
      <w:proofErr w:type="gramEnd"/>
      <w:r w:rsidR="009643FB">
        <w:t xml:space="preserve"> </w:t>
      </w:r>
      <m:oMath>
        <m:r>
          <w:rPr>
            <w:rFonts w:ascii="Cambria Math" w:hAnsi="Cambria Math"/>
          </w:rPr>
          <m:t>v=λ×f</m:t>
        </m:r>
      </m:oMath>
      <w:r w:rsidR="009643FB">
        <w:tab/>
      </w:r>
      <w:r w:rsidR="009643FB">
        <w:tab/>
      </w:r>
      <m:oMath>
        <m:r>
          <w:rPr>
            <w:rFonts w:ascii="Cambria Math" w:hAnsi="Cambria Math"/>
          </w:rPr>
          <m:t>E=hxf</m:t>
        </m:r>
      </m:oMath>
    </w:p>
    <w:p w:rsidR="005135D5" w:rsidRDefault="005135D5" w:rsidP="009643FB">
      <w:pPr>
        <w:ind w:firstLine="360"/>
      </w:pPr>
    </w:p>
    <w:p w:rsidR="005B59EE" w:rsidRDefault="009643FB" w:rsidP="009643FB">
      <w:pPr>
        <w:ind w:firstLine="360"/>
      </w:pPr>
      <w:proofErr w:type="spellStart"/>
      <w:r>
        <w:t>Albert</w:t>
      </w:r>
      <w:proofErr w:type="spellEnd"/>
      <w:r>
        <w:t xml:space="preserve"> Einstein deduziu que a energia é proporcional à frequência. O h usado na equação 4 designa a constante de </w:t>
      </w:r>
      <w:proofErr w:type="spellStart"/>
      <w:r>
        <w:t>Plank</w:t>
      </w:r>
      <w:proofErr w:type="spellEnd"/>
      <w:r>
        <w:t xml:space="preserve">. </w:t>
      </w:r>
      <w:r w:rsidR="006B74AB">
        <w:t xml:space="preserve">Sendo uma constante, podemos concluir que uma porção de radiação </w:t>
      </w:r>
      <w:proofErr w:type="spellStart"/>
      <w:r w:rsidR="006B74AB">
        <w:t>ultra-violeta</w:t>
      </w:r>
      <w:proofErr w:type="spellEnd"/>
      <w:r w:rsidR="006B74AB">
        <w:t xml:space="preserve"> tem menos energia do que da de raios-X, pois os seus fotões têm mais energia. </w:t>
      </w:r>
    </w:p>
    <w:p w:rsidR="005135D5" w:rsidRDefault="005135D5" w:rsidP="009364BB">
      <w:pPr>
        <w:ind w:firstLine="360"/>
      </w:pPr>
      <w:r>
        <w:t>Pela tabela 1 podemos inferir que a cor à qual correspondem fotões mais energéticos é a violeta pois quanto menor o comprimento de onda, maior a energia.</w:t>
      </w:r>
    </w:p>
    <w:p w:rsidR="005B59EE" w:rsidRDefault="005B59EE"/>
    <w:p w:rsidR="002E29B7" w:rsidRDefault="002E29B7" w:rsidP="002E29B7">
      <w:pPr>
        <w:pStyle w:val="Legenda"/>
        <w:keepNext/>
      </w:pPr>
      <w:bookmarkStart w:id="16" w:name="_Toc469221018"/>
      <w:r>
        <w:t xml:space="preserve">Tabela </w:t>
      </w:r>
      <w:fldSimple w:instr=" SEQ Tabela \* ARABIC ">
        <w:r w:rsidR="00737C08">
          <w:rPr>
            <w:noProof/>
          </w:rPr>
          <w:t>1</w:t>
        </w:r>
      </w:fldSimple>
      <w:r>
        <w:t xml:space="preserve"> – Frequência e comprimento de onda (exemplos)</w:t>
      </w:r>
      <w:bookmarkEnd w:id="16"/>
    </w:p>
    <w:tbl>
      <w:tblPr>
        <w:tblStyle w:val="Tabelacomgrelha"/>
        <w:tblW w:w="0" w:type="auto"/>
        <w:tblLook w:val="04A0" w:firstRow="1" w:lastRow="0" w:firstColumn="1" w:lastColumn="0" w:noHBand="0" w:noVBand="1"/>
      </w:tblPr>
      <w:tblGrid>
        <w:gridCol w:w="2831"/>
        <w:gridCol w:w="2831"/>
        <w:gridCol w:w="2831"/>
      </w:tblGrid>
      <w:tr w:rsidR="00185C2D" w:rsidTr="002A780F">
        <w:tc>
          <w:tcPr>
            <w:tcW w:w="2831" w:type="dxa"/>
          </w:tcPr>
          <w:p w:rsidR="00185C2D" w:rsidRDefault="00185C2D" w:rsidP="00185C2D">
            <w:r>
              <w:t>Tipo de onda</w:t>
            </w:r>
          </w:p>
        </w:tc>
        <w:tc>
          <w:tcPr>
            <w:tcW w:w="2831" w:type="dxa"/>
          </w:tcPr>
          <w:p w:rsidR="00185C2D" w:rsidRDefault="00185C2D" w:rsidP="00185C2D">
            <w:r>
              <w:t>Frequência</w:t>
            </w:r>
          </w:p>
        </w:tc>
        <w:tc>
          <w:tcPr>
            <w:tcW w:w="2831" w:type="dxa"/>
          </w:tcPr>
          <w:p w:rsidR="00185C2D" w:rsidRDefault="00185C2D" w:rsidP="00185C2D">
            <w:r>
              <w:t>Comprimento de onda</w:t>
            </w:r>
          </w:p>
        </w:tc>
      </w:tr>
      <w:tr w:rsidR="00185C2D" w:rsidTr="002A780F">
        <w:tc>
          <w:tcPr>
            <w:tcW w:w="2831" w:type="dxa"/>
          </w:tcPr>
          <w:p w:rsidR="00185C2D" w:rsidRDefault="00185C2D" w:rsidP="00185C2D">
            <w:r>
              <w:t>Rádio AM</w:t>
            </w:r>
          </w:p>
        </w:tc>
        <w:tc>
          <w:tcPr>
            <w:tcW w:w="2831" w:type="dxa"/>
          </w:tcPr>
          <w:p w:rsidR="00185C2D" w:rsidRPr="00185C2D" w:rsidRDefault="00185C2D" w:rsidP="00185C2D">
            <w:r>
              <w:t>De 1,70 x 10</w:t>
            </w:r>
            <w:r>
              <w:rPr>
                <w:vertAlign w:val="superscript"/>
              </w:rPr>
              <w:t xml:space="preserve">6 </w:t>
            </w:r>
            <w:r>
              <w:t>Hz a 5,35 x 10</w:t>
            </w:r>
            <w:r>
              <w:rPr>
                <w:vertAlign w:val="superscript"/>
              </w:rPr>
              <w:t xml:space="preserve">5 </w:t>
            </w:r>
            <w:r>
              <w:t>Hz</w:t>
            </w:r>
          </w:p>
        </w:tc>
        <w:tc>
          <w:tcPr>
            <w:tcW w:w="2831" w:type="dxa"/>
          </w:tcPr>
          <w:p w:rsidR="00185C2D" w:rsidRDefault="00185C2D" w:rsidP="00185C2D">
            <w:r>
              <w:t>176m a 560m</w:t>
            </w:r>
          </w:p>
        </w:tc>
      </w:tr>
      <w:tr w:rsidR="00C242A8" w:rsidTr="002A780F">
        <w:tc>
          <w:tcPr>
            <w:tcW w:w="2831" w:type="dxa"/>
          </w:tcPr>
          <w:p w:rsidR="00C242A8" w:rsidRDefault="00C242A8" w:rsidP="00185C2D">
            <w:r>
              <w:t>Vermelho</w:t>
            </w:r>
          </w:p>
        </w:tc>
        <w:tc>
          <w:tcPr>
            <w:tcW w:w="2831" w:type="dxa"/>
          </w:tcPr>
          <w:p w:rsidR="00C242A8" w:rsidRDefault="00C242A8" w:rsidP="00185C2D"/>
        </w:tc>
        <w:tc>
          <w:tcPr>
            <w:tcW w:w="2831" w:type="dxa"/>
          </w:tcPr>
          <w:p w:rsidR="00C242A8" w:rsidRDefault="00C242A8" w:rsidP="00185C2D">
            <w:r>
              <w:t>630-740nm</w:t>
            </w:r>
          </w:p>
        </w:tc>
      </w:tr>
      <w:tr w:rsidR="00185C2D" w:rsidTr="002A780F">
        <w:tc>
          <w:tcPr>
            <w:tcW w:w="2831" w:type="dxa"/>
          </w:tcPr>
          <w:p w:rsidR="00185C2D" w:rsidRDefault="00185C2D" w:rsidP="00185C2D">
            <w:r>
              <w:t>Luz visível</w:t>
            </w:r>
          </w:p>
        </w:tc>
        <w:tc>
          <w:tcPr>
            <w:tcW w:w="2831" w:type="dxa"/>
          </w:tcPr>
          <w:p w:rsidR="00185C2D" w:rsidRPr="00185C2D" w:rsidRDefault="00185C2D" w:rsidP="00185C2D">
            <w:pPr>
              <w:rPr>
                <w:vertAlign w:val="superscript"/>
              </w:rPr>
            </w:pPr>
            <w:r>
              <w:t>De 7,5 x 10</w:t>
            </w:r>
            <w:r>
              <w:rPr>
                <w:vertAlign w:val="superscript"/>
              </w:rPr>
              <w:t>14</w:t>
            </w:r>
            <w:r>
              <w:t xml:space="preserve"> Hz a 4,3 x 10</w:t>
            </w:r>
            <w:r>
              <w:rPr>
                <w:vertAlign w:val="superscript"/>
              </w:rPr>
              <w:t>14</w:t>
            </w:r>
            <w:r>
              <w:t xml:space="preserve"> Hz</w:t>
            </w:r>
          </w:p>
        </w:tc>
        <w:tc>
          <w:tcPr>
            <w:tcW w:w="2831" w:type="dxa"/>
          </w:tcPr>
          <w:p w:rsidR="00185C2D" w:rsidRPr="00185C2D" w:rsidRDefault="00185C2D" w:rsidP="00185C2D">
            <w:r>
              <w:t xml:space="preserve">4 </w:t>
            </w:r>
            <w:proofErr w:type="gramStart"/>
            <w:r>
              <w:t>x</w:t>
            </w:r>
            <w:proofErr w:type="gramEnd"/>
            <w:r>
              <w:t xml:space="preserve"> 10</w:t>
            </w:r>
            <w:r>
              <w:rPr>
                <w:vertAlign w:val="superscript"/>
              </w:rPr>
              <w:t>-7</w:t>
            </w:r>
            <w:r>
              <w:t>m a 7 x 10</w:t>
            </w:r>
            <w:r>
              <w:rPr>
                <w:vertAlign w:val="superscript"/>
              </w:rPr>
              <w:t>-7</w:t>
            </w:r>
            <w:r>
              <w:t>m</w:t>
            </w:r>
          </w:p>
        </w:tc>
      </w:tr>
      <w:tr w:rsidR="00C242A8" w:rsidTr="002A780F">
        <w:tc>
          <w:tcPr>
            <w:tcW w:w="2831" w:type="dxa"/>
          </w:tcPr>
          <w:p w:rsidR="00C242A8" w:rsidRDefault="00C242A8" w:rsidP="00185C2D">
            <w:r>
              <w:t>Luz violeta</w:t>
            </w:r>
          </w:p>
        </w:tc>
        <w:tc>
          <w:tcPr>
            <w:tcW w:w="2831" w:type="dxa"/>
          </w:tcPr>
          <w:p w:rsidR="00C242A8" w:rsidRDefault="00C242A8" w:rsidP="00185C2D"/>
        </w:tc>
        <w:tc>
          <w:tcPr>
            <w:tcW w:w="2831" w:type="dxa"/>
          </w:tcPr>
          <w:p w:rsidR="00C242A8" w:rsidRDefault="00C242A8" w:rsidP="00185C2D">
            <w:r>
              <w:t xml:space="preserve">380-440 </w:t>
            </w:r>
            <w:proofErr w:type="spellStart"/>
            <w:proofErr w:type="gramStart"/>
            <w:r>
              <w:t>nm</w:t>
            </w:r>
            <w:proofErr w:type="spellEnd"/>
            <w:proofErr w:type="gramEnd"/>
          </w:p>
        </w:tc>
      </w:tr>
      <w:tr w:rsidR="00185C2D" w:rsidTr="002A780F">
        <w:tc>
          <w:tcPr>
            <w:tcW w:w="2831" w:type="dxa"/>
          </w:tcPr>
          <w:p w:rsidR="00185C2D" w:rsidRDefault="00185C2D" w:rsidP="00185C2D">
            <w:r>
              <w:t>Raios-X</w:t>
            </w:r>
          </w:p>
        </w:tc>
        <w:tc>
          <w:tcPr>
            <w:tcW w:w="2831" w:type="dxa"/>
          </w:tcPr>
          <w:p w:rsidR="00185C2D" w:rsidRPr="00185C2D" w:rsidRDefault="00185C2D" w:rsidP="00185C2D">
            <w:r>
              <w:t>De 6 x 10</w:t>
            </w:r>
            <w:r>
              <w:rPr>
                <w:vertAlign w:val="superscript"/>
              </w:rPr>
              <w:t>19</w:t>
            </w:r>
            <w:r>
              <w:t xml:space="preserve"> Hz a 3 x 10</w:t>
            </w:r>
            <w:r>
              <w:rPr>
                <w:vertAlign w:val="superscript"/>
              </w:rPr>
              <w:t>17</w:t>
            </w:r>
            <w:r>
              <w:t xml:space="preserve"> Hz</w:t>
            </w:r>
          </w:p>
        </w:tc>
        <w:tc>
          <w:tcPr>
            <w:tcW w:w="2831" w:type="dxa"/>
          </w:tcPr>
          <w:p w:rsidR="00185C2D" w:rsidRPr="00185C2D" w:rsidRDefault="00185C2D" w:rsidP="00185C2D">
            <w:r>
              <w:t xml:space="preserve">5 </w:t>
            </w:r>
            <w:proofErr w:type="gramStart"/>
            <w:r>
              <w:t>x</w:t>
            </w:r>
            <w:proofErr w:type="gramEnd"/>
            <w:r>
              <w:t xml:space="preserve"> 10</w:t>
            </w:r>
            <w:r>
              <w:rPr>
                <w:vertAlign w:val="superscript"/>
              </w:rPr>
              <w:t>-12</w:t>
            </w:r>
            <w:r>
              <w:t>m a 10</w:t>
            </w:r>
            <w:r>
              <w:rPr>
                <w:vertAlign w:val="superscript"/>
              </w:rPr>
              <w:t>-9</w:t>
            </w:r>
            <w:r>
              <w:t>m</w:t>
            </w:r>
          </w:p>
        </w:tc>
      </w:tr>
    </w:tbl>
    <w:p w:rsidR="006B74AB" w:rsidRDefault="006B74AB" w:rsidP="00BD2CB4">
      <w:r>
        <w:lastRenderedPageBreak/>
        <w:tab/>
      </w:r>
      <w:r>
        <w:rPr>
          <w:noProof/>
          <w:lang w:eastAsia="pt-PT"/>
        </w:rPr>
        <w:drawing>
          <wp:inline distT="0" distB="0" distL="0" distR="0" wp14:anchorId="6BFCB9C5" wp14:editId="596FB8E5">
            <wp:extent cx="5399443" cy="3491230"/>
            <wp:effectExtent l="0" t="0" r="0" b="0"/>
            <wp:docPr id="35" name="Imagem 35" descr="https://3.bp.blogspot.com/-sXqLkt5k4KY/VyVAWSSyhDI/AAAAAAAAFXw/w8i-YRVHlGACRgGk3hS8SqqzM1dQbKnYwCLcB/s1600/LabCisco-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sXqLkt5k4KY/VyVAWSSyhDI/AAAAAAAAFXw/w8i-YRVHlGACRgGk3hS8SqqzM1dQbKnYwCLcB/s1600/LabCisco-EE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8716"/>
                    <a:stretch/>
                  </pic:blipFill>
                  <pic:spPr bwMode="auto">
                    <a:xfrm>
                      <a:off x="0" y="0"/>
                      <a:ext cx="5400040" cy="3491616"/>
                    </a:xfrm>
                    <a:prstGeom prst="rect">
                      <a:avLst/>
                    </a:prstGeom>
                    <a:noFill/>
                    <a:ln>
                      <a:noFill/>
                    </a:ln>
                    <a:extLst>
                      <a:ext uri="{53640926-AAD7-44D8-BBD7-CCE9431645EC}">
                        <a14:shadowObscured xmlns:a14="http://schemas.microsoft.com/office/drawing/2010/main"/>
                      </a:ext>
                    </a:extLst>
                  </pic:spPr>
                </pic:pic>
              </a:graphicData>
            </a:graphic>
          </wp:inline>
        </w:drawing>
      </w:r>
    </w:p>
    <w:p w:rsidR="006B74AB" w:rsidRDefault="006B74AB" w:rsidP="006B74AB">
      <w:pPr>
        <w:pStyle w:val="Legenda"/>
        <w:rPr>
          <w:noProof/>
          <w:lang w:eastAsia="pt-PT"/>
        </w:rPr>
      </w:pPr>
      <w:bookmarkStart w:id="17" w:name="_Toc469220995"/>
      <w:r>
        <w:t xml:space="preserve">Figura </w:t>
      </w:r>
      <w:fldSimple w:instr=" SEQ Figura \* ARABIC ">
        <w:r w:rsidR="009E4B5B">
          <w:rPr>
            <w:noProof/>
          </w:rPr>
          <w:t>3</w:t>
        </w:r>
      </w:fldSimple>
      <w:r>
        <w:t xml:space="preserve"> – Espetro eletromagnético na natureza e exterior</w:t>
      </w:r>
      <w:r w:rsidR="00BD2CB4">
        <w:t xml:space="preserve"> (retirado de labcisco.com.br)</w:t>
      </w:r>
      <w:bookmarkEnd w:id="17"/>
    </w:p>
    <w:p w:rsidR="00AF1F05" w:rsidRDefault="002A780F" w:rsidP="0014654F">
      <w:pPr>
        <w:ind w:firstLine="568"/>
      </w:pPr>
      <w:r>
        <w:t xml:space="preserve">A maior parte da energia radiante do sol está na luz visível (correspondendo a ~43% do total emitido, 49% no </w:t>
      </w:r>
      <w:proofErr w:type="spellStart"/>
      <w:r>
        <w:t>infra-vermelho</w:t>
      </w:r>
      <w:proofErr w:type="spellEnd"/>
      <w:r>
        <w:t xml:space="preserve"> próximo e 7% na radiação ultravioleta. Menos de 1% é emitida como raios X, </w:t>
      </w:r>
      <w:proofErr w:type="spellStart"/>
      <w:r>
        <w:t>rais</w:t>
      </w:r>
      <w:proofErr w:type="spellEnd"/>
      <w:r>
        <w:t xml:space="preserve"> gama e ondas de rádio. Quando qualquer forma de energia radiante é absorvida por um objeto, o resultado é um crescimento do movimento molecular e um consequente aumento de temperatura.</w:t>
      </w:r>
    </w:p>
    <w:p w:rsidR="0014654F" w:rsidRPr="0014654F" w:rsidRDefault="0014654F" w:rsidP="0014654F"/>
    <w:p w:rsidR="0064732C" w:rsidRDefault="005D4151" w:rsidP="00686B42">
      <w:pPr>
        <w:pStyle w:val="Cabealho3"/>
        <w:numPr>
          <w:ilvl w:val="2"/>
          <w:numId w:val="26"/>
        </w:numPr>
      </w:pPr>
      <w:bookmarkStart w:id="18" w:name="_Toc469220946"/>
      <w:r>
        <w:t xml:space="preserve">Polarização por Reflexão - </w:t>
      </w:r>
      <w:r w:rsidR="00686B42">
        <w:t xml:space="preserve">Lei de </w:t>
      </w:r>
      <w:proofErr w:type="spellStart"/>
      <w:r w:rsidR="00686B42">
        <w:t>Brewster</w:t>
      </w:r>
      <w:bookmarkEnd w:id="18"/>
      <w:proofErr w:type="spellEnd"/>
    </w:p>
    <w:p w:rsidR="0014654F" w:rsidRDefault="0014654F" w:rsidP="0014654F"/>
    <w:p w:rsidR="00686B42" w:rsidRPr="00686B42" w:rsidRDefault="0014654F" w:rsidP="0014654F">
      <w:pPr>
        <w:ind w:firstLine="568"/>
      </w:pPr>
      <w:r>
        <w:t xml:space="preserve">A luz emitida pela maioria das fontes de luz visível é despolarizada. A luz refletida na superfície entre dois meios tem um grau de polarização pois parte da onda é refletida e parte da onda é refratada. </w:t>
      </w:r>
    </w:p>
    <w:p w:rsidR="00DF2644" w:rsidRDefault="0064732C" w:rsidP="00DF2644">
      <w:pPr>
        <w:ind w:firstLine="708"/>
        <w:rPr>
          <w:rFonts w:eastAsiaTheme="minorHAnsi"/>
        </w:rPr>
      </w:pPr>
      <w:r>
        <w:t>O fenómeno de reflexão ocorre quando o ângulo de incidência é igual ao ângulo de reflexão (exemplo: espelho).</w:t>
      </w:r>
      <w:r w:rsidR="00DF2644">
        <w:t xml:space="preserve"> </w:t>
      </w:r>
      <w:r w:rsidR="00AD32D7">
        <w:t xml:space="preserve">Já o </w:t>
      </w:r>
      <w:r w:rsidR="00DF2644">
        <w:rPr>
          <w:rFonts w:eastAsiaTheme="minorHAnsi"/>
        </w:rPr>
        <w:t xml:space="preserve">fenómeno de polarização seletiva mediante incidência de luz em superfícies dielétricas foi explicado pelo físico da </w:t>
      </w:r>
      <w:proofErr w:type="spellStart"/>
      <w:r w:rsidR="00DF2644">
        <w:rPr>
          <w:rFonts w:eastAsiaTheme="minorHAnsi"/>
        </w:rPr>
        <w:t>Royal</w:t>
      </w:r>
      <w:proofErr w:type="spellEnd"/>
      <w:r w:rsidR="00DF2644">
        <w:rPr>
          <w:rFonts w:eastAsiaTheme="minorHAnsi"/>
        </w:rPr>
        <w:t xml:space="preserve"> </w:t>
      </w:r>
      <w:proofErr w:type="spellStart"/>
      <w:r w:rsidR="00DF2644">
        <w:rPr>
          <w:rFonts w:eastAsiaTheme="minorHAnsi"/>
        </w:rPr>
        <w:t>Society</w:t>
      </w:r>
      <w:proofErr w:type="spellEnd"/>
      <w:r w:rsidR="00DF2644">
        <w:rPr>
          <w:rFonts w:eastAsiaTheme="minorHAnsi"/>
        </w:rPr>
        <w:t xml:space="preserve"> de Londres, sir David </w:t>
      </w:r>
      <w:proofErr w:type="spellStart"/>
      <w:r w:rsidR="00DF2644">
        <w:rPr>
          <w:rFonts w:eastAsiaTheme="minorHAnsi"/>
        </w:rPr>
        <w:t>Brewster</w:t>
      </w:r>
      <w:proofErr w:type="spellEnd"/>
      <w:r w:rsidR="00DF2644">
        <w:rPr>
          <w:rFonts w:eastAsiaTheme="minorHAnsi"/>
        </w:rPr>
        <w:t xml:space="preserve"> </w:t>
      </w:r>
      <w:r w:rsidR="00EC6058">
        <w:rPr>
          <w:rFonts w:eastAsiaTheme="minorHAnsi"/>
        </w:rPr>
        <w:t>em 1812</w:t>
      </w:r>
      <w:r w:rsidR="00DF2644">
        <w:rPr>
          <w:rFonts w:eastAsiaTheme="minorHAnsi"/>
        </w:rPr>
        <w:t>.</w:t>
      </w:r>
      <w:r w:rsidR="00686B42">
        <w:rPr>
          <w:rFonts w:eastAsiaTheme="minorHAnsi"/>
        </w:rPr>
        <w:t xml:space="preserve"> </w:t>
      </w:r>
      <w:r w:rsidR="002D3F94">
        <w:rPr>
          <w:rFonts w:eastAsiaTheme="minorHAnsi"/>
        </w:rPr>
        <w:t xml:space="preserve">A polarização por reflexão, </w:t>
      </w:r>
      <w:r w:rsidR="002D3F94" w:rsidRPr="000B6FD8">
        <w:rPr>
          <w:rFonts w:eastAsiaTheme="minorHAnsi"/>
        </w:rPr>
        <w:t>o</w:t>
      </w:r>
      <w:r w:rsidR="002D3F94">
        <w:rPr>
          <w:rFonts w:eastAsiaTheme="minorHAnsi"/>
        </w:rPr>
        <w:t>u também conhecido como</w:t>
      </w:r>
      <w:r w:rsidR="00DF2644">
        <w:rPr>
          <w:rFonts w:eastAsiaTheme="minorHAnsi"/>
        </w:rPr>
        <w:t xml:space="preserve"> lei</w:t>
      </w:r>
      <w:r w:rsidR="002D3F94" w:rsidRPr="000B6FD8">
        <w:rPr>
          <w:rFonts w:eastAsiaTheme="minorHAnsi"/>
        </w:rPr>
        <w:t xml:space="preserve"> </w:t>
      </w:r>
      <w:proofErr w:type="spellStart"/>
      <w:r w:rsidR="002D3F94" w:rsidRPr="000B6FD8">
        <w:rPr>
          <w:rFonts w:eastAsiaTheme="minorHAnsi"/>
        </w:rPr>
        <w:t>Brewster</w:t>
      </w:r>
      <w:proofErr w:type="spellEnd"/>
      <w:r w:rsidR="002D3F94" w:rsidRPr="000B6FD8">
        <w:rPr>
          <w:rFonts w:eastAsiaTheme="minorHAnsi"/>
        </w:rPr>
        <w:t xml:space="preserve">, tem </w:t>
      </w:r>
      <w:r w:rsidR="002D3F94">
        <w:rPr>
          <w:rFonts w:eastAsiaTheme="minorHAnsi"/>
        </w:rPr>
        <w:t>várias aplicações práticas, mas fundamentalmente o importante é perceber em que material existe a reflexão.</w:t>
      </w:r>
      <w:sdt>
        <w:sdtPr>
          <w:rPr>
            <w:rFonts w:eastAsiaTheme="minorHAnsi"/>
          </w:rPr>
          <w:id w:val="-2049526872"/>
          <w:citation/>
        </w:sdtPr>
        <w:sdtEndPr/>
        <w:sdtContent>
          <w:r w:rsidR="002D3F94">
            <w:rPr>
              <w:rFonts w:eastAsiaTheme="minorHAnsi"/>
            </w:rPr>
            <w:fldChar w:fldCharType="begin"/>
          </w:r>
          <w:r w:rsidR="002D3F94">
            <w:rPr>
              <w:rFonts w:eastAsiaTheme="minorHAnsi"/>
            </w:rPr>
            <w:instrText xml:space="preserve"> CITATION Ali99 \l 2070 </w:instrText>
          </w:r>
          <w:r w:rsidR="002D3F94">
            <w:rPr>
              <w:rFonts w:eastAsiaTheme="minorHAnsi"/>
            </w:rPr>
            <w:fldChar w:fldCharType="separate"/>
          </w:r>
          <w:r w:rsidR="00E161F4">
            <w:rPr>
              <w:rFonts w:eastAsiaTheme="minorHAnsi"/>
              <w:noProof/>
            </w:rPr>
            <w:t xml:space="preserve"> </w:t>
          </w:r>
          <w:r w:rsidR="00E161F4" w:rsidRPr="00E161F4">
            <w:rPr>
              <w:rFonts w:eastAsiaTheme="minorHAnsi"/>
              <w:noProof/>
            </w:rPr>
            <w:t>(Grimm, 1999)</w:t>
          </w:r>
          <w:r w:rsidR="002D3F94">
            <w:rPr>
              <w:rFonts w:eastAsiaTheme="minorHAnsi"/>
            </w:rPr>
            <w:fldChar w:fldCharType="end"/>
          </w:r>
        </w:sdtContent>
      </w:sdt>
    </w:p>
    <w:p w:rsidR="00DF2644" w:rsidRDefault="00DF2644" w:rsidP="00DF2644">
      <w:pPr>
        <w:ind w:firstLine="708"/>
        <w:rPr>
          <w:rFonts w:eastAsiaTheme="minorHAnsi"/>
        </w:rPr>
      </w:pPr>
      <w:r>
        <w:rPr>
          <w:rFonts w:eastAsiaTheme="minorHAnsi"/>
        </w:rPr>
        <w:t>Quando a luz não polarizada incide num material refringente, observ</w:t>
      </w:r>
      <w:r w:rsidR="007434AA">
        <w:rPr>
          <w:rFonts w:eastAsiaTheme="minorHAnsi"/>
        </w:rPr>
        <w:t>a</w:t>
      </w:r>
      <w:r>
        <w:rPr>
          <w:rFonts w:eastAsiaTheme="minorHAnsi"/>
        </w:rPr>
        <w:t xml:space="preserve">-se que existe uma reflexão preferencial para as ondas em que o vetor do campo elétrico vibra perpendicularmente ao plano de incidência. O ângulo de </w:t>
      </w:r>
      <w:proofErr w:type="spellStart"/>
      <w:r>
        <w:rPr>
          <w:rFonts w:eastAsiaTheme="minorHAnsi"/>
        </w:rPr>
        <w:t>Brewster</w:t>
      </w:r>
      <w:proofErr w:type="spellEnd"/>
      <w:r>
        <w:rPr>
          <w:rFonts w:eastAsiaTheme="minorHAnsi"/>
        </w:rPr>
        <w:t xml:space="preserve"> é quando para determinado ângulo de incidência, a luz refletida é linearmente polarizada na direção perpendicular ao plano de incidência e o feixe refr</w:t>
      </w:r>
      <w:r w:rsidR="00686B42">
        <w:rPr>
          <w:rFonts w:eastAsiaTheme="minorHAnsi"/>
        </w:rPr>
        <w:t>atado é parcialmente polarizado</w:t>
      </w:r>
      <w:r>
        <w:rPr>
          <w:rFonts w:eastAsiaTheme="minorHAnsi"/>
        </w:rPr>
        <w:t xml:space="preserve"> </w:t>
      </w:r>
      <w:sdt>
        <w:sdtPr>
          <w:rPr>
            <w:rFonts w:eastAsiaTheme="minorHAnsi"/>
          </w:rPr>
          <w:id w:val="1213699606"/>
          <w:citation/>
        </w:sdtPr>
        <w:sdtEndPr/>
        <w:sdtContent>
          <w:r w:rsidR="00686B42">
            <w:rPr>
              <w:rFonts w:eastAsiaTheme="minorHAnsi"/>
            </w:rPr>
            <w:fldChar w:fldCharType="begin"/>
          </w:r>
          <w:r w:rsidR="00686B42">
            <w:rPr>
              <w:rFonts w:eastAsiaTheme="minorHAnsi"/>
            </w:rPr>
            <w:instrText xml:space="preserve"> CITATION Est16 \l 2070 </w:instrText>
          </w:r>
          <w:r w:rsidR="00686B42">
            <w:rPr>
              <w:rFonts w:eastAsiaTheme="minorHAnsi"/>
            </w:rPr>
            <w:fldChar w:fldCharType="separate"/>
          </w:r>
          <w:r w:rsidR="00E161F4" w:rsidRPr="00E161F4">
            <w:rPr>
              <w:rFonts w:eastAsiaTheme="minorHAnsi"/>
              <w:noProof/>
            </w:rPr>
            <w:t>(Sampaio, 2016)</w:t>
          </w:r>
          <w:r w:rsidR="00686B42">
            <w:rPr>
              <w:rFonts w:eastAsiaTheme="minorHAnsi"/>
            </w:rPr>
            <w:fldChar w:fldCharType="end"/>
          </w:r>
        </w:sdtContent>
      </w:sdt>
      <w:r w:rsidR="00686B42">
        <w:rPr>
          <w:rFonts w:eastAsiaTheme="minorHAnsi"/>
        </w:rPr>
        <w:t xml:space="preserve">. </w:t>
      </w:r>
      <w:r>
        <w:rPr>
          <w:rFonts w:eastAsiaTheme="minorHAnsi"/>
        </w:rPr>
        <w:t>Ist</w:t>
      </w:r>
      <w:r w:rsidR="00686B42">
        <w:rPr>
          <w:rFonts w:eastAsiaTheme="minorHAnsi"/>
        </w:rPr>
        <w:t xml:space="preserve">o é, quando luz natural incide </w:t>
      </w:r>
      <w:r>
        <w:rPr>
          <w:rFonts w:eastAsiaTheme="minorHAnsi"/>
        </w:rPr>
        <w:t xml:space="preserve">sobre uma superfície dielétrica, de índice de refração maior do que o meio de origem, sob um determinado ângulo, o de </w:t>
      </w:r>
      <w:proofErr w:type="spellStart"/>
      <w:r>
        <w:rPr>
          <w:rFonts w:eastAsiaTheme="minorHAnsi"/>
        </w:rPr>
        <w:t>Brewster</w:t>
      </w:r>
      <w:proofErr w:type="spellEnd"/>
      <w:r>
        <w:rPr>
          <w:rFonts w:eastAsiaTheme="minorHAnsi"/>
        </w:rPr>
        <w:t>, a luz refletida é linearmente polarizada, com direção de polarização paralela ao plano da superfície dielétrica como demonstrado na figura seguinte.</w:t>
      </w:r>
    </w:p>
    <w:p w:rsidR="00DF2644" w:rsidRDefault="00DF2644" w:rsidP="005B59EE">
      <w:pPr>
        <w:keepNext/>
        <w:ind w:firstLine="708"/>
        <w:jc w:val="center"/>
      </w:pPr>
      <w:r>
        <w:rPr>
          <w:noProof/>
          <w:lang w:eastAsia="pt-PT"/>
        </w:rPr>
        <w:lastRenderedPageBreak/>
        <w:drawing>
          <wp:inline distT="0" distB="0" distL="0" distR="0" wp14:anchorId="532FC66B" wp14:editId="6ADBE9CF">
            <wp:extent cx="2638425" cy="1856472"/>
            <wp:effectExtent l="0" t="0" r="0" b="0"/>
            <wp:docPr id="29" name="Imagem 29" descr="http://s3.amazonaws.com/magoo/ABAAABKzYA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magoo/ABAAABKzYAE-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4026" cy="1860413"/>
                    </a:xfrm>
                    <a:prstGeom prst="rect">
                      <a:avLst/>
                    </a:prstGeom>
                    <a:noFill/>
                    <a:ln>
                      <a:noFill/>
                    </a:ln>
                  </pic:spPr>
                </pic:pic>
              </a:graphicData>
            </a:graphic>
          </wp:inline>
        </w:drawing>
      </w:r>
    </w:p>
    <w:p w:rsidR="00DF2644" w:rsidRDefault="00DF2644" w:rsidP="005B59EE">
      <w:pPr>
        <w:pStyle w:val="Legenda"/>
        <w:jc w:val="center"/>
        <w:rPr>
          <w:rFonts w:eastAsiaTheme="minorHAnsi"/>
        </w:rPr>
      </w:pPr>
      <w:bookmarkStart w:id="19" w:name="_Toc469220996"/>
      <w:r>
        <w:t xml:space="preserve">Figura </w:t>
      </w:r>
      <w:fldSimple w:instr=" SEQ Figura \* ARABIC ">
        <w:r w:rsidR="009E4B5B">
          <w:rPr>
            <w:noProof/>
          </w:rPr>
          <w:t>4</w:t>
        </w:r>
      </w:fldSimple>
      <w:proofErr w:type="gramStart"/>
      <w:r>
        <w:t xml:space="preserve"> </w:t>
      </w:r>
      <w:r w:rsidR="00686B42">
        <w:t xml:space="preserve"> -</w:t>
      </w:r>
      <w:proofErr w:type="gramEnd"/>
      <w:r w:rsidR="00686B42">
        <w:t xml:space="preserve"> Polarização por reflexão numa interface ar-vidro (retirado de www.ebah.com.br)</w:t>
      </w:r>
      <w:bookmarkEnd w:id="19"/>
    </w:p>
    <w:p w:rsidR="00DF2644" w:rsidRDefault="00686B42" w:rsidP="00DF2644">
      <w:pPr>
        <w:ind w:firstLine="708"/>
        <w:rPr>
          <w:rFonts w:eastAsiaTheme="minorHAnsi"/>
        </w:rPr>
      </w:pPr>
      <w:r>
        <w:rPr>
          <w:rFonts w:eastAsiaTheme="minorHAnsi"/>
        </w:rPr>
        <w:t>Podemos observar nas figuras seguintes que a soma dos ângulos de reflexão (</w:t>
      </w:r>
      <w:proofErr w:type="spellStart"/>
      <w:r>
        <w:rPr>
          <w:rFonts w:eastAsiaTheme="minorHAnsi" w:cstheme="minorHAnsi"/>
        </w:rPr>
        <w:t>Ɵ</w:t>
      </w:r>
      <w:proofErr w:type="gramStart"/>
      <w:r>
        <w:rPr>
          <w:rFonts w:eastAsiaTheme="minorHAnsi" w:cstheme="minorHAnsi"/>
        </w:rPr>
        <w:t>r</w:t>
      </w:r>
      <w:proofErr w:type="spellEnd"/>
      <w:r>
        <w:rPr>
          <w:rFonts w:eastAsiaTheme="minorHAnsi" w:cstheme="minorHAnsi"/>
        </w:rPr>
        <w:t>)</w:t>
      </w:r>
      <w:r>
        <w:rPr>
          <w:rFonts w:eastAsiaTheme="minorHAnsi"/>
        </w:rPr>
        <w:t xml:space="preserve">  e</w:t>
      </w:r>
      <w:proofErr w:type="gramEnd"/>
      <w:r>
        <w:rPr>
          <w:rFonts w:eastAsiaTheme="minorHAnsi"/>
        </w:rPr>
        <w:t xml:space="preserve"> de refração (</w:t>
      </w:r>
      <w:r>
        <w:rPr>
          <w:rFonts w:eastAsiaTheme="minorHAnsi" w:cstheme="minorHAnsi"/>
        </w:rPr>
        <w:t>Ɵ</w:t>
      </w:r>
      <w:r>
        <w:rPr>
          <w:rFonts w:eastAsiaTheme="minorHAnsi"/>
        </w:rPr>
        <w:t xml:space="preserve">’) é de 90º. Iremos de seguida analisar os índices de refração e, com o auxílio da Lei de Snell-Descartes, a relação entre os índices de refração e o ângulo de </w:t>
      </w:r>
      <w:proofErr w:type="spellStart"/>
      <w:r>
        <w:rPr>
          <w:rFonts w:eastAsiaTheme="minorHAnsi"/>
        </w:rPr>
        <w:t>Brewster</w:t>
      </w:r>
      <w:proofErr w:type="spellEnd"/>
      <w:r>
        <w:rPr>
          <w:rFonts w:eastAsiaTheme="minorHAnsi"/>
        </w:rPr>
        <w:t>.</w:t>
      </w:r>
    </w:p>
    <w:p w:rsidR="005B31F5" w:rsidRPr="00340106" w:rsidRDefault="005B31F5" w:rsidP="005B31F5">
      <w:pPr>
        <w:ind w:firstLine="709"/>
      </w:pPr>
    </w:p>
    <w:p w:rsidR="00F968BA" w:rsidRDefault="00686B42" w:rsidP="00F968BA">
      <w:pPr>
        <w:pStyle w:val="Cabealho3"/>
        <w:numPr>
          <w:ilvl w:val="3"/>
          <w:numId w:val="26"/>
        </w:numPr>
      </w:pPr>
      <w:bookmarkStart w:id="20" w:name="_Toc469220947"/>
      <w:r>
        <w:t>Lei de Snell-Descartes</w:t>
      </w:r>
      <w:bookmarkEnd w:id="20"/>
    </w:p>
    <w:p w:rsidR="0064732C" w:rsidRDefault="0064732C" w:rsidP="0064732C"/>
    <w:p w:rsidR="0064732C" w:rsidRDefault="005B59EE" w:rsidP="0064732C">
      <w:pPr>
        <w:ind w:firstLine="708"/>
      </w:pPr>
      <w:r>
        <w:rPr>
          <w:noProof/>
          <w:lang w:eastAsia="pt-PT"/>
        </w:rPr>
        <w:drawing>
          <wp:anchor distT="0" distB="0" distL="114300" distR="114300" simplePos="0" relativeHeight="251684864" behindDoc="1" locked="0" layoutInCell="1" allowOverlap="1" wp14:anchorId="5AFB65B7" wp14:editId="797A10F1">
            <wp:simplePos x="0" y="0"/>
            <wp:positionH relativeFrom="page">
              <wp:posOffset>4953000</wp:posOffset>
            </wp:positionH>
            <wp:positionV relativeFrom="page">
              <wp:posOffset>6578600</wp:posOffset>
            </wp:positionV>
            <wp:extent cx="1537970" cy="1685925"/>
            <wp:effectExtent l="0" t="0" r="5080" b="9525"/>
            <wp:wrapTight wrapText="bothSides">
              <wp:wrapPolygon edited="0">
                <wp:start x="0" y="0"/>
                <wp:lineTo x="0" y="21478"/>
                <wp:lineTo x="21404" y="21478"/>
                <wp:lineTo x="2140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37970" cy="1685925"/>
                    </a:xfrm>
                    <a:prstGeom prst="rect">
                      <a:avLst/>
                    </a:prstGeom>
                  </pic:spPr>
                </pic:pic>
              </a:graphicData>
            </a:graphic>
            <wp14:sizeRelH relativeFrom="page">
              <wp14:pctWidth>0</wp14:pctWidth>
            </wp14:sizeRelH>
            <wp14:sizeRelV relativeFrom="margin">
              <wp14:pctHeight>0</wp14:pctHeight>
            </wp14:sizeRelV>
          </wp:anchor>
        </w:drawing>
      </w:r>
      <w:r w:rsidR="0064732C">
        <w:t>Quando a luz se propaga atravessando diferentes meios, sofre refração, mudando de velocidade em função dos diferentes índices de refração (n).</w:t>
      </w:r>
      <w:r w:rsidR="002D3F94">
        <w:t xml:space="preserve"> Se </w:t>
      </w:r>
      <w:proofErr w:type="gramStart"/>
      <w:r w:rsidR="002D3F94">
        <w:t>n</w:t>
      </w:r>
      <w:r w:rsidR="002D3F94">
        <w:rPr>
          <w:vertAlign w:val="subscript"/>
        </w:rPr>
        <w:t>2</w:t>
      </w:r>
      <w:r w:rsidR="002D3F94">
        <w:t>&gt;n</w:t>
      </w:r>
      <w:r w:rsidR="002D3F94">
        <w:rPr>
          <w:vertAlign w:val="subscript"/>
        </w:rPr>
        <w:t>1</w:t>
      </w:r>
      <w:proofErr w:type="gramEnd"/>
      <w:r w:rsidR="002D3F94">
        <w:t xml:space="preserve"> temos:</w:t>
      </w:r>
    </w:p>
    <w:p w:rsidR="002D3F94" w:rsidRDefault="002D3F94" w:rsidP="00EA3233">
      <w:pPr>
        <w:pStyle w:val="Legenda"/>
        <w:keepNext/>
        <w:ind w:left="1416" w:firstLine="708"/>
      </w:pPr>
      <w:bookmarkStart w:id="21" w:name="_Toc469221028"/>
      <w:r>
        <w:t xml:space="preserve">Equação </w:t>
      </w:r>
      <w:fldSimple w:instr=" SEQ Equação \* ARABIC ">
        <w:r w:rsidR="00B52F50">
          <w:rPr>
            <w:noProof/>
          </w:rPr>
          <w:t>5</w:t>
        </w:r>
      </w:fldSimple>
      <w:r>
        <w:t xml:space="preserve"> – índices de refração</w:t>
      </w:r>
      <w:bookmarkEnd w:id="21"/>
    </w:p>
    <w:p w:rsidR="0064732C" w:rsidRPr="002D3F94" w:rsidRDefault="002D3F94" w:rsidP="00EA3233">
      <m:oMathPara>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r</m:t>
              </m:r>
            </m:e>
          </m:func>
        </m:oMath>
      </m:oMathPara>
    </w:p>
    <w:p w:rsidR="002D3F94" w:rsidRDefault="00E62DD2" w:rsidP="00EA3233">
      <w:pPr>
        <w:ind w:firstLine="708"/>
        <w:rPr>
          <w:rFonts w:eastAsiaTheme="minorHAnsi"/>
        </w:rPr>
      </w:pPr>
      <w:r>
        <w:rPr>
          <w:rFonts w:eastAsiaTheme="minorHAnsi"/>
        </w:rPr>
        <w:t>Segundo a L</w:t>
      </w:r>
      <w:r w:rsidR="00EA4000">
        <w:rPr>
          <w:rFonts w:eastAsiaTheme="minorHAnsi"/>
        </w:rPr>
        <w:t>ei de Snell-Descartes, passando a luz de um meio menos refringente para outro mais refringente, o raio refratado aproxima-se do normal, se o raio incidir obliquamente. Já na situação oposta, o raio sofre um desvio, afastando-se do normal, se o raio incidir obliquamente.</w:t>
      </w:r>
    </w:p>
    <w:p w:rsidR="00344F6C" w:rsidRDefault="00344F6C" w:rsidP="00344F6C">
      <w:pPr>
        <w:ind w:firstLine="708"/>
        <w:rPr>
          <w:rFonts w:eastAsiaTheme="minorHAnsi"/>
        </w:rPr>
      </w:pPr>
      <w:r>
        <w:rPr>
          <w:noProof/>
          <w:lang w:eastAsia="pt-PT"/>
        </w:rPr>
        <mc:AlternateContent>
          <mc:Choice Requires="wps">
            <w:drawing>
              <wp:anchor distT="0" distB="0" distL="114300" distR="114300" simplePos="0" relativeHeight="251687936" behindDoc="1" locked="0" layoutInCell="1" allowOverlap="1" wp14:anchorId="73D70671" wp14:editId="1B1F1E88">
                <wp:simplePos x="0" y="0"/>
                <wp:positionH relativeFrom="column">
                  <wp:posOffset>3872865</wp:posOffset>
                </wp:positionH>
                <wp:positionV relativeFrom="paragraph">
                  <wp:posOffset>94615</wp:posOffset>
                </wp:positionV>
                <wp:extent cx="1537970" cy="635"/>
                <wp:effectExtent l="0" t="0" r="0" b="0"/>
                <wp:wrapTight wrapText="bothSides">
                  <wp:wrapPolygon edited="0">
                    <wp:start x="0" y="0"/>
                    <wp:lineTo x="0" y="21600"/>
                    <wp:lineTo x="21600" y="21600"/>
                    <wp:lineTo x="21600" y="0"/>
                  </wp:wrapPolygon>
                </wp:wrapTight>
                <wp:docPr id="33" name="Caixa de texto 33"/>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a:effectLst/>
                      </wps:spPr>
                      <wps:txbx>
                        <w:txbxContent>
                          <w:p w:rsidR="00771201" w:rsidRPr="00024790" w:rsidRDefault="00771201" w:rsidP="00EA3233">
                            <w:pPr>
                              <w:pStyle w:val="Legenda"/>
                              <w:rPr>
                                <w:noProof/>
                                <w:sz w:val="20"/>
                                <w:szCs w:val="20"/>
                              </w:rPr>
                            </w:pPr>
                            <w:bookmarkStart w:id="22" w:name="_Toc469220997"/>
                            <w:r>
                              <w:t xml:space="preserve">Figura </w:t>
                            </w:r>
                            <w:fldSimple w:instr=" SEQ Figura \* ARABIC ">
                              <w:r>
                                <w:rPr>
                                  <w:noProof/>
                                </w:rPr>
                                <w:t>5</w:t>
                              </w:r>
                            </w:fldSimple>
                            <w:r>
                              <w:t xml:space="preserve"> - Lei de Snell-Descartes (retirado de www.infoescola.com</w:t>
                            </w:r>
                            <w:r>
                              <w:rPr>
                                <w:noProof/>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70671" id="_x0000_s1032" type="#_x0000_t202" style="position:absolute;left:0;text-align:left;margin-left:304.95pt;margin-top:7.45pt;width:121.1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" stroked="f">
                <v:textbox style="mso-fit-shape-to-text:t" inset="0,0,0,0">
                  <w:txbxContent>
                    <w:p w:rsidR="00771201" w:rsidRPr="00024790" w:rsidRDefault="00771201" w:rsidP="00EA3233">
                      <w:pPr>
                        <w:pStyle w:val="Legenda"/>
                        <w:rPr>
                          <w:noProof/>
                          <w:sz w:val="20"/>
                          <w:szCs w:val="20"/>
                        </w:rPr>
                      </w:pPr>
                      <w:bookmarkStart w:id="24" w:name="_Toc469220997"/>
                      <w:r>
                        <w:t xml:space="preserve">Figura </w:t>
                      </w:r>
                      <w:r>
                        <w:fldChar w:fldCharType="begin"/>
                      </w:r>
                      <w:r>
                        <w:instrText xml:space="preserve"> SEQ Figura \* ARABIC </w:instrText>
                      </w:r>
                      <w:r>
                        <w:fldChar w:fldCharType="separate"/>
                      </w:r>
                      <w:r>
                        <w:rPr>
                          <w:noProof/>
                        </w:rPr>
                        <w:t>5</w:t>
                      </w:r>
                      <w:r>
                        <w:rPr>
                          <w:noProof/>
                        </w:rPr>
                        <w:fldChar w:fldCharType="end"/>
                      </w:r>
                      <w:r>
                        <w:t xml:space="preserve"> - Lei de Snell-Descartes (retirado de www.infoescola.com</w:t>
                      </w:r>
                      <w:r>
                        <w:rPr>
                          <w:noProof/>
                        </w:rPr>
                        <w:t>)</w:t>
                      </w:r>
                      <w:bookmarkEnd w:id="24"/>
                    </w:p>
                  </w:txbxContent>
                </v:textbox>
                <w10:wrap type="tight"/>
              </v:shape>
            </w:pict>
          </mc:Fallback>
        </mc:AlternateContent>
      </w:r>
      <w:r>
        <w:rPr>
          <w:rFonts w:eastAsiaTheme="minorHAnsi"/>
        </w:rPr>
        <w:t xml:space="preserve">A lei d Snell é geralmente verdadeira para meios isotrópicos, como o vido por exemplo. Já em meios como os cristais, o raio que segue a lei de Snell não </w:t>
      </w:r>
      <w:proofErr w:type="spellStart"/>
      <w:r>
        <w:rPr>
          <w:rFonts w:eastAsiaTheme="minorHAnsi"/>
        </w:rPr>
        <w:t>coplanar-se</w:t>
      </w:r>
      <w:proofErr w:type="spellEnd"/>
      <w:r>
        <w:rPr>
          <w:rFonts w:eastAsiaTheme="minorHAnsi"/>
        </w:rPr>
        <w:t xml:space="preserve"> ao raio incidente.</w:t>
      </w:r>
    </w:p>
    <w:p w:rsidR="00E56515" w:rsidRDefault="00E56515" w:rsidP="00EA3233">
      <w:pPr>
        <w:ind w:firstLine="708"/>
        <w:rPr>
          <w:rFonts w:eastAsiaTheme="minorHAnsi"/>
        </w:rPr>
      </w:pPr>
    </w:p>
    <w:p w:rsidR="00686B42" w:rsidRDefault="00686B42" w:rsidP="00EA3233">
      <w:pPr>
        <w:pStyle w:val="Legenda"/>
        <w:keepNext/>
      </w:pPr>
      <w:bookmarkStart w:id="23" w:name="_Toc469221029"/>
      <w:r>
        <w:t xml:space="preserve">Equação </w:t>
      </w:r>
      <w:fldSimple w:instr=" SEQ Equação \* ARABIC ">
        <w:r w:rsidR="00B52F50">
          <w:rPr>
            <w:noProof/>
          </w:rPr>
          <w:t>6</w:t>
        </w:r>
      </w:fldSimple>
      <w:r>
        <w:t xml:space="preserve"> – Ângulo de </w:t>
      </w:r>
      <w:proofErr w:type="spellStart"/>
      <w:r>
        <w:t>Brewster</w:t>
      </w:r>
      <w:bookmarkEnd w:id="23"/>
      <w:proofErr w:type="spellEnd"/>
    </w:p>
    <w:p w:rsidR="00686B42" w:rsidRPr="00501F90" w:rsidRDefault="00686B42" w:rsidP="00686B42">
      <w:pPr>
        <w:pStyle w:val="NormalWeb"/>
        <w:shd w:val="clear" w:color="auto" w:fill="FFFFFF"/>
        <w:spacing w:before="120" w:beforeAutospacing="0" w:after="120" w:afterAutospacing="0"/>
        <w:ind w:firstLine="708"/>
        <w:rPr>
          <w:rFonts w:asciiTheme="minorHAnsi" w:eastAsiaTheme="minorEastAsia" w:hAnsiTheme="minorHAnsi" w:cstheme="minorBidi"/>
          <w:sz w:val="22"/>
          <w:szCs w:val="22"/>
          <w:lang w:eastAsia="en-US"/>
        </w:rPr>
      </w:pPr>
      <m:oMathPara>
        <m:oMath>
          <m:r>
            <w:rPr>
              <w:rFonts w:ascii="Cambria Math" w:eastAsiaTheme="minorHAnsi" w:hAnsi="Cambria Math" w:cstheme="minorBidi"/>
              <w:sz w:val="22"/>
              <w:szCs w:val="22"/>
              <w:lang w:eastAsia="en-US"/>
            </w:rPr>
            <m:t xml:space="preserve">θ= </m:t>
          </m:r>
          <m:func>
            <m:funcPr>
              <m:ctrlPr>
                <w:rPr>
                  <w:rFonts w:ascii="Cambria Math" w:eastAsiaTheme="minorHAnsi" w:hAnsi="Cambria Math" w:cstheme="minorBidi"/>
                  <w:i/>
                  <w:sz w:val="22"/>
                  <w:szCs w:val="22"/>
                  <w:lang w:eastAsia="en-US"/>
                </w:rPr>
              </m:ctrlPr>
            </m:funcPr>
            <m:fName>
              <m:r>
                <m:rPr>
                  <m:sty m:val="p"/>
                </m:rPr>
                <w:rPr>
                  <w:rFonts w:ascii="Cambria Math" w:eastAsiaTheme="minorHAnsi" w:hAnsi="Cambria Math"/>
                  <w:lang w:eastAsia="en-US"/>
                </w:rPr>
                <m:t>arctg</m:t>
              </m:r>
            </m:fName>
            <m:e>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n2</m:t>
                  </m:r>
                </m:num>
                <m:den>
                  <m:r>
                    <w:rPr>
                      <w:rFonts w:ascii="Cambria Math" w:eastAsiaTheme="minorHAnsi" w:hAnsi="Cambria Math" w:cstheme="minorBidi"/>
                      <w:sz w:val="22"/>
                      <w:szCs w:val="22"/>
                      <w:lang w:eastAsia="en-US"/>
                    </w:rPr>
                    <m:t>n1</m:t>
                  </m:r>
                </m:den>
              </m:f>
            </m:e>
          </m:func>
        </m:oMath>
      </m:oMathPara>
    </w:p>
    <w:p w:rsidR="00686B42" w:rsidRPr="00E56515" w:rsidRDefault="00686B42" w:rsidP="00E56515">
      <w:r>
        <w:rPr>
          <w:rFonts w:cstheme="minorHAnsi"/>
        </w:rPr>
        <w:t>Ɵ</w:t>
      </w:r>
      <w:r>
        <w:t xml:space="preserve"> – </w:t>
      </w:r>
      <w:proofErr w:type="gramStart"/>
      <w:r>
        <w:t>ângulo</w:t>
      </w:r>
      <w:proofErr w:type="gramEnd"/>
      <w:r>
        <w:t xml:space="preserve"> de </w:t>
      </w:r>
      <w:proofErr w:type="spellStart"/>
      <w:r>
        <w:t>Brewster</w:t>
      </w:r>
      <w:proofErr w:type="spellEnd"/>
      <w:proofErr w:type="gramStart"/>
      <w:r>
        <w:t>;  n1</w:t>
      </w:r>
      <w:proofErr w:type="gramEnd"/>
      <w:r>
        <w:t xml:space="preserve"> – índice de refração do meio de onde a luz inci</w:t>
      </w:r>
      <w:r w:rsidR="00E56515">
        <w:t>de; n2 – onde ocorre a refração</w:t>
      </w:r>
    </w:p>
    <w:p w:rsidR="00EA4000" w:rsidRDefault="00EA4000" w:rsidP="00E56515">
      <w:pPr>
        <w:rPr>
          <w:rFonts w:eastAsiaTheme="minorHAnsi"/>
        </w:rPr>
      </w:pPr>
      <w:r>
        <w:rPr>
          <w:rFonts w:eastAsiaTheme="minorHAnsi"/>
        </w:rPr>
        <w:tab/>
        <w:t xml:space="preserve">A frequência de onda não muda na refração (se não alterarmos a fonte), fazendo com que v seja diretamente proporcional ao comprimento de onda. Logo podemos concluir que, estando o raio a incidir obliquamente, quanto maior o índice de refração, menor a velocidade, menor o </w:t>
      </w:r>
      <w:proofErr w:type="spellStart"/>
      <w:r>
        <w:rPr>
          <w:rFonts w:eastAsiaTheme="minorHAnsi"/>
        </w:rPr>
        <w:t>sen</w:t>
      </w:r>
      <w:r>
        <w:rPr>
          <w:rFonts w:eastAsiaTheme="minorHAnsi" w:cstheme="minorHAnsi"/>
        </w:rPr>
        <w:t>Ɵ</w:t>
      </w:r>
      <w:proofErr w:type="spellEnd"/>
      <w:r>
        <w:rPr>
          <w:rFonts w:eastAsiaTheme="minorHAnsi"/>
        </w:rPr>
        <w:t xml:space="preserve"> e menor o comprimento de onda. </w:t>
      </w:r>
    </w:p>
    <w:p w:rsidR="00EA4000" w:rsidRDefault="00EA4000" w:rsidP="00E56515">
      <w:pPr>
        <w:rPr>
          <w:rFonts w:eastAsiaTheme="minorHAnsi"/>
        </w:rPr>
      </w:pPr>
      <w:proofErr w:type="gramStart"/>
      <w:r>
        <w:rPr>
          <w:rFonts w:eastAsiaTheme="minorHAnsi"/>
        </w:rPr>
        <w:t>N1v1=n2v2  |</w:t>
      </w:r>
      <w:proofErr w:type="gramEnd"/>
      <w:r>
        <w:rPr>
          <w:rFonts w:eastAsiaTheme="minorHAnsi"/>
        </w:rPr>
        <w:t xml:space="preserve"> n1</w:t>
      </w:r>
      <w:r>
        <w:rPr>
          <w:rFonts w:eastAsiaTheme="minorHAnsi" w:cstheme="minorHAnsi"/>
        </w:rPr>
        <w:t>ʎ</w:t>
      </w:r>
      <w:r>
        <w:rPr>
          <w:rFonts w:eastAsiaTheme="minorHAnsi"/>
        </w:rPr>
        <w:t>1=n2</w:t>
      </w:r>
      <w:r>
        <w:rPr>
          <w:rFonts w:eastAsiaTheme="minorHAnsi" w:cstheme="minorHAnsi"/>
        </w:rPr>
        <w:t>ʎ2 | v1/senƟ1= v2/senƟ2 |  v1/ʎ1=v2/ʎ2  | senƟ1/ʎ1=senƟ2/ʎ2</w:t>
      </w:r>
    </w:p>
    <w:p w:rsidR="00D002FA"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D3F94" w:rsidRDefault="002D3F94" w:rsidP="002D3F94">
      <w:pPr>
        <w:pStyle w:val="Legenda"/>
        <w:keepNext/>
      </w:pPr>
      <w:bookmarkStart w:id="24" w:name="_Toc469221019"/>
      <w:r>
        <w:t xml:space="preserve">Tabela </w:t>
      </w:r>
      <w:fldSimple w:instr=" SEQ Tabela \* ARABIC ">
        <w:r w:rsidR="00737C08">
          <w:rPr>
            <w:noProof/>
          </w:rPr>
          <w:t>2</w:t>
        </w:r>
      </w:fldSimple>
      <w:r>
        <w:t xml:space="preserve"> – Índices de </w:t>
      </w:r>
      <w:proofErr w:type="spellStart"/>
      <w:r>
        <w:t>Refracção</w:t>
      </w:r>
      <w:proofErr w:type="spellEnd"/>
      <w:r>
        <w:t xml:space="preserve"> de alguns meios</w:t>
      </w:r>
      <w:bookmarkEnd w:id="24"/>
    </w:p>
    <w:tbl>
      <w:tblPr>
        <w:tblStyle w:val="Tabelacomgrelha"/>
        <w:tblW w:w="0" w:type="auto"/>
        <w:tblLook w:val="04A0" w:firstRow="1" w:lastRow="0" w:firstColumn="1" w:lastColumn="0" w:noHBand="0" w:noVBand="1"/>
      </w:tblPr>
      <w:tblGrid>
        <w:gridCol w:w="2832"/>
        <w:gridCol w:w="2831"/>
        <w:gridCol w:w="2831"/>
      </w:tblGrid>
      <w:tr w:rsidR="002D3F94" w:rsidTr="00DF2644">
        <w:tc>
          <w:tcPr>
            <w:tcW w:w="2832" w:type="dxa"/>
            <w:vMerge w:val="restart"/>
          </w:tcPr>
          <w:p w:rsidR="002D3F94" w:rsidRDefault="002D3F94" w:rsidP="00DF2644">
            <w:pPr>
              <w:pStyle w:val="Legenda"/>
              <w:keepNext/>
            </w:pPr>
            <w:bookmarkStart w:id="25" w:name="_Toc469221030"/>
            <w:r>
              <w:t xml:space="preserve">Equação </w:t>
            </w:r>
            <w:fldSimple w:instr=" SEQ Equação \* ARABIC ">
              <w:r w:rsidR="00B52F50">
                <w:rPr>
                  <w:noProof/>
                </w:rPr>
                <w:t>7</w:t>
              </w:r>
              <w:bookmarkEnd w:id="25"/>
            </w:fldSimple>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m:oMathPara>
              <m:oMath>
                <m:r>
                  <w:rPr>
                    <w:rFonts w:ascii="Cambria Math" w:eastAsiaTheme="minorHAnsi" w:hAnsi="Cambria Math" w:cstheme="minorBidi"/>
                    <w:sz w:val="22"/>
                    <w:szCs w:val="22"/>
                    <w:lang w:eastAsia="en-US"/>
                  </w:rPr>
                  <m:t>v=</m:t>
                </m:r>
                <m:f>
                  <m:fPr>
                    <m:ctrlPr>
                      <w:rPr>
                        <w:rFonts w:ascii="Cambria Math" w:eastAsiaTheme="minorHAnsi" w:hAnsi="Cambria Math" w:cstheme="minorBidi"/>
                        <w:i/>
                        <w:sz w:val="22"/>
                        <w:szCs w:val="22"/>
                        <w:lang w:eastAsia="en-US"/>
                      </w:rPr>
                    </m:ctrlPr>
                  </m:fPr>
                  <m:num>
                    <m:r>
                      <w:rPr>
                        <w:rFonts w:ascii="Cambria Math" w:eastAsiaTheme="minorHAnsi" w:hAnsi="Cambria Math" w:cstheme="minorBidi"/>
                        <w:sz w:val="22"/>
                        <w:szCs w:val="22"/>
                        <w:lang w:eastAsia="en-US"/>
                      </w:rPr>
                      <m:t>c</m:t>
                    </m:r>
                  </m:num>
                  <m:den>
                    <m:r>
                      <w:rPr>
                        <w:rFonts w:ascii="Cambria Math" w:eastAsiaTheme="minorHAnsi" w:hAnsi="Cambria Math" w:cstheme="minorBidi"/>
                        <w:sz w:val="22"/>
                        <w:szCs w:val="22"/>
                        <w:lang w:eastAsia="en-US"/>
                      </w:rPr>
                      <m:t>n</m:t>
                    </m:r>
                  </m:den>
                </m:f>
              </m:oMath>
            </m:oMathPara>
          </w:p>
        </w:tc>
        <w:tc>
          <w:tcPr>
            <w:tcW w:w="2831" w:type="dxa"/>
          </w:tcPr>
          <w:p w:rsidR="002D3F94" w:rsidRPr="002D3F94" w:rsidRDefault="002D3F94" w:rsidP="002D3F94">
            <w:pPr>
              <w:pStyle w:val="SemEspaamento"/>
              <w:rPr>
                <w:rFonts w:eastAsiaTheme="minorHAnsi"/>
              </w:rPr>
            </w:pPr>
            <w:r w:rsidRPr="002D3F94">
              <w:rPr>
                <w:rFonts w:eastAsiaTheme="minorHAnsi"/>
              </w:rPr>
              <w:t>Material</w:t>
            </w:r>
            <w:r>
              <w:rPr>
                <w:rFonts w:eastAsiaTheme="minorHAnsi"/>
              </w:rPr>
              <w:t>/Meio</w:t>
            </w:r>
          </w:p>
        </w:tc>
        <w:tc>
          <w:tcPr>
            <w:tcW w:w="2831" w:type="dxa"/>
          </w:tcPr>
          <w:p w:rsidR="002D3F94" w:rsidRPr="002D3F94" w:rsidRDefault="002D3F94" w:rsidP="002D3F94">
            <w:pPr>
              <w:pStyle w:val="SemEspaamento"/>
              <w:rPr>
                <w:rFonts w:eastAsiaTheme="minorHAnsi"/>
              </w:rPr>
            </w:pPr>
            <w:r w:rsidRPr="002D3F94">
              <w:rPr>
                <w:rFonts w:eastAsiaTheme="minorHAnsi"/>
              </w:rPr>
              <w:t xml:space="preserve">Índice de </w:t>
            </w:r>
            <w:proofErr w:type="spellStart"/>
            <w:r w:rsidRPr="002D3F94">
              <w:rPr>
                <w:rFonts w:eastAsiaTheme="minorHAnsi"/>
              </w:rPr>
              <w:t>Refracção</w:t>
            </w:r>
            <w:proofErr w:type="spellEnd"/>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Vácuo</w:t>
            </w:r>
          </w:p>
        </w:tc>
        <w:tc>
          <w:tcPr>
            <w:tcW w:w="2831" w:type="dxa"/>
          </w:tcPr>
          <w:p w:rsidR="002D3F94" w:rsidRPr="002D3F94" w:rsidRDefault="002D3F94" w:rsidP="002D3F94">
            <w:pPr>
              <w:pStyle w:val="SemEspaamento"/>
              <w:rPr>
                <w:rFonts w:eastAsiaTheme="minorHAnsi"/>
              </w:rPr>
            </w:pPr>
            <w:r w:rsidRPr="002D3F94">
              <w:rPr>
                <w:rFonts w:eastAsiaTheme="minorHAnsi"/>
              </w:rPr>
              <w:t>N=1</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Ar</w:t>
            </w:r>
          </w:p>
        </w:tc>
        <w:tc>
          <w:tcPr>
            <w:tcW w:w="2831" w:type="dxa"/>
          </w:tcPr>
          <w:p w:rsidR="002D3F94" w:rsidRPr="002D3F94" w:rsidRDefault="002D3F94" w:rsidP="002D3F94">
            <w:pPr>
              <w:pStyle w:val="SemEspaamento"/>
              <w:rPr>
                <w:rFonts w:eastAsiaTheme="minorHAnsi"/>
              </w:rPr>
            </w:pPr>
            <w:r w:rsidRPr="002D3F94">
              <w:rPr>
                <w:rFonts w:eastAsiaTheme="minorHAnsi"/>
              </w:rPr>
              <w:t>N= 1,0003</w:t>
            </w:r>
          </w:p>
        </w:tc>
      </w:tr>
      <w:tr w:rsidR="002D3F94" w:rsidTr="00DF2644">
        <w:tc>
          <w:tcPr>
            <w:tcW w:w="2832" w:type="dxa"/>
            <w:vMerge/>
          </w:tcPr>
          <w:p w:rsidR="002D3F94" w:rsidRDefault="002D3F94" w:rsidP="00DF2644">
            <w:pPr>
              <w:pStyle w:val="NormalWeb"/>
              <w:spacing w:before="120" w:beforeAutospacing="0" w:after="120" w:afterAutospacing="0"/>
              <w:rPr>
                <w:rFonts w:asciiTheme="minorHAnsi" w:eastAsiaTheme="minorHAnsi" w:hAnsiTheme="minorHAnsi" w:cstheme="minorBidi"/>
                <w:sz w:val="22"/>
                <w:szCs w:val="22"/>
                <w:lang w:eastAsia="en-US"/>
              </w:rPr>
            </w:pPr>
          </w:p>
        </w:tc>
        <w:tc>
          <w:tcPr>
            <w:tcW w:w="2831" w:type="dxa"/>
          </w:tcPr>
          <w:p w:rsidR="002D3F94" w:rsidRPr="002D3F94" w:rsidRDefault="002D3F94" w:rsidP="002D3F94">
            <w:pPr>
              <w:pStyle w:val="SemEspaamento"/>
              <w:rPr>
                <w:rFonts w:eastAsiaTheme="minorHAnsi"/>
              </w:rPr>
            </w:pPr>
            <w:r w:rsidRPr="002D3F94">
              <w:rPr>
                <w:rFonts w:eastAsiaTheme="minorHAnsi"/>
              </w:rPr>
              <w:t>Vidro</w:t>
            </w:r>
          </w:p>
        </w:tc>
        <w:tc>
          <w:tcPr>
            <w:tcW w:w="2831" w:type="dxa"/>
          </w:tcPr>
          <w:p w:rsidR="002D3F94" w:rsidRPr="002D3F94" w:rsidRDefault="002D3F94" w:rsidP="002D3F94">
            <w:pPr>
              <w:pStyle w:val="SemEspaamento"/>
              <w:rPr>
                <w:rFonts w:eastAsiaTheme="minorHAnsi"/>
              </w:rPr>
            </w:pPr>
            <w:r w:rsidRPr="002D3F94">
              <w:rPr>
                <w:rFonts w:eastAsiaTheme="minorHAnsi"/>
              </w:rPr>
              <w:t>N= 1,5</w:t>
            </w:r>
          </w:p>
        </w:tc>
      </w:tr>
    </w:tbl>
    <w:p w:rsidR="002D3F94" w:rsidRDefault="00D002FA"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r>
        <w:rPr>
          <w:noProof/>
        </w:rPr>
        <w:drawing>
          <wp:inline distT="0" distB="0" distL="0" distR="0" wp14:anchorId="02ADACCF" wp14:editId="23F348F7">
            <wp:extent cx="4333240" cy="1885347"/>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1321" cy="1888863"/>
                    </a:xfrm>
                    <a:prstGeom prst="rect">
                      <a:avLst/>
                    </a:prstGeom>
                  </pic:spPr>
                </pic:pic>
              </a:graphicData>
            </a:graphic>
          </wp:inline>
        </w:drawing>
      </w:r>
    </w:p>
    <w:p w:rsidR="002D3F94" w:rsidRDefault="002D3F94" w:rsidP="002D3F94">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C435C3" w:rsidRDefault="00C435C3" w:rsidP="00C435C3">
      <w:pPr>
        <w:pStyle w:val="Cabealho3"/>
        <w:numPr>
          <w:ilvl w:val="3"/>
          <w:numId w:val="26"/>
        </w:numPr>
      </w:pPr>
      <w:bookmarkStart w:id="26" w:name="_Toc469220948"/>
      <w:r>
        <w:t xml:space="preserve">Equações de </w:t>
      </w:r>
      <w:proofErr w:type="spellStart"/>
      <w:r>
        <w:t>Fresnel</w:t>
      </w:r>
      <w:bookmarkEnd w:id="26"/>
      <w:proofErr w:type="spellEnd"/>
    </w:p>
    <w:p w:rsidR="005B59EE" w:rsidRDefault="005B59EE" w:rsidP="005B59EE"/>
    <w:p w:rsidR="00085362" w:rsidRDefault="00085362" w:rsidP="005B59EE">
      <w:r>
        <w:t xml:space="preserve">A intensidade da luz refletida ou refratada dependa diferença de índices de refração entre os meios e o ângulo de incidência. Quando temos um meio não absorvedor, a fração de luz refletida na interface é dada </w:t>
      </w:r>
      <w:proofErr w:type="gramStart"/>
      <w:r>
        <w:t>por</w:t>
      </w:r>
      <w:proofErr w:type="gramEnd"/>
      <w:r>
        <w:t xml:space="preserve">: </w:t>
      </w:r>
    </w:p>
    <w:p w:rsidR="00C435C3" w:rsidRDefault="00C435C3" w:rsidP="005B59EE">
      <w:r>
        <w:t>Assumindo que uma onda eletromagnética se propaga no meio 1, i</w:t>
      </w:r>
      <w:r w:rsidR="00B52F50">
        <w:t xml:space="preserve">ncide sobre o plano </w:t>
      </w:r>
      <w:proofErr w:type="spellStart"/>
      <w:r w:rsidR="00B52F50">
        <w:t>xy</w:t>
      </w:r>
      <w:proofErr w:type="spellEnd"/>
      <w:r w:rsidR="00B52F50">
        <w:t>,</w:t>
      </w:r>
      <w:r>
        <w:t xml:space="preserve"> ge</w:t>
      </w:r>
      <w:r w:rsidR="00B52F50">
        <w:t>ra</w:t>
      </w:r>
      <w:r>
        <w:t xml:space="preserve"> </w:t>
      </w:r>
      <w:proofErr w:type="gramStart"/>
      <w:r>
        <w:t>uma feixe</w:t>
      </w:r>
      <w:proofErr w:type="gramEnd"/>
      <w:r>
        <w:t xml:space="preserve"> de luz refletido de volta ao meio 1 e uma onda refratada no meio 2.</w:t>
      </w:r>
      <w:r w:rsidR="00B52F50">
        <w:t xml:space="preserve"> A direção de propagação resultante de cada onda é:</w:t>
      </w:r>
    </w:p>
    <w:p w:rsidR="00B52F50" w:rsidRDefault="00B52F50" w:rsidP="00B52F50">
      <w:pPr>
        <w:pStyle w:val="Legenda"/>
        <w:keepNext/>
      </w:pPr>
      <w:bookmarkStart w:id="27" w:name="_Toc469221031"/>
      <w:r>
        <w:t xml:space="preserve">Equação </w:t>
      </w:r>
      <w:fldSimple w:instr=" SEQ Equação \* ARABIC ">
        <w:r>
          <w:rPr>
            <w:noProof/>
          </w:rPr>
          <w:t>8</w:t>
        </w:r>
      </w:fldSimple>
      <w:r>
        <w:t xml:space="preserve"> – Direção de propagação das ondas ao incidir uma onda numa interface plana</w:t>
      </w:r>
      <w:bookmarkEnd w:id="27"/>
    </w:p>
    <w:p w:rsidR="005B59EE" w:rsidRDefault="005B59EE" w:rsidP="00B52F50">
      <w:pPr>
        <w:ind w:firstLine="709"/>
      </w:pPr>
      <w:r>
        <w:rPr>
          <w:noProof/>
          <w:lang w:eastAsia="pt-PT"/>
        </w:rPr>
        <w:drawing>
          <wp:inline distT="0" distB="0" distL="0" distR="0" wp14:anchorId="71B97998" wp14:editId="737AB886">
            <wp:extent cx="971550" cy="360414"/>
            <wp:effectExtent l="0" t="0" r="0" b="190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0549" cy="363752"/>
                    </a:xfrm>
                    <a:prstGeom prst="rect">
                      <a:avLst/>
                    </a:prstGeom>
                  </pic:spPr>
                </pic:pic>
              </a:graphicData>
            </a:graphic>
          </wp:inline>
        </w:drawing>
      </w:r>
      <w:r>
        <w:rPr>
          <w:noProof/>
          <w:lang w:eastAsia="pt-PT"/>
        </w:rPr>
        <w:drawing>
          <wp:inline distT="0" distB="0" distL="0" distR="0" wp14:anchorId="3E612727" wp14:editId="3027CAF3">
            <wp:extent cx="1495425" cy="764941"/>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6459" cy="770585"/>
                    </a:xfrm>
                    <a:prstGeom prst="rect">
                      <a:avLst/>
                    </a:prstGeom>
                  </pic:spPr>
                </pic:pic>
              </a:graphicData>
            </a:graphic>
          </wp:inline>
        </w:drawing>
      </w:r>
      <w:r>
        <w:rPr>
          <w:noProof/>
          <w:lang w:eastAsia="pt-PT"/>
        </w:rPr>
        <w:drawing>
          <wp:inline distT="0" distB="0" distL="0" distR="0" wp14:anchorId="6FA02B9D" wp14:editId="6EB60BA3">
            <wp:extent cx="2419350" cy="282499"/>
            <wp:effectExtent l="0" t="0" r="0" b="381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594" cy="290935"/>
                    </a:xfrm>
                    <a:prstGeom prst="rect">
                      <a:avLst/>
                    </a:prstGeom>
                  </pic:spPr>
                </pic:pic>
              </a:graphicData>
            </a:graphic>
          </wp:inline>
        </w:drawing>
      </w:r>
    </w:p>
    <w:p w:rsidR="002D3F94" w:rsidRDefault="00B52F50" w:rsidP="00B52F50">
      <w:pPr>
        <w:ind w:firstLine="709"/>
      </w:pPr>
      <w:r>
        <w:t>O coeficiente de reflexão depende da polarização, então primeiro vamos analisar a polarização paralela ao plano de incidência. Para simplificar, consideramos a amplitude da onda incidente igual a 1, e as ondas refletida e transmitida têm amplitude r// e t//.</w:t>
      </w:r>
    </w:p>
    <w:p w:rsidR="00B52F50" w:rsidRDefault="00B52F50" w:rsidP="00B52F50">
      <w:pPr>
        <w:pStyle w:val="Legenda"/>
        <w:keepNext/>
      </w:pPr>
      <w:bookmarkStart w:id="28" w:name="_Toc469221032"/>
      <w:r>
        <w:t xml:space="preserve">Equação </w:t>
      </w:r>
      <w:fldSimple w:instr=" SEQ Equação \* ARABIC ">
        <w:r>
          <w:rPr>
            <w:noProof/>
          </w:rPr>
          <w:t>9</w:t>
        </w:r>
      </w:fldSimple>
      <w:r>
        <w:t xml:space="preserve"> – Polarização dos feixes (n1 – raio incidente, n2 – raio refletido, n3 – raio refratado)</w:t>
      </w:r>
      <w:r w:rsidR="00E161F4">
        <w:t xml:space="preserve"> – </w:t>
      </w:r>
      <w:proofErr w:type="gramStart"/>
      <w:r w:rsidR="00E161F4">
        <w:t>plano</w:t>
      </w:r>
      <w:proofErr w:type="gramEnd"/>
      <w:r w:rsidR="00E161F4">
        <w:t xml:space="preserve"> z=0</w:t>
      </w:r>
      <w:bookmarkEnd w:id="28"/>
    </w:p>
    <w:p w:rsidR="00220A63" w:rsidRDefault="00853637" w:rsidP="00E161F4">
      <w:pPr>
        <w:ind w:firstLine="708"/>
        <w:jc w:val="center"/>
        <w:rPr>
          <w:noProof/>
          <w:lang w:eastAsia="pt-PT"/>
        </w:rPr>
      </w:pPr>
      <w:r>
        <w:rPr>
          <w:noProof/>
          <w:lang w:eastAsia="pt-PT"/>
        </w:rPr>
        <w:drawing>
          <wp:anchor distT="0" distB="0" distL="114300" distR="114300" simplePos="0" relativeHeight="251712512" behindDoc="1" locked="0" layoutInCell="1" allowOverlap="1">
            <wp:simplePos x="0" y="0"/>
            <wp:positionH relativeFrom="page">
              <wp:posOffset>5190490</wp:posOffset>
            </wp:positionH>
            <wp:positionV relativeFrom="page">
              <wp:posOffset>8461375</wp:posOffset>
            </wp:positionV>
            <wp:extent cx="962025" cy="488950"/>
            <wp:effectExtent l="0" t="0" r="9525" b="6350"/>
            <wp:wrapTight wrapText="bothSides">
              <wp:wrapPolygon edited="0">
                <wp:start x="0" y="0"/>
                <wp:lineTo x="0" y="21039"/>
                <wp:lineTo x="21386" y="21039"/>
                <wp:lineTo x="21386" y="0"/>
                <wp:lineTo x="0" y="0"/>
              </wp:wrapPolygon>
            </wp:wrapTight>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62025" cy="488950"/>
                    </a:xfrm>
                    <a:prstGeom prst="rect">
                      <a:avLst/>
                    </a:prstGeom>
                  </pic:spPr>
                </pic:pic>
              </a:graphicData>
            </a:graphic>
            <wp14:sizeRelH relativeFrom="page">
              <wp14:pctWidth>0</wp14:pctWidth>
            </wp14:sizeRelH>
            <wp14:sizeRelV relativeFrom="margin">
              <wp14:pctHeight>0</wp14:pctHeight>
            </wp14:sizeRelV>
          </wp:anchor>
        </w:drawing>
      </w:r>
      <w:r w:rsidR="005B59EE">
        <w:rPr>
          <w:noProof/>
          <w:lang w:eastAsia="pt-PT"/>
        </w:rPr>
        <w:drawing>
          <wp:inline distT="0" distB="0" distL="0" distR="0" wp14:anchorId="11DB7E88" wp14:editId="2C91EB5E">
            <wp:extent cx="1228725" cy="778510"/>
            <wp:effectExtent l="0" t="0" r="9525" b="254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28725" cy="778510"/>
                    </a:xfrm>
                    <a:prstGeom prst="rect">
                      <a:avLst/>
                    </a:prstGeom>
                  </pic:spPr>
                </pic:pic>
              </a:graphicData>
            </a:graphic>
          </wp:inline>
        </w:drawing>
      </w:r>
    </w:p>
    <w:p w:rsidR="00220A63" w:rsidRDefault="00220A63" w:rsidP="002D3F94">
      <w:pPr>
        <w:ind w:firstLine="708"/>
        <w:rPr>
          <w:noProof/>
          <w:lang w:eastAsia="pt-PT"/>
        </w:rPr>
      </w:pPr>
      <w:r>
        <w:rPr>
          <w:noProof/>
          <w:lang w:eastAsia="pt-PT"/>
        </w:rPr>
        <w:t xml:space="preserve">Se </w:t>
      </w:r>
      <w:r>
        <w:rPr>
          <w:rFonts w:cstheme="minorHAnsi"/>
          <w:noProof/>
          <w:lang w:eastAsia="pt-PT"/>
        </w:rPr>
        <w:t>Ɵ</w:t>
      </w:r>
      <w:r>
        <w:rPr>
          <w:noProof/>
          <w:lang w:eastAsia="pt-PT"/>
        </w:rPr>
        <w:t>1+</w:t>
      </w:r>
      <w:r>
        <w:rPr>
          <w:rFonts w:cstheme="minorHAnsi"/>
          <w:noProof/>
          <w:lang w:eastAsia="pt-PT"/>
        </w:rPr>
        <w:t>Ɵ</w:t>
      </w:r>
      <w:r>
        <w:rPr>
          <w:noProof/>
          <w:lang w:eastAsia="pt-PT"/>
        </w:rPr>
        <w:t>3=</w:t>
      </w:r>
      <m:oMath>
        <m:f>
          <m:fPr>
            <m:ctrlPr>
              <w:rPr>
                <w:rFonts w:ascii="Cambria Math" w:hAnsi="Cambria Math"/>
                <w:i/>
                <w:noProof/>
                <w:lang w:eastAsia="pt-PT"/>
              </w:rPr>
            </m:ctrlPr>
          </m:fPr>
          <m:num>
            <m:r>
              <w:rPr>
                <w:rFonts w:ascii="Cambria Math" w:hAnsi="Cambria Math"/>
                <w:noProof/>
                <w:lang w:eastAsia="pt-PT"/>
              </w:rPr>
              <m:t>π</m:t>
            </m:r>
          </m:num>
          <m:den>
            <m:r>
              <w:rPr>
                <w:rFonts w:ascii="Cambria Math" w:hAnsi="Cambria Math"/>
                <w:noProof/>
                <w:lang w:eastAsia="pt-PT"/>
              </w:rPr>
              <m:t>2</m:t>
            </m:r>
          </m:den>
        </m:f>
      </m:oMath>
      <w:r>
        <w:rPr>
          <w:noProof/>
          <w:lang w:eastAsia="pt-PT"/>
        </w:rPr>
        <w:t xml:space="preserve"> então o denominador da expressão fica infinata e a amplitude da onda refletida torna-se nula. Logo existe um ângulo de incidência para o qual a onda refletida não tem componente de </w:t>
      </w:r>
      <w:r>
        <w:rPr>
          <w:noProof/>
          <w:lang w:eastAsia="pt-PT"/>
        </w:rPr>
        <w:lastRenderedPageBreak/>
        <w:t xml:space="preserve">polarização na direção paralela ao plano de incidência. Portanto, se desejarmos anular a reflexão com polarização paralela ao plano de incidência podemos variar o ângulo de incidência até que a condição </w:t>
      </w:r>
      <w:r>
        <w:rPr>
          <w:rFonts w:cstheme="minorHAnsi"/>
          <w:noProof/>
          <w:lang w:eastAsia="pt-PT"/>
        </w:rPr>
        <w:t>Ɵ</w:t>
      </w:r>
      <w:r>
        <w:rPr>
          <w:noProof/>
          <w:lang w:eastAsia="pt-PT"/>
        </w:rPr>
        <w:t>1+</w:t>
      </w:r>
      <w:r>
        <w:rPr>
          <w:rFonts w:cstheme="minorHAnsi"/>
          <w:noProof/>
          <w:lang w:eastAsia="pt-PT"/>
        </w:rPr>
        <w:t>Ɵ</w:t>
      </w:r>
      <w:r>
        <w:rPr>
          <w:noProof/>
          <w:lang w:eastAsia="pt-PT"/>
        </w:rPr>
        <w:t>3=</w:t>
      </w:r>
      <w:r>
        <w:rPr>
          <w:rFonts w:cstheme="minorHAnsi"/>
          <w:noProof/>
          <w:lang w:eastAsia="pt-PT"/>
        </w:rPr>
        <w:t>π</w:t>
      </w:r>
      <w:r>
        <w:rPr>
          <w:noProof/>
          <w:lang w:eastAsia="pt-PT"/>
        </w:rPr>
        <w:t>/2 seja satisfeita</w:t>
      </w:r>
      <w:r w:rsidR="00065164">
        <w:rPr>
          <w:noProof/>
          <w:lang w:eastAsia="pt-PT"/>
        </w:rPr>
        <w:t xml:space="preserve"> e, como existe um vínculo entre estes ângulos pela lei de Snell verificado anteriormente, aqui encontramos o ângulo de Brewster.</w:t>
      </w:r>
    </w:p>
    <w:p w:rsidR="00C435C3" w:rsidRPr="0064732C" w:rsidRDefault="00C435C3" w:rsidP="002D3F94">
      <w:pPr>
        <w:ind w:firstLine="708"/>
      </w:pPr>
    </w:p>
    <w:p w:rsidR="00093F1F" w:rsidRDefault="00A24362" w:rsidP="00ED6706">
      <w:pPr>
        <w:pStyle w:val="Cabealho3"/>
        <w:numPr>
          <w:ilvl w:val="2"/>
          <w:numId w:val="26"/>
        </w:numPr>
      </w:pPr>
      <w:bookmarkStart w:id="29" w:name="_Toc469220949"/>
      <w:r>
        <w:t>Polarização da luz</w:t>
      </w:r>
      <w:bookmarkEnd w:id="29"/>
    </w:p>
    <w:p w:rsidR="00A97DA0" w:rsidRDefault="00ED6706" w:rsidP="00A97DA0">
      <w:r>
        <w:rPr>
          <w:noProof/>
          <w:lang w:eastAsia="pt-PT"/>
        </w:rPr>
        <mc:AlternateContent>
          <mc:Choice Requires="wps">
            <w:drawing>
              <wp:anchor distT="0" distB="0" distL="114300" distR="114300" simplePos="0" relativeHeight="251693056" behindDoc="0" locked="0" layoutInCell="1" allowOverlap="1" wp14:anchorId="4276CCB2" wp14:editId="62979C35">
                <wp:simplePos x="0" y="0"/>
                <wp:positionH relativeFrom="column">
                  <wp:posOffset>1602105</wp:posOffset>
                </wp:positionH>
                <wp:positionV relativeFrom="paragraph">
                  <wp:posOffset>1548130</wp:posOffset>
                </wp:positionV>
                <wp:extent cx="2195830" cy="635"/>
                <wp:effectExtent l="0" t="0" r="0" b="18415"/>
                <wp:wrapTopAndBottom/>
                <wp:docPr id="65" name="Text Box 65"/>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rsidR="00771201" w:rsidRPr="00D46875" w:rsidRDefault="00771201" w:rsidP="00ED6706">
                            <w:pPr>
                              <w:pStyle w:val="Legenda"/>
                              <w:rPr>
                                <w:noProof/>
                                <w:sz w:val="20"/>
                                <w:szCs w:val="20"/>
                              </w:rPr>
                            </w:pPr>
                            <w:bookmarkStart w:id="30" w:name="_Toc469220998"/>
                            <w:r>
                              <w:t xml:space="preserve">Figura </w:t>
                            </w:r>
                            <w:fldSimple w:instr=" SEQ Figura \* ARABIC ">
                              <w:r>
                                <w:rPr>
                                  <w:noProof/>
                                </w:rPr>
                                <w:t>6</w:t>
                              </w:r>
                            </w:fldSimple>
                            <w:r>
                              <w:t xml:space="preserve"> - </w:t>
                            </w:r>
                            <w:r w:rsidRPr="00001723">
                              <w:t>Lâmpada incandescente a emitir luz em todas as direções (luz não polarizada)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CCB2" id="Text Box 65" o:spid="_x0000_s1033" type="#_x0000_t202" style="position:absolute;left:0;text-align:left;margin-left:126.15pt;margin-top:121.9pt;width:172.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" stroked="f">
                <v:textbox style="mso-fit-shape-to-text:t" inset="0,0,0,0">
                  <w:txbxContent>
                    <w:p w:rsidR="00771201" w:rsidRPr="00D46875" w:rsidRDefault="00771201" w:rsidP="00ED6706">
                      <w:pPr>
                        <w:pStyle w:val="Legenda"/>
                        <w:rPr>
                          <w:noProof/>
                          <w:sz w:val="20"/>
                          <w:szCs w:val="20"/>
                        </w:rPr>
                      </w:pPr>
                      <w:bookmarkStart w:id="33" w:name="_Toc469220998"/>
                      <w:r>
                        <w:t xml:space="preserve">Figura </w:t>
                      </w:r>
                      <w:r>
                        <w:fldChar w:fldCharType="begin"/>
                      </w:r>
                      <w:r>
                        <w:instrText xml:space="preserve"> SEQ Figura \* ARABIC </w:instrText>
                      </w:r>
                      <w:r>
                        <w:fldChar w:fldCharType="separate"/>
                      </w:r>
                      <w:r>
                        <w:rPr>
                          <w:noProof/>
                        </w:rPr>
                        <w:t>6</w:t>
                      </w:r>
                      <w:r>
                        <w:rPr>
                          <w:noProof/>
                        </w:rPr>
                        <w:fldChar w:fldCharType="end"/>
                      </w:r>
                      <w:r>
                        <w:t xml:space="preserve"> - </w:t>
                      </w:r>
                      <w:r w:rsidRPr="00001723">
                        <w:t>Lâmpada incandescente a emitir luz em todas as direções (luz não polarizada)</w:t>
                      </w:r>
                      <w:bookmarkEnd w:id="33"/>
                    </w:p>
                  </w:txbxContent>
                </v:textbox>
                <w10:wrap type="topAndBottom"/>
              </v:shape>
            </w:pict>
          </mc:Fallback>
        </mc:AlternateContent>
      </w:r>
      <w:r>
        <w:rPr>
          <w:noProof/>
          <w:lang w:eastAsia="pt-PT"/>
        </w:rPr>
        <w:drawing>
          <wp:anchor distT="0" distB="0" distL="114300" distR="114300" simplePos="0" relativeHeight="251691008" behindDoc="1" locked="0" layoutInCell="1" allowOverlap="1">
            <wp:simplePos x="0" y="0"/>
            <wp:positionH relativeFrom="margin">
              <wp:align>center</wp:align>
            </wp:positionH>
            <wp:positionV relativeFrom="paragraph">
              <wp:posOffset>231140</wp:posOffset>
            </wp:positionV>
            <wp:extent cx="2195830" cy="12598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eelenergiahor1410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830" cy="1259840"/>
                    </a:xfrm>
                    <a:prstGeom prst="rect">
                      <a:avLst/>
                    </a:prstGeom>
                  </pic:spPr>
                </pic:pic>
              </a:graphicData>
            </a:graphic>
            <wp14:sizeRelH relativeFrom="margin">
              <wp14:pctWidth>0</wp14:pctWidth>
            </wp14:sizeRelH>
            <wp14:sizeRelV relativeFrom="margin">
              <wp14:pctHeight>0</wp14:pctHeight>
            </wp14:sizeRelV>
          </wp:anchor>
        </w:drawing>
      </w:r>
    </w:p>
    <w:p w:rsidR="00A97DA0" w:rsidRPr="00C435C3" w:rsidRDefault="00A97DA0" w:rsidP="00A97DA0">
      <w:pPr>
        <w:shd w:val="clear" w:color="auto" w:fill="FCFBF3"/>
        <w:spacing w:before="100" w:beforeAutospacing="1" w:after="100" w:afterAutospacing="1" w:line="240" w:lineRule="auto"/>
        <w:rPr>
          <w:rFonts w:eastAsiaTheme="minorHAnsi"/>
        </w:rPr>
      </w:pPr>
      <w:r>
        <w:rPr>
          <w:rFonts w:ascii="Arial" w:eastAsia="Times New Roman" w:hAnsi="Arial" w:cs="Arial"/>
          <w:color w:val="333333"/>
          <w:lang w:eastAsia="pt-PT"/>
        </w:rPr>
        <w:tab/>
      </w:r>
      <w:r w:rsidRPr="00C435C3">
        <w:rPr>
          <w:rFonts w:eastAsiaTheme="minorHAnsi"/>
        </w:rPr>
        <w:t>Na imagem acima temos a luz proveniente de uma lâmpada incandescente. Esta é emitida em todas direções, iluminando todo o ambiente ao seu redor. Assim, este tipo de luz é denominado luz não polarizada.</w:t>
      </w:r>
    </w:p>
    <w:p w:rsidR="00A97DA0" w:rsidRPr="00C435C3" w:rsidRDefault="00A97DA0" w:rsidP="00A97DA0">
      <w:pPr>
        <w:shd w:val="clear" w:color="auto" w:fill="FCFBF3"/>
        <w:spacing w:before="100" w:beforeAutospacing="1" w:after="100" w:afterAutospacing="1" w:line="240" w:lineRule="auto"/>
        <w:rPr>
          <w:rFonts w:eastAsiaTheme="minorHAnsi"/>
        </w:rPr>
      </w:pPr>
      <w:r w:rsidRPr="00C435C3">
        <w:rPr>
          <w:rFonts w:eastAsiaTheme="minorHAnsi"/>
        </w:rPr>
        <w:tab/>
        <w:t>O modelo ondulatóri</w:t>
      </w:r>
      <w:r w:rsidR="004B3297" w:rsidRPr="00C435C3">
        <w:rPr>
          <w:rFonts w:eastAsiaTheme="minorHAnsi"/>
        </w:rPr>
        <w:t xml:space="preserve">o proposto e defendido por </w:t>
      </w:r>
      <w:proofErr w:type="spellStart"/>
      <w:r w:rsidR="004B3297" w:rsidRPr="00C435C3">
        <w:rPr>
          <w:rFonts w:eastAsiaTheme="minorHAnsi"/>
        </w:rPr>
        <w:t>Huyg</w:t>
      </w:r>
      <w:r w:rsidRPr="00C435C3">
        <w:rPr>
          <w:rFonts w:eastAsiaTheme="minorHAnsi"/>
        </w:rPr>
        <w:t>ens</w:t>
      </w:r>
      <w:proofErr w:type="spellEnd"/>
      <w:r w:rsidRPr="00C435C3">
        <w:rPr>
          <w:rFonts w:eastAsiaTheme="minorHAnsi"/>
        </w:rPr>
        <w:t xml:space="preserve"> dizia que a luz era uma onda e ela explicava de forma significativa a reflexão e a refração da luz. Como sabemos, qualquer onda se reflete e refrata de acordo com as leis da reflexão e da refração dos feixes luminosos. Observações sobre esses fenômenos levaram os cientistas a favorecer o model</w:t>
      </w:r>
      <w:r w:rsidR="004B3297" w:rsidRPr="00C435C3">
        <w:rPr>
          <w:rFonts w:eastAsiaTheme="minorHAnsi"/>
        </w:rPr>
        <w:t xml:space="preserve">o ondulatório proposto por </w:t>
      </w:r>
      <w:proofErr w:type="spellStart"/>
      <w:r w:rsidR="004B3297" w:rsidRPr="00C435C3">
        <w:rPr>
          <w:rFonts w:eastAsiaTheme="minorHAnsi"/>
        </w:rPr>
        <w:t>Huyg</w:t>
      </w:r>
      <w:r w:rsidRPr="00C435C3">
        <w:rPr>
          <w:rFonts w:eastAsiaTheme="minorHAnsi"/>
        </w:rPr>
        <w:t>ens</w:t>
      </w:r>
      <w:proofErr w:type="spellEnd"/>
      <w:r w:rsidRPr="00C435C3">
        <w:rPr>
          <w:rFonts w:eastAsiaTheme="minorHAnsi"/>
        </w:rPr>
        <w:t>, pois a teoria de Newton</w:t>
      </w:r>
      <w:r w:rsidR="004B3297" w:rsidRPr="00C435C3">
        <w:rPr>
          <w:rFonts w:eastAsiaTheme="minorHAnsi"/>
        </w:rPr>
        <w:t xml:space="preserve"> (modelo corpuscular da luz)</w:t>
      </w:r>
      <w:r w:rsidRPr="00C435C3">
        <w:rPr>
          <w:rFonts w:eastAsiaTheme="minorHAnsi"/>
        </w:rPr>
        <w:t xml:space="preserve"> não se verificava na prática.</w:t>
      </w:r>
    </w:p>
    <w:p w:rsidR="00A97DA0" w:rsidRPr="00C435C3" w:rsidRDefault="00A97DA0" w:rsidP="00A97DA0">
      <w:pPr>
        <w:shd w:val="clear" w:color="auto" w:fill="FCFBF3"/>
        <w:spacing w:before="100" w:beforeAutospacing="1" w:after="100" w:afterAutospacing="1" w:line="240" w:lineRule="auto"/>
        <w:rPr>
          <w:rFonts w:eastAsiaTheme="minorHAnsi"/>
        </w:rPr>
      </w:pPr>
      <w:r w:rsidRPr="00C435C3">
        <w:rPr>
          <w:rFonts w:eastAsiaTheme="minorHAnsi"/>
        </w:rPr>
        <w:tab/>
        <w:t>Segundo o modelo ondulatório, a luz natural ou não polarizada ─ como a dessa lâmpada ou a luz vinda do Sol (luz branca) ─ </w:t>
      </w:r>
      <w:r w:rsidR="004B3297" w:rsidRPr="00C435C3">
        <w:rPr>
          <w:rFonts w:eastAsiaTheme="minorHAnsi"/>
        </w:rPr>
        <w:t xml:space="preserve">é composta por </w:t>
      </w:r>
      <w:r w:rsidRPr="00C435C3">
        <w:rPr>
          <w:rFonts w:eastAsiaTheme="minorHAnsi"/>
        </w:rPr>
        <w:t>ondas eletromagnéticas que vibram em infinitos planos perpendiculares à direção da propagação do feixe luminoso</w:t>
      </w:r>
      <w:r w:rsidR="004B3297" w:rsidRPr="00C435C3">
        <w:rPr>
          <w:rFonts w:eastAsiaTheme="minorHAnsi"/>
        </w:rPr>
        <w:t xml:space="preserve"> (vibra em todas as direções)</w:t>
      </w:r>
      <w:r w:rsidRPr="00C435C3">
        <w:rPr>
          <w:rFonts w:eastAsiaTheme="minorHAnsi"/>
        </w:rPr>
        <w:t>.</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4019550" cy="1152525"/>
            <wp:effectExtent l="0" t="0" r="0" b="9525"/>
            <wp:docPr id="43" name="Picture 43" descr="Representação da luz (onda eletromagn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da luz (onda eletromagnét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9550" cy="1152525"/>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bookmarkStart w:id="31" w:name="_Toc469220999"/>
      <w:r w:rsidRPr="000D08E1">
        <w:t xml:space="preserve">Figura </w:t>
      </w:r>
      <w:fldSimple w:instr=" SEQ Figura \* ARABIC ">
        <w:r w:rsidR="009E4B5B">
          <w:rPr>
            <w:noProof/>
          </w:rPr>
          <w:t>7</w:t>
        </w:r>
      </w:fldSimple>
      <w:r w:rsidRPr="000D08E1">
        <w:t xml:space="preserve"> - Modelo ondulatório</w:t>
      </w:r>
      <w:bookmarkEnd w:id="31"/>
    </w:p>
    <w:p w:rsidR="00A97DA0" w:rsidRPr="00C435C3" w:rsidRDefault="004B3297" w:rsidP="00A97DA0">
      <w:pPr>
        <w:shd w:val="clear" w:color="auto" w:fill="FCFBF3"/>
        <w:spacing w:before="100" w:beforeAutospacing="1" w:after="100" w:afterAutospacing="1" w:line="240" w:lineRule="auto"/>
        <w:rPr>
          <w:rFonts w:eastAsiaTheme="minorHAnsi"/>
        </w:rPr>
      </w:pPr>
      <w:r w:rsidRPr="000D08E1">
        <w:rPr>
          <w:rFonts w:ascii="Arial" w:eastAsia="Times New Roman" w:hAnsi="Arial" w:cs="Arial"/>
          <w:lang w:eastAsia="pt-PT"/>
        </w:rPr>
        <w:tab/>
      </w:r>
      <w:r w:rsidR="00A97DA0" w:rsidRPr="00C435C3">
        <w:rPr>
          <w:rFonts w:eastAsiaTheme="minorHAnsi"/>
        </w:rPr>
        <w:t>Isso oc</w:t>
      </w:r>
      <w:r w:rsidRPr="00C435C3">
        <w:rPr>
          <w:rFonts w:eastAsiaTheme="minorHAnsi"/>
        </w:rPr>
        <w:t xml:space="preserve">orre porque à medida que a luz percorre </w:t>
      </w:r>
      <w:r w:rsidR="00A97DA0" w:rsidRPr="00C435C3">
        <w:rPr>
          <w:rFonts w:eastAsiaTheme="minorHAnsi"/>
        </w:rPr>
        <w:t>esses dois planos (elétrico e magnético) giram em torno do seu próprio eixo de propagação</w:t>
      </w:r>
      <w:r w:rsidRPr="00C435C3">
        <w:rPr>
          <w:rFonts w:eastAsiaTheme="minorHAnsi"/>
        </w:rPr>
        <w:t xml:space="preserve"> (figura 7)</w:t>
      </w:r>
      <w:r w:rsidR="00A97DA0" w:rsidRPr="00C435C3">
        <w:rPr>
          <w:rFonts w:eastAsiaTheme="minorHAnsi"/>
        </w:rPr>
        <w:t>. Por exemplo, se pudéssemos ver as vibrações das ondas da luz de frente, veríamos algo parecido com a figura abaixo:</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lastRenderedPageBreak/>
        <w:drawing>
          <wp:inline distT="0" distB="0" distL="0" distR="0">
            <wp:extent cx="3743325" cy="1209675"/>
            <wp:effectExtent l="0" t="0" r="9525" b="9525"/>
            <wp:docPr id="42" name="Picture 42" descr="Luz natural ou não polarizada: vibração em diversos pl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z natural ou não polarizada: vibração em diversos plan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325" cy="1209675"/>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bookmarkStart w:id="32" w:name="_Toc469221000"/>
      <w:r w:rsidRPr="000D08E1">
        <w:t xml:space="preserve">Figura </w:t>
      </w:r>
      <w:fldSimple w:instr=" SEQ Figura \* ARABIC ">
        <w:r w:rsidR="009E4B5B">
          <w:rPr>
            <w:noProof/>
          </w:rPr>
          <w:t>8</w:t>
        </w:r>
      </w:fldSimple>
      <w:r w:rsidRPr="000D08E1">
        <w:t xml:space="preserve"> - Vibrações das ondas de luz não polarizada</w:t>
      </w:r>
      <w:bookmarkEnd w:id="32"/>
    </w:p>
    <w:p w:rsidR="00A97DA0"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t xml:space="preserve">Já a </w:t>
      </w:r>
      <w:r w:rsidRPr="000D08E1">
        <w:rPr>
          <w:rFonts w:ascii="Arial" w:eastAsia="Times New Roman" w:hAnsi="Arial" w:cs="Arial"/>
          <w:b/>
          <w:lang w:eastAsia="pt-PT"/>
        </w:rPr>
        <w:t>luz polarizada é</w:t>
      </w:r>
      <w:r w:rsidR="00A97DA0" w:rsidRPr="000D08E1">
        <w:rPr>
          <w:rFonts w:ascii="Arial" w:eastAsia="Times New Roman" w:hAnsi="Arial" w:cs="Arial"/>
          <w:b/>
          <w:bCs/>
          <w:lang w:eastAsia="pt-PT"/>
        </w:rPr>
        <w:t xml:space="preserve"> aquela que se propaga em um único plano, ou seja, os planos de vibração elétrico e magnético não giram.</w:t>
      </w:r>
      <w:r w:rsidR="00A97DA0" w:rsidRPr="000D08E1">
        <w:rPr>
          <w:rFonts w:ascii="Arial" w:eastAsia="Times New Roman" w:hAnsi="Arial" w:cs="Arial"/>
          <w:lang w:eastAsia="pt-PT"/>
        </w:rPr>
        <w:t> Assim, se pudéssemos ver também de frente esse tipo de luz, veríamos o seguinte:</w:t>
      </w:r>
    </w:p>
    <w:p w:rsidR="004B3297" w:rsidRPr="000D08E1" w:rsidRDefault="00A97DA0" w:rsidP="004B3297">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drawing>
          <wp:inline distT="0" distB="0" distL="0" distR="0">
            <wp:extent cx="2714625" cy="1123950"/>
            <wp:effectExtent l="0" t="0" r="9525" b="0"/>
            <wp:docPr id="41" name="Picture 41" descr="Luz polarizada: vibração em apenas um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z polarizada: vibração em apenas um pl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4625" cy="1123950"/>
                    </a:xfrm>
                    <a:prstGeom prst="rect">
                      <a:avLst/>
                    </a:prstGeom>
                    <a:noFill/>
                    <a:ln>
                      <a:noFill/>
                    </a:ln>
                  </pic:spPr>
                </pic:pic>
              </a:graphicData>
            </a:graphic>
          </wp:inline>
        </w:drawing>
      </w:r>
    </w:p>
    <w:p w:rsidR="00A97DA0" w:rsidRPr="000D08E1" w:rsidRDefault="004B3297" w:rsidP="004B3297">
      <w:pPr>
        <w:pStyle w:val="Legenda"/>
        <w:jc w:val="center"/>
        <w:rPr>
          <w:rFonts w:ascii="Arial" w:eastAsia="Times New Roman" w:hAnsi="Arial" w:cs="Arial"/>
          <w:lang w:eastAsia="pt-PT"/>
        </w:rPr>
      </w:pPr>
      <w:bookmarkStart w:id="33" w:name="_Toc469221001"/>
      <w:r w:rsidRPr="000D08E1">
        <w:t xml:space="preserve">Figura </w:t>
      </w:r>
      <w:fldSimple w:instr=" SEQ Figura \* ARABIC ">
        <w:r w:rsidR="009E4B5B">
          <w:rPr>
            <w:noProof/>
          </w:rPr>
          <w:t>9</w:t>
        </w:r>
      </w:fldSimple>
      <w:r w:rsidRPr="000D08E1">
        <w:t xml:space="preserve"> - Vibrações das ondas de luz polarizada</w:t>
      </w:r>
      <w:bookmarkEnd w:id="33"/>
    </w:p>
    <w:p w:rsidR="00F704D6" w:rsidRPr="000D08E1" w:rsidRDefault="004B3297"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ab/>
      </w:r>
      <w:r w:rsidR="00A97DA0" w:rsidRPr="000D08E1">
        <w:rPr>
          <w:rFonts w:ascii="Arial" w:eastAsia="Times New Roman" w:hAnsi="Arial" w:cs="Arial"/>
          <w:lang w:eastAsia="pt-PT"/>
        </w:rPr>
        <w:t>A luz polarizada é obtida p</w:t>
      </w:r>
      <w:r w:rsidRPr="000D08E1">
        <w:rPr>
          <w:rFonts w:ascii="Arial" w:eastAsia="Times New Roman" w:hAnsi="Arial" w:cs="Arial"/>
          <w:lang w:eastAsia="pt-PT"/>
        </w:rPr>
        <w:t xml:space="preserve">assando-se a luz natural por um polarizador </w:t>
      </w:r>
      <w:r w:rsidR="00A97DA0" w:rsidRPr="000D08E1">
        <w:rPr>
          <w:rFonts w:ascii="Arial" w:eastAsia="Times New Roman" w:hAnsi="Arial" w:cs="Arial"/>
          <w:lang w:eastAsia="pt-PT"/>
        </w:rPr>
        <w:t>(substância polarizadora). Um exemplo de polarizador que está prese</w:t>
      </w:r>
      <w:r w:rsidRPr="000D08E1">
        <w:rPr>
          <w:rFonts w:ascii="Arial" w:eastAsia="Times New Roman" w:hAnsi="Arial" w:cs="Arial"/>
          <w:lang w:eastAsia="pt-PT"/>
        </w:rPr>
        <w:t xml:space="preserve">nte em nosso cotidiano é a lente polaroide </w:t>
      </w:r>
      <w:r w:rsidR="00A97DA0" w:rsidRPr="000D08E1">
        <w:rPr>
          <w:rFonts w:ascii="Arial" w:eastAsia="Times New Roman" w:hAnsi="Arial" w:cs="Arial"/>
          <w:lang w:eastAsia="pt-PT"/>
        </w:rPr>
        <w:t>de óculos de sol e de lentes fotográficas. A luz não atravessa dois polaroides colocados perpendicularmente, isto é, a exatamente 90º.</w:t>
      </w:r>
    </w:p>
    <w:p w:rsidR="00F704D6" w:rsidRPr="000D08E1" w:rsidRDefault="008509FB" w:rsidP="00F704D6">
      <w:pPr>
        <w:keepNext/>
        <w:shd w:val="clear" w:color="auto" w:fill="FCFBF3"/>
        <w:spacing w:before="100" w:beforeAutospacing="1" w:after="100" w:afterAutospacing="1" w:line="240" w:lineRule="auto"/>
        <w:jc w:val="center"/>
      </w:pPr>
      <w:r>
        <w:rPr>
          <w:rFonts w:ascii="Arial" w:eastAsia="Times New Roman" w:hAnsi="Arial" w:cs="Arial"/>
          <w:noProof/>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1pt;height:107.5pt">
            <v:imagedata r:id="rId33" o:title="1"/>
          </v:shape>
        </w:pict>
      </w:r>
    </w:p>
    <w:p w:rsidR="00F704D6" w:rsidRPr="000D08E1" w:rsidRDefault="00F704D6" w:rsidP="00F704D6">
      <w:pPr>
        <w:pStyle w:val="Legenda"/>
        <w:jc w:val="center"/>
      </w:pPr>
      <w:bookmarkStart w:id="34" w:name="_Toc469221002"/>
      <w:r w:rsidRPr="000D08E1">
        <w:t xml:space="preserve">Figura </w:t>
      </w:r>
      <w:fldSimple w:instr=" SEQ Figura \* ARABIC ">
        <w:r w:rsidR="009E4B5B">
          <w:rPr>
            <w:noProof/>
          </w:rPr>
          <w:t>10</w:t>
        </w:r>
      </w:fldSimple>
      <w:r w:rsidRPr="000D08E1">
        <w:t xml:space="preserve"> </w:t>
      </w:r>
      <w:proofErr w:type="gramStart"/>
      <w:r w:rsidRPr="000D08E1">
        <w:t>-  Duas</w:t>
      </w:r>
      <w:proofErr w:type="gramEnd"/>
      <w:r w:rsidRPr="000D08E1">
        <w:t xml:space="preserve"> lentes polarizadas sobrepostas ainda permitem</w:t>
      </w:r>
      <w:r w:rsidRPr="000D08E1">
        <w:rPr>
          <w:noProof/>
        </w:rPr>
        <w:t xml:space="preserve"> a passagem de uma certa quantidade de luz.</w:t>
      </w:r>
      <w:bookmarkEnd w:id="34"/>
    </w:p>
    <w:p w:rsidR="00F704D6" w:rsidRPr="000D08E1" w:rsidRDefault="008509FB" w:rsidP="00F704D6">
      <w:pPr>
        <w:keepNext/>
        <w:shd w:val="clear" w:color="auto" w:fill="FCFBF3"/>
        <w:spacing w:before="100" w:beforeAutospacing="1" w:after="100" w:afterAutospacing="1" w:line="240" w:lineRule="auto"/>
        <w:jc w:val="center"/>
      </w:pPr>
      <w:r>
        <w:rPr>
          <w:rFonts w:ascii="Arial" w:eastAsia="Times New Roman" w:hAnsi="Arial" w:cs="Arial"/>
          <w:noProof/>
          <w:lang w:eastAsia="pt-PT"/>
        </w:rPr>
        <w:pict>
          <v:shape id="_x0000_i1026" type="#_x0000_t75" style="width:156.15pt;height:105.45pt">
            <v:imagedata r:id="rId34" o:title="2"/>
          </v:shape>
        </w:pict>
      </w:r>
    </w:p>
    <w:p w:rsidR="00A97DA0" w:rsidRPr="000D08E1" w:rsidRDefault="00F704D6" w:rsidP="00F704D6">
      <w:pPr>
        <w:pStyle w:val="Legenda"/>
        <w:jc w:val="center"/>
        <w:rPr>
          <w:rFonts w:ascii="Arial" w:eastAsia="Times New Roman" w:hAnsi="Arial" w:cs="Arial"/>
          <w:lang w:eastAsia="pt-PT"/>
        </w:rPr>
      </w:pPr>
      <w:bookmarkStart w:id="35" w:name="_Toc469221003"/>
      <w:r w:rsidRPr="000D08E1">
        <w:t xml:space="preserve">Figura </w:t>
      </w:r>
      <w:fldSimple w:instr=" SEQ Figura \* ARABIC ">
        <w:r w:rsidR="009E4B5B">
          <w:rPr>
            <w:noProof/>
          </w:rPr>
          <w:t>11</w:t>
        </w:r>
      </w:fldSimple>
      <w:r w:rsidRPr="000D08E1">
        <w:t xml:space="preserve"> - A luz não atravessa as duas lentes polarizadas pois estão colocadas perpendicularmente (a 90º)</w:t>
      </w:r>
      <w:bookmarkEnd w:id="35"/>
    </w:p>
    <w:p w:rsidR="00A97DA0" w:rsidRPr="000D08E1" w:rsidRDefault="00A97DA0" w:rsidP="00A97DA0">
      <w:pPr>
        <w:shd w:val="clear" w:color="auto" w:fill="FCFBF3"/>
        <w:spacing w:before="100" w:beforeAutospacing="1" w:after="100" w:afterAutospacing="1" w:line="240" w:lineRule="auto"/>
        <w:rPr>
          <w:rFonts w:ascii="Arial" w:eastAsia="Times New Roman" w:hAnsi="Arial" w:cs="Arial"/>
          <w:lang w:eastAsia="pt-PT"/>
        </w:rPr>
      </w:pPr>
      <w:r w:rsidRPr="000D08E1">
        <w:rPr>
          <w:rFonts w:ascii="Arial" w:eastAsia="Times New Roman" w:hAnsi="Arial" w:cs="Arial"/>
          <w:lang w:eastAsia="pt-PT"/>
        </w:rPr>
        <w:t xml:space="preserve">Outros exemplos de substâncias polarizadoras que são usadas em laboratórios, por apresentarem maior precisão na polarização da luz, são cristais de carbonato de cálcio, conhecidos </w:t>
      </w:r>
      <w:r w:rsidR="00F704D6" w:rsidRPr="000D08E1">
        <w:rPr>
          <w:rFonts w:ascii="Arial" w:eastAsia="Times New Roman" w:hAnsi="Arial" w:cs="Arial"/>
          <w:lang w:eastAsia="pt-PT"/>
        </w:rPr>
        <w:t>como o espato das Islândia</w:t>
      </w:r>
      <w:r w:rsidRPr="000D08E1">
        <w:rPr>
          <w:rFonts w:ascii="Arial" w:eastAsia="Times New Roman" w:hAnsi="Arial" w:cs="Arial"/>
          <w:lang w:eastAsia="pt-PT"/>
        </w:rPr>
        <w:t xml:space="preserve"> e </w:t>
      </w:r>
      <w:r w:rsidR="00F704D6" w:rsidRPr="000D08E1">
        <w:rPr>
          <w:rFonts w:ascii="Arial" w:eastAsia="Times New Roman" w:hAnsi="Arial" w:cs="Arial"/>
          <w:lang w:eastAsia="pt-PT"/>
        </w:rPr>
        <w:t>o prisma de Nicol.</w:t>
      </w:r>
    </w:p>
    <w:p w:rsidR="00F704D6" w:rsidRPr="000D08E1" w:rsidRDefault="00A97DA0" w:rsidP="00F704D6">
      <w:pPr>
        <w:keepNext/>
        <w:shd w:val="clear" w:color="auto" w:fill="FCFBF3"/>
        <w:spacing w:before="100" w:beforeAutospacing="1" w:after="100" w:afterAutospacing="1" w:line="240" w:lineRule="auto"/>
        <w:jc w:val="center"/>
      </w:pPr>
      <w:r w:rsidRPr="000D08E1">
        <w:rPr>
          <w:rFonts w:ascii="Arial" w:eastAsia="Times New Roman" w:hAnsi="Arial" w:cs="Arial"/>
          <w:noProof/>
          <w:lang w:eastAsia="pt-PT"/>
        </w:rPr>
        <w:lastRenderedPageBreak/>
        <w:drawing>
          <wp:inline distT="0" distB="0" distL="0" distR="0">
            <wp:extent cx="3438525" cy="1323975"/>
            <wp:effectExtent l="0" t="0" r="9525" b="9525"/>
            <wp:docPr id="36" name="Picture 36" descr="Polarização da luz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arização da luz natur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1323975"/>
                    </a:xfrm>
                    <a:prstGeom prst="rect">
                      <a:avLst/>
                    </a:prstGeom>
                    <a:noFill/>
                    <a:ln>
                      <a:noFill/>
                    </a:ln>
                  </pic:spPr>
                </pic:pic>
              </a:graphicData>
            </a:graphic>
          </wp:inline>
        </w:drawing>
      </w:r>
    </w:p>
    <w:p w:rsidR="00A97DA0" w:rsidRPr="000D08E1" w:rsidRDefault="00F704D6" w:rsidP="00F704D6">
      <w:pPr>
        <w:pStyle w:val="Legenda"/>
        <w:jc w:val="center"/>
      </w:pPr>
      <w:bookmarkStart w:id="36" w:name="_Toc469221004"/>
      <w:r w:rsidRPr="000D08E1">
        <w:t xml:space="preserve">Figura </w:t>
      </w:r>
      <w:fldSimple w:instr=" SEQ Figura \* ARABIC ">
        <w:r w:rsidR="009E4B5B">
          <w:rPr>
            <w:noProof/>
          </w:rPr>
          <w:t>12</w:t>
        </w:r>
      </w:fldSimple>
      <w:r w:rsidRPr="000D08E1">
        <w:t xml:space="preserve"> - Luz a propagar-se através do polarizador e depois bloqueada pelo </w:t>
      </w:r>
      <w:proofErr w:type="spellStart"/>
      <w:r w:rsidRPr="000D08E1">
        <w:t>analizador</w:t>
      </w:r>
      <w:bookmarkEnd w:id="36"/>
      <w:proofErr w:type="spellEnd"/>
    </w:p>
    <w:p w:rsidR="000D08E1" w:rsidRPr="000D08E1" w:rsidRDefault="000D08E1" w:rsidP="00961CEE">
      <w:pPr>
        <w:keepNext/>
        <w:jc w:val="center"/>
      </w:pPr>
      <w:r w:rsidRPr="000D08E1">
        <w:rPr>
          <w:noProof/>
          <w:lang w:eastAsia="pt-PT"/>
        </w:rPr>
        <w:drawing>
          <wp:inline distT="0" distB="0" distL="0" distR="0">
            <wp:extent cx="3562847" cy="1914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36">
                      <a:extLst>
                        <a:ext uri="{28A0092B-C50C-407E-A947-70E740481C1C}">
                          <a14:useLocalDpi xmlns:a14="http://schemas.microsoft.com/office/drawing/2010/main" val="0"/>
                        </a:ext>
                      </a:extLst>
                    </a:blip>
                    <a:stretch>
                      <a:fillRect/>
                    </a:stretch>
                  </pic:blipFill>
                  <pic:spPr>
                    <a:xfrm>
                      <a:off x="0" y="0"/>
                      <a:ext cx="3562847" cy="1914792"/>
                    </a:xfrm>
                    <a:prstGeom prst="rect">
                      <a:avLst/>
                    </a:prstGeom>
                  </pic:spPr>
                </pic:pic>
              </a:graphicData>
            </a:graphic>
          </wp:inline>
        </w:drawing>
      </w:r>
    </w:p>
    <w:p w:rsidR="000D08E1" w:rsidRPr="000D08E1" w:rsidRDefault="000D08E1" w:rsidP="00961CEE">
      <w:pPr>
        <w:pStyle w:val="Legenda"/>
        <w:jc w:val="center"/>
      </w:pPr>
      <w:bookmarkStart w:id="37" w:name="_Toc469221005"/>
      <w:r w:rsidRPr="000D08E1">
        <w:t xml:space="preserve">Figura </w:t>
      </w:r>
      <w:fldSimple w:instr=" SEQ Figura \* ARABIC ">
        <w:r w:rsidR="009E4B5B">
          <w:rPr>
            <w:noProof/>
          </w:rPr>
          <w:t>13</w:t>
        </w:r>
      </w:fldSimple>
      <w:r w:rsidRPr="000D08E1">
        <w:t xml:space="preserve"> </w:t>
      </w:r>
      <w:proofErr w:type="gramStart"/>
      <w:r w:rsidRPr="000D08E1">
        <w:t>-  Luz</w:t>
      </w:r>
      <w:proofErr w:type="gramEnd"/>
      <w:r w:rsidRPr="000D08E1">
        <w:t xml:space="preserve"> a propagar-se através do polarizador</w:t>
      </w:r>
      <w:bookmarkEnd w:id="37"/>
    </w:p>
    <w:p w:rsidR="007D723A" w:rsidRPr="00961CEE" w:rsidRDefault="007D723A" w:rsidP="00961CEE">
      <w:pPr>
        <w:ind w:firstLine="708"/>
      </w:pPr>
      <w:r w:rsidRPr="00961CEE">
        <w:t>Um polarizador ideal deixa passar 100</w:t>
      </w:r>
      <w:r w:rsidR="00DB4FAF" w:rsidRPr="00961CEE">
        <w:t>% da luz incidente na direção do</w:t>
      </w:r>
      <w:r w:rsidRPr="00961CEE">
        <w:t xml:space="preserve"> seu eixo de transmissão e bloquei</w:t>
      </w:r>
      <w:r w:rsidR="00DB4FAF" w:rsidRPr="00961CEE">
        <w:t>a toda a luz que incide a vibrar</w:t>
      </w:r>
      <w:r w:rsidRPr="00961CEE">
        <w:t xml:space="preserve"> na </w:t>
      </w:r>
      <w:r w:rsidR="00DB4FAF" w:rsidRPr="00961CEE">
        <w:t>perpendicularmente</w:t>
      </w:r>
      <w:r w:rsidRPr="00961CEE">
        <w:t>.</w:t>
      </w:r>
      <w:r w:rsidR="00DB4FAF" w:rsidRPr="00961CEE">
        <w:t xml:space="preserve"> Um polarizador real transmite aproximadamente 80% da luz incidente e bloqueia 99%.</w:t>
      </w:r>
    </w:p>
    <w:p w:rsidR="000D08E1" w:rsidRDefault="00B55F2B" w:rsidP="00961CEE">
      <w:pPr>
        <w:ind w:firstLine="360"/>
      </w:pPr>
      <w:r>
        <w:t>A polarização é um efeito característico das ondas transversais. No caso da luz, a direção de polarização é a mesma que a do campo elétrico. Existem vários tipos de polarização:</w:t>
      </w:r>
    </w:p>
    <w:p w:rsidR="00B55F2B" w:rsidRDefault="00B55F2B" w:rsidP="00B55F2B">
      <w:pPr>
        <w:pStyle w:val="PargrafodaLista"/>
        <w:numPr>
          <w:ilvl w:val="0"/>
          <w:numId w:val="29"/>
        </w:numPr>
      </w:pPr>
      <w:r>
        <w:t>Linear;</w:t>
      </w:r>
    </w:p>
    <w:p w:rsidR="00980CC7" w:rsidRDefault="00980CC7" w:rsidP="00B55F2B">
      <w:pPr>
        <w:pStyle w:val="PargrafodaLista"/>
        <w:numPr>
          <w:ilvl w:val="0"/>
          <w:numId w:val="29"/>
        </w:numPr>
      </w:pPr>
      <w:r>
        <w:t>Circular</w:t>
      </w:r>
    </w:p>
    <w:p w:rsidR="00B55F2B" w:rsidRDefault="00980CC7" w:rsidP="00B55F2B">
      <w:pPr>
        <w:pStyle w:val="PargrafodaLista"/>
        <w:numPr>
          <w:ilvl w:val="0"/>
          <w:numId w:val="29"/>
        </w:numPr>
      </w:pPr>
      <w:r>
        <w:t>E</w:t>
      </w:r>
      <w:r w:rsidR="00B55F2B">
        <w:t>lítica;</w:t>
      </w:r>
    </w:p>
    <w:p w:rsidR="00B55F2B" w:rsidRDefault="00B55F2B" w:rsidP="00B55F2B"/>
    <w:p w:rsidR="00B55F2B" w:rsidRPr="00B55F2B" w:rsidRDefault="00B55F2B" w:rsidP="00B55F2B">
      <w:pPr>
        <w:rPr>
          <w:b/>
          <w:sz w:val="28"/>
          <w:szCs w:val="28"/>
        </w:rPr>
      </w:pPr>
      <w:r w:rsidRPr="00B55F2B">
        <w:rPr>
          <w:b/>
          <w:sz w:val="28"/>
          <w:szCs w:val="28"/>
        </w:rPr>
        <w:t>Polarização Linear</w:t>
      </w:r>
    </w:p>
    <w:p w:rsidR="00B55F2B" w:rsidRDefault="00B55F2B" w:rsidP="00B55F2B">
      <w:r>
        <w:tab/>
        <w:t xml:space="preserve">É aquela na qual a direção do campo elétrico não se altera com o tempo, somente a sua intensidade. No caso de uma onda de frequência bem definida, podemos escrever o campo elétrico como: </w:t>
      </w:r>
    </w:p>
    <w:p w:rsidR="000D08E1" w:rsidRDefault="00F70DC4" w:rsidP="00A97DA0">
      <w:r>
        <w:tab/>
      </w:r>
      <w:r w:rsidR="00B55F2B">
        <w:rPr>
          <w:noProof/>
          <w:lang w:eastAsia="pt-PT"/>
        </w:rPr>
        <w:drawing>
          <wp:inline distT="0" distB="0" distL="0" distR="0">
            <wp:extent cx="1619250" cy="850467"/>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PNG"/>
                    <pic:cNvPicPr/>
                  </pic:nvPicPr>
                  <pic:blipFill>
                    <a:blip r:embed="rId37">
                      <a:extLst>
                        <a:ext uri="{28A0092B-C50C-407E-A947-70E740481C1C}">
                          <a14:useLocalDpi xmlns:a14="http://schemas.microsoft.com/office/drawing/2010/main" val="0"/>
                        </a:ext>
                      </a:extLst>
                    </a:blip>
                    <a:stretch>
                      <a:fillRect/>
                    </a:stretch>
                  </pic:blipFill>
                  <pic:spPr>
                    <a:xfrm>
                      <a:off x="0" y="0"/>
                      <a:ext cx="1624274" cy="853106"/>
                    </a:xfrm>
                    <a:prstGeom prst="rect">
                      <a:avLst/>
                    </a:prstGeom>
                  </pic:spPr>
                </pic:pic>
              </a:graphicData>
            </a:graphic>
          </wp:inline>
        </w:drawing>
      </w:r>
    </w:p>
    <w:p w:rsidR="00B55F2B" w:rsidRDefault="00B55F2B" w:rsidP="00B55F2B">
      <w:pPr>
        <w:keepNext/>
      </w:pPr>
      <w:r>
        <w:rPr>
          <w:noProof/>
          <w:lang w:eastAsia="pt-PT"/>
        </w:rPr>
        <w:lastRenderedPageBreak/>
        <w:drawing>
          <wp:inline distT="0" distB="0" distL="0" distR="0">
            <wp:extent cx="2314575" cy="1350169"/>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PNG"/>
                    <pic:cNvPicPr/>
                  </pic:nvPicPr>
                  <pic:blipFill>
                    <a:blip r:embed="rId38">
                      <a:extLst>
                        <a:ext uri="{28A0092B-C50C-407E-A947-70E740481C1C}">
                          <a14:useLocalDpi xmlns:a14="http://schemas.microsoft.com/office/drawing/2010/main" val="0"/>
                        </a:ext>
                      </a:extLst>
                    </a:blip>
                    <a:stretch>
                      <a:fillRect/>
                    </a:stretch>
                  </pic:blipFill>
                  <pic:spPr>
                    <a:xfrm>
                      <a:off x="0" y="0"/>
                      <a:ext cx="2316200" cy="1351117"/>
                    </a:xfrm>
                    <a:prstGeom prst="rect">
                      <a:avLst/>
                    </a:prstGeom>
                  </pic:spPr>
                </pic:pic>
              </a:graphicData>
            </a:graphic>
          </wp:inline>
        </w:drawing>
      </w:r>
    </w:p>
    <w:p w:rsidR="000D08E1" w:rsidRDefault="00B55F2B" w:rsidP="00B55F2B">
      <w:pPr>
        <w:pStyle w:val="Legenda"/>
      </w:pPr>
      <w:bookmarkStart w:id="38" w:name="_Toc469221006"/>
      <w:r>
        <w:t xml:space="preserve">Figura </w:t>
      </w:r>
      <w:fldSimple w:instr=" SEQ Figura \* ARABIC ">
        <w:r w:rsidR="009E4B5B">
          <w:rPr>
            <w:noProof/>
          </w:rPr>
          <w:t>14</w:t>
        </w:r>
      </w:fldSimple>
      <w:r>
        <w:t xml:space="preserve"> - Polarização linear em que E=Campo Elétrico</w:t>
      </w:r>
      <w:bookmarkEnd w:id="38"/>
    </w:p>
    <w:p w:rsidR="00B55F2B" w:rsidRDefault="00B55F2B" w:rsidP="00A97DA0"/>
    <w:p w:rsidR="00B55F2B" w:rsidRPr="00B55F2B" w:rsidRDefault="00B55F2B" w:rsidP="00A97DA0">
      <w:pPr>
        <w:rPr>
          <w:b/>
          <w:sz w:val="28"/>
          <w:szCs w:val="28"/>
        </w:rPr>
      </w:pPr>
      <w:r w:rsidRPr="00B55F2B">
        <w:rPr>
          <w:b/>
          <w:sz w:val="28"/>
          <w:szCs w:val="28"/>
        </w:rPr>
        <w:t>Polarização Circular</w:t>
      </w:r>
    </w:p>
    <w:p w:rsidR="00B55F2B" w:rsidRDefault="00B55F2B" w:rsidP="00A97DA0">
      <w:r>
        <w:tab/>
        <w:t xml:space="preserve">É aquela na qual a direção do campo elétrico depende do </w:t>
      </w:r>
      <w:r w:rsidR="00980CC7">
        <w:t>tempo,</w:t>
      </w:r>
      <w:r>
        <w:t xml:space="preserve"> mas a intensidade é constante. No caso da polarização circular, podemos escrever o campo elétrico como a sobreposição de dois campos linearmente polarizados, de</w:t>
      </w:r>
      <w:r w:rsidR="00980CC7">
        <w:t>s</w:t>
      </w:r>
      <w:r>
        <w:t>fasados de 90º, ou seja:</w:t>
      </w:r>
    </w:p>
    <w:p w:rsidR="00980CC7" w:rsidRDefault="00980CC7" w:rsidP="00980CC7">
      <w:pPr>
        <w:keepNext/>
      </w:pPr>
      <w:r>
        <w:rPr>
          <w:noProof/>
          <w:lang w:eastAsia="pt-PT"/>
        </w:rPr>
        <w:drawing>
          <wp:inline distT="0" distB="0" distL="0" distR="0">
            <wp:extent cx="1981200" cy="9559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PNG"/>
                    <pic:cNvPicPr/>
                  </pic:nvPicPr>
                  <pic:blipFill>
                    <a:blip r:embed="rId39">
                      <a:extLst>
                        <a:ext uri="{28A0092B-C50C-407E-A947-70E740481C1C}">
                          <a14:useLocalDpi xmlns:a14="http://schemas.microsoft.com/office/drawing/2010/main" val="0"/>
                        </a:ext>
                      </a:extLst>
                    </a:blip>
                    <a:stretch>
                      <a:fillRect/>
                    </a:stretch>
                  </pic:blipFill>
                  <pic:spPr>
                    <a:xfrm>
                      <a:off x="0" y="0"/>
                      <a:ext cx="1989072" cy="959727"/>
                    </a:xfrm>
                    <a:prstGeom prst="rect">
                      <a:avLst/>
                    </a:prstGeom>
                  </pic:spPr>
                </pic:pic>
              </a:graphicData>
            </a:graphic>
          </wp:inline>
        </w:drawing>
      </w:r>
      <w:r>
        <w:rPr>
          <w:noProof/>
          <w:lang w:eastAsia="pt-PT"/>
        </w:rPr>
        <w:drawing>
          <wp:inline distT="0" distB="0" distL="0" distR="0">
            <wp:extent cx="1493278" cy="1819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PNG"/>
                    <pic:cNvPicPr/>
                  </pic:nvPicPr>
                  <pic:blipFill>
                    <a:blip r:embed="rId40">
                      <a:extLst>
                        <a:ext uri="{28A0092B-C50C-407E-A947-70E740481C1C}">
                          <a14:useLocalDpi xmlns:a14="http://schemas.microsoft.com/office/drawing/2010/main" val="0"/>
                        </a:ext>
                      </a:extLst>
                    </a:blip>
                    <a:stretch>
                      <a:fillRect/>
                    </a:stretch>
                  </pic:blipFill>
                  <pic:spPr>
                    <a:xfrm>
                      <a:off x="0" y="0"/>
                      <a:ext cx="1495603" cy="1822107"/>
                    </a:xfrm>
                    <a:prstGeom prst="rect">
                      <a:avLst/>
                    </a:prstGeom>
                  </pic:spPr>
                </pic:pic>
              </a:graphicData>
            </a:graphic>
          </wp:inline>
        </w:drawing>
      </w:r>
    </w:p>
    <w:p w:rsidR="00B55F2B" w:rsidRDefault="00980CC7" w:rsidP="00980CC7">
      <w:pPr>
        <w:pStyle w:val="Legenda"/>
      </w:pPr>
      <w:bookmarkStart w:id="39" w:name="_Toc469221007"/>
      <w:r>
        <w:t xml:space="preserve">Figura </w:t>
      </w:r>
      <w:fldSimple w:instr=" SEQ Figura \* ARABIC ">
        <w:r w:rsidR="009E4B5B">
          <w:rPr>
            <w:noProof/>
          </w:rPr>
          <w:t>15</w:t>
        </w:r>
      </w:fldSimple>
      <w:r>
        <w:t xml:space="preserve"> - Polarização circular</w:t>
      </w:r>
      <w:bookmarkEnd w:id="39"/>
    </w:p>
    <w:p w:rsidR="000D08E1" w:rsidRDefault="000D08E1" w:rsidP="00A97DA0"/>
    <w:p w:rsidR="00980CC7" w:rsidRDefault="00980CC7" w:rsidP="00A97DA0">
      <w:pPr>
        <w:rPr>
          <w:b/>
          <w:sz w:val="28"/>
          <w:szCs w:val="28"/>
        </w:rPr>
      </w:pPr>
    </w:p>
    <w:p w:rsidR="00980CC7" w:rsidRDefault="00980CC7" w:rsidP="00A97DA0">
      <w:pPr>
        <w:rPr>
          <w:b/>
          <w:sz w:val="28"/>
          <w:szCs w:val="28"/>
        </w:rPr>
      </w:pPr>
    </w:p>
    <w:p w:rsidR="00980CC7" w:rsidRDefault="00980CC7" w:rsidP="00A97DA0">
      <w:pPr>
        <w:rPr>
          <w:b/>
          <w:sz w:val="28"/>
          <w:szCs w:val="28"/>
        </w:rPr>
      </w:pPr>
    </w:p>
    <w:p w:rsidR="00980CC7" w:rsidRPr="00980CC7" w:rsidRDefault="00980CC7" w:rsidP="00A97DA0">
      <w:pPr>
        <w:rPr>
          <w:b/>
          <w:sz w:val="28"/>
          <w:szCs w:val="28"/>
        </w:rPr>
      </w:pPr>
      <w:r w:rsidRPr="00980CC7">
        <w:rPr>
          <w:b/>
          <w:sz w:val="28"/>
          <w:szCs w:val="28"/>
        </w:rPr>
        <w:t>Polarização Elítica</w:t>
      </w:r>
    </w:p>
    <w:p w:rsidR="00980CC7" w:rsidRDefault="00980CC7" w:rsidP="00A97DA0">
      <w:r>
        <w:tab/>
        <w:t>É aquela na qual a direção do campo elétrico depende do tempo, bem como a sua intensidade. No caso da polarização circular, podemos escrever o campo elétrico como a sobreposição de dois campos linearmente polarizados, desfasados de 90º, ou seja:</w:t>
      </w:r>
    </w:p>
    <w:p w:rsidR="00980CC7" w:rsidRDefault="00980CC7" w:rsidP="00A97DA0">
      <w:r>
        <w:rPr>
          <w:noProof/>
          <w:lang w:eastAsia="pt-PT"/>
        </w:rPr>
        <w:lastRenderedPageBreak/>
        <w:drawing>
          <wp:inline distT="0" distB="0" distL="0" distR="0">
            <wp:extent cx="2038350" cy="78922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0.PNG"/>
                    <pic:cNvPicPr/>
                  </pic:nvPicPr>
                  <pic:blipFill>
                    <a:blip r:embed="rId41">
                      <a:extLst>
                        <a:ext uri="{28A0092B-C50C-407E-A947-70E740481C1C}">
                          <a14:useLocalDpi xmlns:a14="http://schemas.microsoft.com/office/drawing/2010/main" val="0"/>
                        </a:ext>
                      </a:extLst>
                    </a:blip>
                    <a:stretch>
                      <a:fillRect/>
                    </a:stretch>
                  </pic:blipFill>
                  <pic:spPr>
                    <a:xfrm>
                      <a:off x="0" y="0"/>
                      <a:ext cx="2049869" cy="793682"/>
                    </a:xfrm>
                    <a:prstGeom prst="rect">
                      <a:avLst/>
                    </a:prstGeom>
                  </pic:spPr>
                </pic:pic>
              </a:graphicData>
            </a:graphic>
          </wp:inline>
        </w:drawing>
      </w:r>
      <w:r>
        <w:rPr>
          <w:noProof/>
          <w:lang w:eastAsia="pt-PT"/>
        </w:rPr>
        <w:drawing>
          <wp:inline distT="0" distB="0" distL="0" distR="0">
            <wp:extent cx="2057400" cy="236382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PNG"/>
                    <pic:cNvPicPr/>
                  </pic:nvPicPr>
                  <pic:blipFill>
                    <a:blip r:embed="rId42">
                      <a:extLst>
                        <a:ext uri="{28A0092B-C50C-407E-A947-70E740481C1C}">
                          <a14:useLocalDpi xmlns:a14="http://schemas.microsoft.com/office/drawing/2010/main" val="0"/>
                        </a:ext>
                      </a:extLst>
                    </a:blip>
                    <a:stretch>
                      <a:fillRect/>
                    </a:stretch>
                  </pic:blipFill>
                  <pic:spPr>
                    <a:xfrm>
                      <a:off x="0" y="0"/>
                      <a:ext cx="2062456" cy="2369630"/>
                    </a:xfrm>
                    <a:prstGeom prst="rect">
                      <a:avLst/>
                    </a:prstGeom>
                  </pic:spPr>
                </pic:pic>
              </a:graphicData>
            </a:graphic>
          </wp:inline>
        </w:drawing>
      </w:r>
    </w:p>
    <w:p w:rsidR="000D08E1" w:rsidRDefault="000D08E1" w:rsidP="00A97DA0"/>
    <w:p w:rsidR="00093F1F" w:rsidRDefault="00ED6706" w:rsidP="00093F1F">
      <w:pPr>
        <w:pStyle w:val="Cabealho3"/>
        <w:numPr>
          <w:ilvl w:val="3"/>
          <w:numId w:val="26"/>
        </w:numPr>
      </w:pPr>
      <w:bookmarkStart w:id="40" w:name="_Toc469220950"/>
      <w:proofErr w:type="gramStart"/>
      <w:r>
        <w:t>polarização</w:t>
      </w:r>
      <w:proofErr w:type="gramEnd"/>
      <w:r>
        <w:t xml:space="preserve"> por absorção/lei de </w:t>
      </w:r>
      <w:proofErr w:type="spellStart"/>
      <w:r>
        <w:t>malus</w:t>
      </w:r>
      <w:bookmarkEnd w:id="40"/>
      <w:proofErr w:type="spellEnd"/>
    </w:p>
    <w:p w:rsidR="007D723A" w:rsidRDefault="007D723A" w:rsidP="00ED6706"/>
    <w:p w:rsidR="007D723A" w:rsidRPr="007D723A" w:rsidRDefault="007D723A" w:rsidP="007D723A">
      <w:pPr>
        <w:shd w:val="clear" w:color="auto" w:fill="FFFFFF"/>
        <w:spacing w:after="150" w:line="240" w:lineRule="auto"/>
        <w:rPr>
          <w:rFonts w:ascii="Arial" w:eastAsia="Times New Roman" w:hAnsi="Arial" w:cs="Arial"/>
          <w:color w:val="333333"/>
          <w:sz w:val="21"/>
          <w:szCs w:val="21"/>
          <w:lang w:eastAsia="pt-PT"/>
        </w:rPr>
      </w:pPr>
      <w:r w:rsidRPr="007D723A">
        <w:rPr>
          <w:rFonts w:ascii="Arial" w:eastAsia="Times New Roman" w:hAnsi="Arial" w:cs="Arial"/>
          <w:b/>
          <w:bCs/>
          <w:color w:val="00CCFF"/>
          <w:sz w:val="27"/>
          <w:szCs w:val="27"/>
          <w:lang w:eastAsia="pt-PT"/>
        </w:rPr>
        <w:t> </w:t>
      </w:r>
      <w:r w:rsidRPr="007D723A">
        <w:rPr>
          <w:rFonts w:ascii="Arial" w:eastAsia="Times New Roman" w:hAnsi="Arial" w:cs="Arial"/>
          <w:noProof/>
          <w:color w:val="333333"/>
          <w:sz w:val="27"/>
          <w:szCs w:val="27"/>
          <w:lang w:eastAsia="pt-PT"/>
        </w:rPr>
        <w:drawing>
          <wp:inline distT="0" distB="0" distL="0" distR="0">
            <wp:extent cx="3724275" cy="2656181"/>
            <wp:effectExtent l="0" t="0" r="0" b="0"/>
            <wp:docPr id="69" name="Picture 69" descr="https://moodle.ufsc.br/pluginfile.php/920931/mod_book/chapter/2757/img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oodle.ufsc.br/pluginfile.php/920931/mod_book/chapter/2757/img21_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8987" cy="2659542"/>
                    </a:xfrm>
                    <a:prstGeom prst="rect">
                      <a:avLst/>
                    </a:prstGeom>
                    <a:noFill/>
                    <a:ln>
                      <a:noFill/>
                    </a:ln>
                  </pic:spPr>
                </pic:pic>
              </a:graphicData>
            </a:graphic>
          </wp:inline>
        </w:drawing>
      </w:r>
    </w:p>
    <w:p w:rsidR="007D723A" w:rsidRDefault="007D723A" w:rsidP="00ED6706">
      <w:r>
        <w:rPr>
          <w:noProof/>
          <w:lang w:eastAsia="pt-PT"/>
        </w:rPr>
        <w:drawing>
          <wp:inline distT="0" distB="0" distL="0" distR="0">
            <wp:extent cx="4839375" cy="2257740"/>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PNG"/>
                    <pic:cNvPicPr/>
                  </pic:nvPicPr>
                  <pic:blipFill>
                    <a:blip r:embed="rId44">
                      <a:extLst>
                        <a:ext uri="{28A0092B-C50C-407E-A947-70E740481C1C}">
                          <a14:useLocalDpi xmlns:a14="http://schemas.microsoft.com/office/drawing/2010/main" val="0"/>
                        </a:ext>
                      </a:extLst>
                    </a:blip>
                    <a:stretch>
                      <a:fillRect/>
                    </a:stretch>
                  </pic:blipFill>
                  <pic:spPr>
                    <a:xfrm>
                      <a:off x="0" y="0"/>
                      <a:ext cx="4839375" cy="2257740"/>
                    </a:xfrm>
                    <a:prstGeom prst="rect">
                      <a:avLst/>
                    </a:prstGeom>
                  </pic:spPr>
                </pic:pic>
              </a:graphicData>
            </a:graphic>
          </wp:inline>
        </w:drawing>
      </w:r>
    </w:p>
    <w:p w:rsidR="00E161F4" w:rsidRDefault="00E161F4">
      <w:pPr>
        <w:rPr>
          <w:smallCaps/>
          <w:spacing w:val="5"/>
          <w:sz w:val="28"/>
          <w:szCs w:val="28"/>
        </w:rPr>
      </w:pPr>
      <w:r>
        <w:br w:type="page"/>
      </w:r>
    </w:p>
    <w:p w:rsidR="004A603F" w:rsidRDefault="004A603F" w:rsidP="00093F1F">
      <w:pPr>
        <w:pStyle w:val="Cabealho2"/>
        <w:numPr>
          <w:ilvl w:val="1"/>
          <w:numId w:val="26"/>
        </w:numPr>
      </w:pPr>
      <w:bookmarkStart w:id="41" w:name="_Toc469220951"/>
      <w:r w:rsidRPr="002542D9">
        <w:lastRenderedPageBreak/>
        <w:t>Fundamentação</w:t>
      </w:r>
      <w:r w:rsidR="00BE5880">
        <w:t xml:space="preserve"> Teórico-</w:t>
      </w:r>
      <w:r>
        <w:t>Experimental</w:t>
      </w:r>
      <w:bookmarkEnd w:id="41"/>
    </w:p>
    <w:p w:rsidR="004A603F" w:rsidRDefault="004A603F" w:rsidP="004A603F">
      <w:pPr>
        <w:pStyle w:val="Cabealho3"/>
        <w:numPr>
          <w:ilvl w:val="2"/>
          <w:numId w:val="26"/>
        </w:numPr>
      </w:pPr>
      <w:bookmarkStart w:id="42" w:name="_Toc469220952"/>
      <w:r>
        <w:t xml:space="preserve">Lei de </w:t>
      </w:r>
      <w:proofErr w:type="spellStart"/>
      <w:r>
        <w:t>Brewster</w:t>
      </w:r>
      <w:bookmarkEnd w:id="42"/>
      <w:proofErr w:type="spellEnd"/>
    </w:p>
    <w:p w:rsidR="002A780F" w:rsidRDefault="002A780F" w:rsidP="002A780F"/>
    <w:p w:rsidR="00793E54" w:rsidRDefault="00793E54" w:rsidP="00D26B99">
      <w:pPr>
        <w:ind w:firstLine="708"/>
      </w:pPr>
      <w:r>
        <w:t xml:space="preserve">No capítulo anterior pudemos conhecer a Lei de </w:t>
      </w:r>
      <w:proofErr w:type="spellStart"/>
      <w:r>
        <w:t>Brewster</w:t>
      </w:r>
      <w:proofErr w:type="spellEnd"/>
      <w:r>
        <w:t xml:space="preserve"> iremos agora incidir sobre os cálculos a efetuar para simular uma polarização</w:t>
      </w:r>
      <w:r w:rsidR="00D26B99">
        <w:t xml:space="preserve"> da luz por reflexão.</w:t>
      </w:r>
    </w:p>
    <w:p w:rsidR="00D26B99" w:rsidRDefault="00D26B99" w:rsidP="00D26B99">
      <w:pPr>
        <w:ind w:firstLine="708"/>
      </w:pPr>
      <w:r>
        <w:t xml:space="preserve">Constatamos que a luz refletida é parcialmente polarizada sendo o grau de polarização dependente do ângulo de incidência e do índice de refração dos dois meios materiais. O feixe de luz refletido </w:t>
      </w:r>
    </w:p>
    <w:p w:rsidR="00D26B99" w:rsidRPr="002D3F94" w:rsidRDefault="00D26B99" w:rsidP="007F4C2C">
      <w:pPr>
        <w:ind w:firstLine="708"/>
      </w:pPr>
      <w:r>
        <w:t xml:space="preserve">No ângulo de </w:t>
      </w:r>
      <w:proofErr w:type="spellStart"/>
      <w:r>
        <w:t>Brewster</w:t>
      </w:r>
      <w:proofErr w:type="spellEnd"/>
      <w:r>
        <w:t>, o feixe de luz incidente num meio com índice de refração n</w:t>
      </w:r>
      <w:r w:rsidRPr="00D26B99">
        <w:rPr>
          <w:vertAlign w:val="subscript"/>
        </w:rPr>
        <w:t>1</w:t>
      </w:r>
      <w:r>
        <w:t xml:space="preserve"> e ângulo </w:t>
      </w:r>
      <w:r>
        <w:rPr>
          <w:rFonts w:cstheme="minorHAnsi"/>
        </w:rPr>
        <w:t>Ɵ</w:t>
      </w:r>
      <w:r>
        <w:rPr>
          <w:vertAlign w:val="subscript"/>
        </w:rPr>
        <w:t>1</w:t>
      </w:r>
      <w:r>
        <w:t>, incide sobre a interface com meio de índice de refração n</w:t>
      </w:r>
      <w:r w:rsidRPr="00D26B99">
        <w:rPr>
          <w:vertAlign w:val="subscript"/>
        </w:rPr>
        <w:t xml:space="preserve">2 </w:t>
      </w:r>
      <w:r>
        <w:t xml:space="preserve">com ângulo de incidência </w:t>
      </w:r>
      <w:r>
        <w:rPr>
          <w:rFonts w:cstheme="minorHAnsi"/>
        </w:rPr>
        <w:t>Ɵ</w:t>
      </w:r>
      <w:r>
        <w:rPr>
          <w:vertAlign w:val="subscript"/>
        </w:rPr>
        <w:t>2</w:t>
      </w:r>
      <w:r>
        <w:t xml:space="preserve">. Como </w:t>
      </w:r>
      <m:oMath>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Ɵ1</m:t>
            </m:r>
          </m:e>
        </m:func>
        <m:r>
          <w:rPr>
            <w:rFonts w:ascii="Cambria Math" w:hAnsi="Cambria Math"/>
          </w:rPr>
          <m:t>=n2</m:t>
        </m:r>
        <m:func>
          <m:funcPr>
            <m:ctrlPr>
              <w:rPr>
                <w:rFonts w:ascii="Cambria Math" w:hAnsi="Cambria Math"/>
                <w:i/>
              </w:rPr>
            </m:ctrlPr>
          </m:funcPr>
          <m:fName>
            <m:r>
              <m:rPr>
                <m:sty m:val="p"/>
              </m:rPr>
              <w:rPr>
                <w:rFonts w:ascii="Cambria Math" w:hAnsi="Cambria Math"/>
              </w:rPr>
              <m:t>sin</m:t>
            </m:r>
          </m:fName>
          <m:e>
            <m:r>
              <w:rPr>
                <w:rFonts w:ascii="Cambria Math" w:hAnsi="Cambria Math"/>
              </w:rPr>
              <m:t>Ɵ2</m:t>
            </m:r>
          </m:e>
        </m:func>
      </m:oMath>
      <w:r>
        <w:t xml:space="preserve"> </w:t>
      </w:r>
      <w:proofErr w:type="gramStart"/>
      <w:r>
        <w:t>podemos</w:t>
      </w:r>
      <w:proofErr w:type="gramEnd"/>
      <w:r>
        <w:t xml:space="preserve"> considerar como condicionantes, os ângulos e os índices de refração.</w:t>
      </w:r>
    </w:p>
    <w:p w:rsidR="00D26B99" w:rsidRDefault="00D26B99" w:rsidP="00D26B99">
      <w:pPr>
        <w:pStyle w:val="Cabealho3"/>
        <w:numPr>
          <w:ilvl w:val="3"/>
          <w:numId w:val="26"/>
        </w:numPr>
      </w:pPr>
      <w:bookmarkStart w:id="43" w:name="_Toc469220953"/>
      <w:r>
        <w:t>Ângulo da Luz Incidente</w:t>
      </w:r>
      <w:r w:rsidR="00344F6C">
        <w:t>-Reflexão</w:t>
      </w:r>
      <w:bookmarkEnd w:id="43"/>
    </w:p>
    <w:p w:rsidR="00D26B99" w:rsidRDefault="00D26B99" w:rsidP="00D26B99">
      <w:pPr>
        <w:ind w:firstLine="708"/>
      </w:pPr>
    </w:p>
    <w:p w:rsidR="007950CB" w:rsidRDefault="007950CB" w:rsidP="00D26B99">
      <w:pPr>
        <w:ind w:firstLine="708"/>
        <w:rPr>
          <w:rFonts w:cstheme="minorHAnsi"/>
        </w:rPr>
      </w:pPr>
      <w:r>
        <w:rPr>
          <w:rFonts w:cstheme="minorHAnsi"/>
        </w:rPr>
        <w:t>A reflexão da luz depende da natureza da interface. O espelho é o modelo mais comum, onde podemos observar a reflexão. A lei da reflexão informa-nos que o ângulo de luz de incidência (</w:t>
      </w:r>
      <w:proofErr w:type="spellStart"/>
      <w:r>
        <w:rPr>
          <w:rFonts w:cstheme="minorHAnsi"/>
        </w:rPr>
        <w:t>Ɵ</w:t>
      </w:r>
      <w:r>
        <w:rPr>
          <w:rFonts w:cstheme="minorHAnsi"/>
          <w:vertAlign w:val="subscript"/>
        </w:rPr>
        <w:t>i</w:t>
      </w:r>
      <w:proofErr w:type="spellEnd"/>
      <w:r>
        <w:rPr>
          <w:rFonts w:cstheme="minorHAnsi"/>
        </w:rPr>
        <w:t>) é igual ao ângulo de reflexão (</w:t>
      </w:r>
      <w:proofErr w:type="spellStart"/>
      <w:r>
        <w:rPr>
          <w:rFonts w:cstheme="minorHAnsi"/>
        </w:rPr>
        <w:t>Ɵ</w:t>
      </w:r>
      <w:r>
        <w:rPr>
          <w:rFonts w:cstheme="minorHAnsi"/>
          <w:vertAlign w:val="subscript"/>
        </w:rPr>
        <w:t>r</w:t>
      </w:r>
      <w:proofErr w:type="spellEnd"/>
      <w:r>
        <w:rPr>
          <w:rFonts w:cstheme="minorHAnsi"/>
        </w:rPr>
        <w:t xml:space="preserve">). </w:t>
      </w:r>
    </w:p>
    <w:p w:rsidR="007950CB" w:rsidRDefault="007950CB" w:rsidP="007950CB">
      <w:pPr>
        <w:pStyle w:val="Legenda"/>
        <w:keepNext/>
        <w:jc w:val="center"/>
      </w:pPr>
      <w:bookmarkStart w:id="44" w:name="_Toc469221033"/>
      <w:r>
        <w:t xml:space="preserve">Equação </w:t>
      </w:r>
      <w:fldSimple w:instr=" SEQ Equação \* ARABIC ">
        <w:r w:rsidR="00B52F50">
          <w:rPr>
            <w:noProof/>
          </w:rPr>
          <w:t>10</w:t>
        </w:r>
      </w:fldSimple>
      <w:r>
        <w:t xml:space="preserve"> – Lei da reflexão</w:t>
      </w:r>
      <w:bookmarkEnd w:id="44"/>
    </w:p>
    <w:p w:rsidR="00344F6C" w:rsidRDefault="007950CB" w:rsidP="00C66FE0">
      <w:pPr>
        <w:ind w:firstLine="708"/>
        <w:jc w:val="center"/>
        <w:rPr>
          <w:rFonts w:cstheme="minorHAnsi"/>
        </w:rPr>
      </w:pPr>
      <m:oMathPara>
        <m:oMath>
          <m:r>
            <w:rPr>
              <w:rFonts w:ascii="Cambria Math" w:hAnsi="Cambria Math" w:cstheme="minorHAnsi"/>
            </w:rPr>
            <m:t>θ1=θ2</m:t>
          </m:r>
        </m:oMath>
      </m:oMathPara>
    </w:p>
    <w:p w:rsidR="007950CB" w:rsidRDefault="007950CB" w:rsidP="007950CB">
      <w:pPr>
        <w:ind w:firstLine="708"/>
        <w:rPr>
          <w:rFonts w:cstheme="minorHAnsi"/>
        </w:rPr>
      </w:pPr>
      <w:r>
        <w:rPr>
          <w:rFonts w:cstheme="minorHAnsi"/>
        </w:rPr>
        <w:t>Os ângulos de reflexão mantém-se sempre iguais aos ângulos de incidência, isto é, se aumentarmos em proporção o ângulo de incidência, o ângulo da luz refletida também aumentará. Podemos também concluir que o ângulo refletido será 90º-ângulo de incidência</w:t>
      </w:r>
      <w:r w:rsidR="00344F6C">
        <w:rPr>
          <w:rFonts w:cstheme="minorHAnsi"/>
        </w:rPr>
        <w:t>, tal como demonstrado na figura seguinte</w:t>
      </w:r>
      <w:r>
        <w:rPr>
          <w:rFonts w:cstheme="minorHAnsi"/>
        </w:rPr>
        <w:t>.</w:t>
      </w:r>
      <w:r w:rsidR="00344F6C">
        <w:rPr>
          <w:rFonts w:cstheme="minorHAnsi"/>
        </w:rPr>
        <w:t xml:space="preserve"> A reflexão total forma uma imagem no espelho invertida. </w:t>
      </w:r>
    </w:p>
    <w:p w:rsidR="00344F6C" w:rsidRDefault="00344F6C" w:rsidP="00344F6C">
      <w:pPr>
        <w:keepNext/>
        <w:jc w:val="center"/>
      </w:pPr>
      <w:r>
        <w:rPr>
          <w:noProof/>
          <w:lang w:eastAsia="pt-PT"/>
        </w:rPr>
        <w:drawing>
          <wp:inline distT="0" distB="0" distL="0" distR="0" wp14:anchorId="5E094868" wp14:editId="252BA855">
            <wp:extent cx="3829050" cy="1189951"/>
            <wp:effectExtent l="0" t="0" r="0" b="0"/>
            <wp:docPr id="45" name="Imagem 45" descr="https://upload.wikimedia.org/wikipedia/commons/thumb/5/5d/RefractionReflextion.svg/650px-RefractionReflex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d/RefractionReflextion.svg/650px-RefractionReflextion.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8333" cy="1205267"/>
                    </a:xfrm>
                    <a:prstGeom prst="rect">
                      <a:avLst/>
                    </a:prstGeom>
                    <a:noFill/>
                    <a:ln>
                      <a:noFill/>
                    </a:ln>
                  </pic:spPr>
                </pic:pic>
              </a:graphicData>
            </a:graphic>
          </wp:inline>
        </w:drawing>
      </w:r>
    </w:p>
    <w:p w:rsidR="00D26B99" w:rsidRPr="00D26B99" w:rsidRDefault="00344F6C" w:rsidP="00344F6C">
      <w:pPr>
        <w:pStyle w:val="Legenda"/>
        <w:jc w:val="center"/>
      </w:pPr>
      <w:bookmarkStart w:id="45" w:name="_Toc469221008"/>
      <w:r>
        <w:t xml:space="preserve">Figura </w:t>
      </w:r>
      <w:fldSimple w:instr=" SEQ Figura \* ARABIC ">
        <w:r w:rsidR="009E4B5B">
          <w:rPr>
            <w:noProof/>
          </w:rPr>
          <w:t>16</w:t>
        </w:r>
      </w:fldSimple>
      <w:r>
        <w:t xml:space="preserve"> – Reflexão </w:t>
      </w:r>
      <w:proofErr w:type="spellStart"/>
      <w:r>
        <w:t>óptica</w:t>
      </w:r>
      <w:proofErr w:type="spellEnd"/>
      <w:r>
        <w:t>, autor Josell7</w:t>
      </w:r>
      <w:bookmarkEnd w:id="45"/>
    </w:p>
    <w:p w:rsidR="00793E54" w:rsidRDefault="00793E54" w:rsidP="002A780F"/>
    <w:p w:rsidR="00A61818" w:rsidRDefault="00A61818" w:rsidP="002A780F">
      <w:r>
        <w:tab/>
        <w:t>A polarização por reflexão tem inúmeras aplicações práticas. Óculos polarizados sã</w:t>
      </w:r>
      <w:r w:rsidR="002B6D91">
        <w:t>o</w:t>
      </w:r>
      <w:r>
        <w:t xml:space="preserve"> um exemplo em que usam o princípio do ângulo de </w:t>
      </w:r>
      <w:proofErr w:type="spellStart"/>
      <w:r>
        <w:t>Brewster</w:t>
      </w:r>
      <w:proofErr w:type="spellEnd"/>
      <w:r>
        <w:t xml:space="preserve"> para diminuir a incidência da luz refletida de superfícies horizontais. Também os monitores de computador possuem uma película polarizada.</w:t>
      </w:r>
    </w:p>
    <w:p w:rsidR="00977C36" w:rsidRDefault="00977C36" w:rsidP="002A780F">
      <w:r>
        <w:tab/>
        <w:t xml:space="preserve">Quando a reflexão incide sobre uma superfície irregular, temos uma reflexão do tipo difusa em que os raios propagam-se em várias direções diferentes. </w:t>
      </w:r>
    </w:p>
    <w:p w:rsidR="00977C36" w:rsidRDefault="00977C36" w:rsidP="00977C36">
      <w:pPr>
        <w:jc w:val="center"/>
      </w:pPr>
      <w:r>
        <w:rPr>
          <w:noProof/>
          <w:lang w:eastAsia="pt-PT"/>
        </w:rPr>
        <w:lastRenderedPageBreak/>
        <w:drawing>
          <wp:inline distT="0" distB="0" distL="0" distR="0" wp14:anchorId="7579808B" wp14:editId="51453B26">
            <wp:extent cx="1644604" cy="1143000"/>
            <wp:effectExtent l="0" t="0" r="0" b="0"/>
            <wp:docPr id="48" name="Imagem 48" descr="Diagrama mostrando como ocorre a reflexão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mostrando como ocorre a reflexão regula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1796" cy="1147998"/>
                    </a:xfrm>
                    <a:prstGeom prst="rect">
                      <a:avLst/>
                    </a:prstGeom>
                    <a:noFill/>
                    <a:ln>
                      <a:noFill/>
                    </a:ln>
                  </pic:spPr>
                </pic:pic>
              </a:graphicData>
            </a:graphic>
          </wp:inline>
        </w:drawing>
      </w:r>
      <w:r>
        <w:rPr>
          <w:noProof/>
          <w:lang w:eastAsia="pt-PT"/>
        </w:rPr>
        <w:drawing>
          <wp:inline distT="0" distB="0" distL="0" distR="0" wp14:anchorId="4CBF8DBF" wp14:editId="6BADB0BA">
            <wp:extent cx="1762125" cy="1105734"/>
            <wp:effectExtent l="0" t="0" r="0" b="0"/>
            <wp:docPr id="47" name="Imagem 47" descr="Diagrama mostrando como ocorre a reflexão dif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mostrando como ocorre a reflexão difus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0782" cy="1111166"/>
                    </a:xfrm>
                    <a:prstGeom prst="rect">
                      <a:avLst/>
                    </a:prstGeom>
                    <a:noFill/>
                    <a:ln>
                      <a:noFill/>
                    </a:ln>
                  </pic:spPr>
                </pic:pic>
              </a:graphicData>
            </a:graphic>
          </wp:inline>
        </w:drawing>
      </w:r>
    </w:p>
    <w:p w:rsidR="00977C36" w:rsidRDefault="00977C36" w:rsidP="00977C36">
      <w:pPr>
        <w:pStyle w:val="Legenda"/>
        <w:jc w:val="center"/>
      </w:pPr>
      <w:bookmarkStart w:id="46" w:name="_Toc469221009"/>
      <w:r>
        <w:t>Fi</w:t>
      </w:r>
      <w:r w:rsidRPr="00977C36">
        <w:t xml:space="preserve"> </w:t>
      </w:r>
      <w:r>
        <w:t xml:space="preserve">gura </w:t>
      </w:r>
      <w:fldSimple w:instr=" SEQ Figura \* ARABIC ">
        <w:r w:rsidR="009E4B5B">
          <w:rPr>
            <w:noProof/>
          </w:rPr>
          <w:t>17</w:t>
        </w:r>
      </w:fldSimple>
      <w:r>
        <w:t xml:space="preserve"> – Tipos de reflexão – imagem representativa dos raios refletidos (retirado de www.mundoeducacao.bol.uol.com.br)</w:t>
      </w:r>
      <w:bookmarkEnd w:id="46"/>
    </w:p>
    <w:p w:rsidR="00977C36" w:rsidRDefault="00977C36" w:rsidP="00977C36">
      <w:pPr>
        <w:ind w:firstLine="708"/>
      </w:pPr>
      <w:r>
        <w:t xml:space="preserve">Já na reflexão regular os raios refletidos ficam paralelos uns aos outros e é neste tipo de reflexão no qual vamos incidir as nossas simulações. </w:t>
      </w:r>
    </w:p>
    <w:p w:rsidR="00977C36" w:rsidRDefault="00977C36" w:rsidP="002A780F">
      <w:r>
        <w:tab/>
        <w:t>Apresentamos de seguida alguns exemplos de reflexão da luz.</w:t>
      </w:r>
    </w:p>
    <w:p w:rsidR="002B6D91" w:rsidRDefault="002B6D91" w:rsidP="002A780F"/>
    <w:p w:rsidR="00977C36" w:rsidRDefault="002B6D91" w:rsidP="002B6D91">
      <w:pPr>
        <w:rPr>
          <w:rFonts w:eastAsiaTheme="minorHAnsi"/>
          <w:b/>
          <w:u w:val="single"/>
        </w:rPr>
      </w:pPr>
      <w:r w:rsidRPr="002B6D91">
        <w:rPr>
          <w:rFonts w:eastAsiaTheme="minorHAnsi"/>
          <w:b/>
          <w:u w:val="single"/>
        </w:rPr>
        <w:t>Espelho:</w:t>
      </w:r>
    </w:p>
    <w:p w:rsidR="007F4C2C" w:rsidRDefault="00977C36" w:rsidP="007F4C2C">
      <w:pPr>
        <w:keepNext/>
        <w:jc w:val="center"/>
      </w:pPr>
      <w:r w:rsidRPr="002B6D91">
        <w:rPr>
          <w:rFonts w:eastAsiaTheme="minorHAnsi"/>
          <w:noProof/>
          <w:sz w:val="22"/>
          <w:szCs w:val="22"/>
          <w:lang w:eastAsia="pt-PT"/>
        </w:rPr>
        <w:drawing>
          <wp:inline distT="0" distB="0" distL="0" distR="0" wp14:anchorId="491A804D" wp14:editId="18B8E4B7">
            <wp:extent cx="2857500" cy="2292985"/>
            <wp:effectExtent l="0" t="0" r="0" b="0"/>
            <wp:docPr id="17" name="Imagem 17" descr="C:\Users\Pedro Fernandes\Desktop\lei brewster_espel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dro Fernandes\Desktop\lei brewster_espelh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292985"/>
                    </a:xfrm>
                    <a:prstGeom prst="rect">
                      <a:avLst/>
                    </a:prstGeom>
                    <a:noFill/>
                    <a:ln>
                      <a:noFill/>
                    </a:ln>
                  </pic:spPr>
                </pic:pic>
              </a:graphicData>
            </a:graphic>
          </wp:inline>
        </w:drawing>
      </w:r>
    </w:p>
    <w:p w:rsidR="002B6D91" w:rsidRDefault="007F4C2C" w:rsidP="007F4C2C">
      <w:pPr>
        <w:pStyle w:val="Legenda"/>
        <w:jc w:val="center"/>
        <w:rPr>
          <w:rFonts w:eastAsiaTheme="minorHAnsi"/>
        </w:rPr>
      </w:pPr>
      <w:bookmarkStart w:id="47" w:name="_Toc469221010"/>
      <w:r>
        <w:t xml:space="preserve">Figura </w:t>
      </w:r>
      <w:fldSimple w:instr=" SEQ Figura \* ARABIC ">
        <w:r w:rsidR="009E4B5B">
          <w:rPr>
            <w:noProof/>
          </w:rPr>
          <w:t>18</w:t>
        </w:r>
      </w:fldSimple>
      <w:r>
        <w:t xml:space="preserve"> </w:t>
      </w:r>
      <w:r w:rsidRPr="00E161F4">
        <w:t>– Demonstração da ref</w:t>
      </w:r>
      <w:r w:rsidR="00E161F4">
        <w:t>lexão num espelho</w:t>
      </w:r>
      <w:bookmarkEnd w:id="47"/>
    </w:p>
    <w:p w:rsidR="002B6D91" w:rsidRDefault="002B6D91" w:rsidP="002B6D91">
      <w:pPr>
        <w:ind w:firstLine="708"/>
        <w:rPr>
          <w:rFonts w:eastAsiaTheme="minorHAnsi"/>
        </w:rPr>
      </w:pPr>
      <w:r>
        <w:rPr>
          <w:rFonts w:eastAsiaTheme="minorHAnsi"/>
        </w:rPr>
        <w:t>Outro exemplo seria</w:t>
      </w:r>
      <w:r w:rsidRPr="000B6FD8">
        <w:rPr>
          <w:rFonts w:eastAsiaTheme="minorHAnsi"/>
        </w:rPr>
        <w:t xml:space="preserve"> </w:t>
      </w:r>
      <w:r>
        <w:rPr>
          <w:rFonts w:eastAsiaTheme="minorHAnsi"/>
        </w:rPr>
        <w:t>colocar</w:t>
      </w:r>
      <w:r w:rsidRPr="000B6FD8">
        <w:rPr>
          <w:rFonts w:eastAsiaTheme="minorHAnsi"/>
        </w:rPr>
        <w:t xml:space="preserve"> um</w:t>
      </w:r>
      <w:r>
        <w:rPr>
          <w:rFonts w:eastAsiaTheme="minorHAnsi"/>
        </w:rPr>
        <w:t>a pelicula</w:t>
      </w:r>
      <w:r w:rsidRPr="000B6FD8">
        <w:rPr>
          <w:rFonts w:eastAsiaTheme="minorHAnsi"/>
        </w:rPr>
        <w:t> nas </w:t>
      </w:r>
      <w:hyperlink r:id="rId49" w:tooltip="Lente" w:history="1">
        <w:r w:rsidRPr="000B6FD8">
          <w:rPr>
            <w:rFonts w:eastAsiaTheme="minorHAnsi"/>
          </w:rPr>
          <w:t>lentes</w:t>
        </w:r>
      </w:hyperlink>
      <w:r w:rsidRPr="000B6FD8">
        <w:rPr>
          <w:rFonts w:eastAsiaTheme="minorHAnsi"/>
        </w:rPr>
        <w:t xml:space="preserve"> dos óculos, </w:t>
      </w:r>
      <w:r>
        <w:rPr>
          <w:rFonts w:eastAsiaTheme="minorHAnsi"/>
        </w:rPr>
        <w:t>assim é</w:t>
      </w:r>
      <w:r w:rsidRPr="000B6FD8">
        <w:rPr>
          <w:rFonts w:eastAsiaTheme="minorHAnsi"/>
        </w:rPr>
        <w:t xml:space="preserve"> possível diminuir a quantidade de luz que chega nos olhos do utilizador, evi</w:t>
      </w:r>
      <w:r>
        <w:rPr>
          <w:rFonts w:eastAsiaTheme="minorHAnsi"/>
        </w:rPr>
        <w:t>tando clarões devido à reflexão:</w:t>
      </w:r>
    </w:p>
    <w:p w:rsidR="007F4C2C" w:rsidRDefault="007F4C2C" w:rsidP="007F4C2C">
      <w:pPr>
        <w:pStyle w:val="NormalWeb"/>
        <w:keepNext/>
        <w:shd w:val="clear" w:color="auto" w:fill="FFFFFF"/>
        <w:spacing w:before="120" w:beforeAutospacing="0" w:after="120" w:afterAutospacing="0"/>
        <w:ind w:firstLine="708"/>
        <w:jc w:val="center"/>
      </w:pPr>
      <w:r>
        <w:rPr>
          <w:noProof/>
        </w:rPr>
        <w:t xml:space="preserve"> </w:t>
      </w:r>
      <w:r w:rsidR="002B6D91">
        <w:rPr>
          <w:noProof/>
        </w:rPr>
        <w:drawing>
          <wp:inline distT="0" distB="0" distL="0" distR="0" wp14:anchorId="6F41BD0C" wp14:editId="47FE60E2">
            <wp:extent cx="3095625" cy="2287408"/>
            <wp:effectExtent l="0" t="0" r="0" b="0"/>
            <wp:docPr id="18" name="Imagem 18" descr="http://static.hsw.com.br/gif/sunglass-co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hsw.com.br/gif/sunglass-coat.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8141" cy="2296657"/>
                    </a:xfrm>
                    <a:prstGeom prst="rect">
                      <a:avLst/>
                    </a:prstGeom>
                    <a:noFill/>
                    <a:ln>
                      <a:noFill/>
                    </a:ln>
                  </pic:spPr>
                </pic:pic>
              </a:graphicData>
            </a:graphic>
          </wp:inline>
        </w:drawing>
      </w:r>
    </w:p>
    <w:p w:rsidR="002B6D91" w:rsidRDefault="007F4C2C" w:rsidP="007F4C2C">
      <w:pPr>
        <w:pStyle w:val="Legenda"/>
        <w:jc w:val="center"/>
        <w:rPr>
          <w:rFonts w:eastAsiaTheme="minorHAnsi"/>
          <w:sz w:val="22"/>
          <w:szCs w:val="22"/>
        </w:rPr>
      </w:pPr>
      <w:bookmarkStart w:id="48" w:name="_Toc469221011"/>
      <w:r>
        <w:t xml:space="preserve">Figura </w:t>
      </w:r>
      <w:fldSimple w:instr=" SEQ Figura \* ARABIC ">
        <w:r w:rsidR="009E4B5B">
          <w:rPr>
            <w:noProof/>
          </w:rPr>
          <w:t>19</w:t>
        </w:r>
      </w:fldSimple>
      <w:r>
        <w:t xml:space="preserve"> – </w:t>
      </w:r>
      <w:r w:rsidRPr="00E161F4">
        <w:t>Polarização por ref</w:t>
      </w:r>
      <w:r w:rsidR="00E161F4">
        <w:t>lexão em óculos</w:t>
      </w:r>
      <w:bookmarkEnd w:id="48"/>
    </w:p>
    <w:p w:rsidR="002B6D91" w:rsidRDefault="002B6D91" w:rsidP="002B6D91">
      <w:pPr>
        <w:ind w:firstLine="708"/>
        <w:rPr>
          <w:rFonts w:eastAsiaTheme="minorHAnsi"/>
        </w:rPr>
      </w:pPr>
      <w:r>
        <w:rPr>
          <w:rFonts w:eastAsiaTheme="minorHAnsi"/>
        </w:rPr>
        <w:lastRenderedPageBreak/>
        <w:t>No ramo da fotografia aquática, usa-se este</w:t>
      </w:r>
      <w:r w:rsidRPr="000B6FD8">
        <w:rPr>
          <w:rFonts w:eastAsiaTheme="minorHAnsi"/>
        </w:rPr>
        <w:t xml:space="preserve"> princípio físico </w:t>
      </w:r>
      <w:r>
        <w:rPr>
          <w:rFonts w:eastAsiaTheme="minorHAnsi"/>
        </w:rPr>
        <w:t>para poder fotografar objetos de</w:t>
      </w:r>
      <w:r w:rsidRPr="000B6FD8">
        <w:rPr>
          <w:rFonts w:eastAsiaTheme="minorHAnsi"/>
        </w:rPr>
        <w:t xml:space="preserve">baixo da água. A luz do sol, ao refletir na água sob o ângulo de </w:t>
      </w:r>
      <w:proofErr w:type="spellStart"/>
      <w:r w:rsidRPr="000B6FD8">
        <w:rPr>
          <w:rFonts w:eastAsiaTheme="minorHAnsi"/>
        </w:rPr>
        <w:t>Brewster</w:t>
      </w:r>
      <w:proofErr w:type="spellEnd"/>
      <w:r w:rsidRPr="000B6FD8">
        <w:rPr>
          <w:rFonts w:eastAsiaTheme="minorHAnsi"/>
        </w:rPr>
        <w:t>, é polarizada paralelamente à água. Logo, usando um </w:t>
      </w:r>
      <w:hyperlink r:id="rId51" w:tooltip="Filtro polarizador" w:history="1">
        <w:r w:rsidRPr="000B6FD8">
          <w:rPr>
            <w:rFonts w:eastAsiaTheme="minorHAnsi"/>
          </w:rPr>
          <w:t>filtro polarizador</w:t>
        </w:r>
      </w:hyperlink>
      <w:r w:rsidRPr="000B6FD8">
        <w:rPr>
          <w:rFonts w:eastAsiaTheme="minorHAnsi"/>
        </w:rPr>
        <w:t> e girando-o até torná-lo perpendicular à luz que reflete na água, consegue-se eliminar a luz do </w:t>
      </w:r>
      <w:hyperlink r:id="rId52" w:tooltip="Sol" w:history="1">
        <w:r w:rsidRPr="000B6FD8">
          <w:rPr>
            <w:rFonts w:eastAsiaTheme="minorHAnsi"/>
          </w:rPr>
          <w:t>Sol</w:t>
        </w:r>
      </w:hyperlink>
      <w:r w:rsidRPr="000B6FD8">
        <w:rPr>
          <w:rFonts w:eastAsiaTheme="minorHAnsi"/>
        </w:rPr>
        <w:t> </w:t>
      </w:r>
      <w:r>
        <w:rPr>
          <w:rFonts w:eastAsiaTheme="minorHAnsi"/>
        </w:rPr>
        <w:t>incidindo na cama</w:t>
      </w:r>
      <w:r w:rsidRPr="000B6FD8">
        <w:rPr>
          <w:rFonts w:eastAsiaTheme="minorHAnsi"/>
        </w:rPr>
        <w:t xml:space="preserve">ra </w:t>
      </w:r>
      <w:r>
        <w:rPr>
          <w:rFonts w:eastAsiaTheme="minorHAnsi"/>
        </w:rPr>
        <w:t xml:space="preserve">fotográfica </w:t>
      </w:r>
      <w:r w:rsidRPr="000B6FD8">
        <w:rPr>
          <w:rFonts w:eastAsiaTheme="minorHAnsi"/>
        </w:rPr>
        <w:t>e fo</w:t>
      </w:r>
      <w:r>
        <w:rPr>
          <w:rFonts w:eastAsiaTheme="minorHAnsi"/>
        </w:rPr>
        <w:t>tografar o objeto:</w:t>
      </w:r>
    </w:p>
    <w:p w:rsidR="002B6D91" w:rsidRDefault="002B6D91" w:rsidP="002B6D91">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2B6D91" w:rsidRDefault="002B6D91" w:rsidP="002B6D91">
      <w:pPr>
        <w:jc w:val="center"/>
      </w:pPr>
      <w:r>
        <w:rPr>
          <w:noProof/>
          <w:lang w:eastAsia="pt-PT"/>
        </w:rPr>
        <w:drawing>
          <wp:anchor distT="0" distB="0" distL="114300" distR="114300" simplePos="0" relativeHeight="251696128" behindDoc="0" locked="0" layoutInCell="1" allowOverlap="1" wp14:anchorId="04D7A1AF" wp14:editId="5F627969">
            <wp:simplePos x="0" y="0"/>
            <wp:positionH relativeFrom="margin">
              <wp:posOffset>-430530</wp:posOffset>
            </wp:positionH>
            <wp:positionV relativeFrom="paragraph">
              <wp:posOffset>295910</wp:posOffset>
            </wp:positionV>
            <wp:extent cx="1576705" cy="1188035"/>
            <wp:effectExtent l="0" t="0" r="444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76705" cy="1188035"/>
                    </a:xfrm>
                    <a:prstGeom prst="rect">
                      <a:avLst/>
                    </a:prstGeom>
                  </pic:spPr>
                </pic:pic>
              </a:graphicData>
            </a:graphic>
            <wp14:sizeRelH relativeFrom="margin">
              <wp14:pctWidth>0</wp14:pctWidth>
            </wp14:sizeRelH>
            <wp14:sizeRelV relativeFrom="margin">
              <wp14:pctHeight>0</wp14:pctHeight>
            </wp14:sizeRelV>
          </wp:anchor>
        </w:drawing>
      </w:r>
      <w:r>
        <w:t xml:space="preserve">Sentido </w:t>
      </w:r>
      <w:r>
        <w:sym w:font="Wingdings" w:char="F0E0"/>
      </w:r>
    </w:p>
    <w:p w:rsidR="002B6D91" w:rsidRDefault="002B6D91" w:rsidP="002B6D91">
      <w:r>
        <w:rPr>
          <w:noProof/>
          <w:lang w:eastAsia="pt-PT"/>
        </w:rPr>
        <w:drawing>
          <wp:anchor distT="0" distB="0" distL="114300" distR="114300" simplePos="0" relativeHeight="251699200" behindDoc="0" locked="0" layoutInCell="1" allowOverlap="1" wp14:anchorId="5FD88BE2" wp14:editId="117B35AC">
            <wp:simplePos x="0" y="0"/>
            <wp:positionH relativeFrom="column">
              <wp:posOffset>4262755</wp:posOffset>
            </wp:positionH>
            <wp:positionV relativeFrom="paragraph">
              <wp:posOffset>31115</wp:posOffset>
            </wp:positionV>
            <wp:extent cx="1564005" cy="116776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97152" behindDoc="0" locked="0" layoutInCell="1" allowOverlap="1" wp14:anchorId="3EC6AF6C" wp14:editId="674494F4">
            <wp:simplePos x="0" y="0"/>
            <wp:positionH relativeFrom="margin">
              <wp:posOffset>1144270</wp:posOffset>
            </wp:positionH>
            <wp:positionV relativeFrom="paragraph">
              <wp:posOffset>26035</wp:posOffset>
            </wp:positionV>
            <wp:extent cx="1564005" cy="1172845"/>
            <wp:effectExtent l="0" t="0" r="0" b="825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98176" behindDoc="0" locked="0" layoutInCell="1" allowOverlap="1" wp14:anchorId="4D1342DC" wp14:editId="76F8D32D">
            <wp:simplePos x="0" y="0"/>
            <wp:positionH relativeFrom="column">
              <wp:posOffset>2707640</wp:posOffset>
            </wp:positionH>
            <wp:positionV relativeFrom="paragraph">
              <wp:posOffset>25400</wp:posOffset>
            </wp:positionV>
            <wp:extent cx="1565693" cy="1166719"/>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65693" cy="1166719"/>
                    </a:xfrm>
                    <a:prstGeom prst="rect">
                      <a:avLst/>
                    </a:prstGeom>
                  </pic:spPr>
                </pic:pic>
              </a:graphicData>
            </a:graphic>
            <wp14:sizeRelH relativeFrom="margin">
              <wp14:pctWidth>0</wp14:pctWidth>
            </wp14:sizeRelH>
            <wp14:sizeRelV relativeFrom="margin">
              <wp14:pctHeight>0</wp14:pctHeight>
            </wp14:sizeRelV>
          </wp:anchor>
        </w:drawing>
      </w:r>
    </w:p>
    <w:p w:rsidR="002B6D91" w:rsidRDefault="002B6D91" w:rsidP="002B6D91"/>
    <w:p w:rsidR="002B6D91" w:rsidRDefault="002B6D91" w:rsidP="002B6D91"/>
    <w:p w:rsidR="002B6D91" w:rsidRDefault="002B6D91" w:rsidP="002B6D91"/>
    <w:p w:rsidR="002B6D91" w:rsidRDefault="002B6D91" w:rsidP="002B6D91"/>
    <w:p w:rsidR="002B6D91" w:rsidRDefault="002B6D91" w:rsidP="002B6D91">
      <w:pPr>
        <w:jc w:val="center"/>
      </w:pPr>
      <w:r>
        <w:t xml:space="preserve">Sentido </w:t>
      </w:r>
      <w:r>
        <w:sym w:font="Wingdings" w:char="F0DF"/>
      </w:r>
    </w:p>
    <w:p w:rsidR="002B6D91" w:rsidRDefault="002B6D91" w:rsidP="002B6D91">
      <w:r w:rsidRPr="00476C93">
        <w:rPr>
          <w:noProof/>
          <w:lang w:eastAsia="pt-PT"/>
        </w:rPr>
        <w:drawing>
          <wp:anchor distT="0" distB="0" distL="114300" distR="114300" simplePos="0" relativeHeight="251703296" behindDoc="0" locked="0" layoutInCell="1" allowOverlap="1" wp14:anchorId="42CA5CB5" wp14:editId="6853733A">
            <wp:simplePos x="0" y="0"/>
            <wp:positionH relativeFrom="margin">
              <wp:posOffset>-405130</wp:posOffset>
            </wp:positionH>
            <wp:positionV relativeFrom="paragraph">
              <wp:posOffset>113665</wp:posOffset>
            </wp:positionV>
            <wp:extent cx="1564005" cy="1167765"/>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64005" cy="116776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2272" behindDoc="0" locked="0" layoutInCell="1" allowOverlap="1" wp14:anchorId="6478725A" wp14:editId="7BC7D151">
            <wp:simplePos x="0" y="0"/>
            <wp:positionH relativeFrom="column">
              <wp:posOffset>1176655</wp:posOffset>
            </wp:positionH>
            <wp:positionV relativeFrom="paragraph">
              <wp:posOffset>114935</wp:posOffset>
            </wp:positionV>
            <wp:extent cx="1565275" cy="11664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65275" cy="116649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1248" behindDoc="0" locked="0" layoutInCell="1" allowOverlap="1" wp14:anchorId="3BB5FC79" wp14:editId="4FA38519">
            <wp:simplePos x="0" y="0"/>
            <wp:positionH relativeFrom="margin">
              <wp:posOffset>2746375</wp:posOffset>
            </wp:positionH>
            <wp:positionV relativeFrom="paragraph">
              <wp:posOffset>114300</wp:posOffset>
            </wp:positionV>
            <wp:extent cx="1564005" cy="1172845"/>
            <wp:effectExtent l="0" t="0" r="0" b="825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64005" cy="1172845"/>
                    </a:xfrm>
                    <a:prstGeom prst="rect">
                      <a:avLst/>
                    </a:prstGeom>
                  </pic:spPr>
                </pic:pic>
              </a:graphicData>
            </a:graphic>
            <wp14:sizeRelH relativeFrom="margin">
              <wp14:pctWidth>0</wp14:pctWidth>
            </wp14:sizeRelH>
            <wp14:sizeRelV relativeFrom="margin">
              <wp14:pctHeight>0</wp14:pctHeight>
            </wp14:sizeRelV>
          </wp:anchor>
        </w:drawing>
      </w:r>
      <w:r w:rsidRPr="00476C93">
        <w:rPr>
          <w:noProof/>
          <w:lang w:eastAsia="pt-PT"/>
        </w:rPr>
        <w:drawing>
          <wp:anchor distT="0" distB="0" distL="114300" distR="114300" simplePos="0" relativeHeight="251700224" behindDoc="0" locked="0" layoutInCell="1" allowOverlap="1" wp14:anchorId="4F35F370" wp14:editId="63C8E3FB">
            <wp:simplePos x="0" y="0"/>
            <wp:positionH relativeFrom="margin">
              <wp:posOffset>4307205</wp:posOffset>
            </wp:positionH>
            <wp:positionV relativeFrom="paragraph">
              <wp:posOffset>93980</wp:posOffset>
            </wp:positionV>
            <wp:extent cx="1576705" cy="1187450"/>
            <wp:effectExtent l="0" t="0" r="444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76705" cy="1187450"/>
                    </a:xfrm>
                    <a:prstGeom prst="rect">
                      <a:avLst/>
                    </a:prstGeom>
                  </pic:spPr>
                </pic:pic>
              </a:graphicData>
            </a:graphic>
            <wp14:sizeRelH relativeFrom="margin">
              <wp14:pctWidth>0</wp14:pctWidth>
            </wp14:sizeRelH>
            <wp14:sizeRelV relativeFrom="margin">
              <wp14:pctHeight>0</wp14:pctHeight>
            </wp14:sizeRelV>
          </wp:anchor>
        </w:drawing>
      </w:r>
    </w:p>
    <w:p w:rsidR="002B6D91" w:rsidRDefault="002B6D91" w:rsidP="002B6D91"/>
    <w:p w:rsidR="002B6D91" w:rsidRDefault="002B6D91" w:rsidP="002B6D91"/>
    <w:p w:rsidR="002B6D91" w:rsidRPr="002A780F" w:rsidRDefault="002B6D91" w:rsidP="002A780F"/>
    <w:p w:rsidR="002B6D91" w:rsidRDefault="002B6D91" w:rsidP="002B6D91">
      <w:pPr>
        <w:pStyle w:val="Cabealho3"/>
      </w:pPr>
    </w:p>
    <w:p w:rsidR="002B6D91" w:rsidRDefault="002B6D91" w:rsidP="002B6D91">
      <w:pPr>
        <w:pStyle w:val="Cabealho3"/>
        <w:ind w:left="1728"/>
      </w:pPr>
    </w:p>
    <w:p w:rsidR="002B6D91" w:rsidRDefault="002B6D91" w:rsidP="002B6D91">
      <w:pPr>
        <w:pStyle w:val="Cabealho3"/>
        <w:ind w:left="1728"/>
      </w:pPr>
    </w:p>
    <w:p w:rsidR="00093F1F" w:rsidRDefault="002B6D91" w:rsidP="00C66FE0">
      <w:pPr>
        <w:pStyle w:val="Cabealho3"/>
        <w:numPr>
          <w:ilvl w:val="3"/>
          <w:numId w:val="26"/>
        </w:numPr>
      </w:pPr>
      <w:bookmarkStart w:id="49" w:name="_Toc469220954"/>
      <w:r>
        <w:t xml:space="preserve">Influência do Tipo de </w:t>
      </w:r>
      <w:r w:rsidR="00093F1F">
        <w:t>Material</w:t>
      </w:r>
      <w:bookmarkEnd w:id="49"/>
    </w:p>
    <w:p w:rsidR="007950CB" w:rsidRDefault="007950CB" w:rsidP="007950CB"/>
    <w:p w:rsidR="007950CB" w:rsidRDefault="007950CB" w:rsidP="002B6D91">
      <w:pPr>
        <w:ind w:firstLine="708"/>
        <w:rPr>
          <w:rFonts w:cstheme="minorHAnsi"/>
        </w:rPr>
      </w:pPr>
      <w:r>
        <w:rPr>
          <w:rFonts w:cstheme="minorHAnsi"/>
        </w:rPr>
        <w:t>A reflexão de luz ocorre sempre que incide sobre um material com um índice de refração diferente.</w:t>
      </w:r>
      <w:r w:rsidR="002B6D91">
        <w:rPr>
          <w:rFonts w:cstheme="minorHAnsi"/>
        </w:rPr>
        <w:t xml:space="preserve"> Quando a luz se reflete num material mais denso, isto é, com maior índice de refração do que o meio externo, sobre uma inversão de polaridade. </w:t>
      </w:r>
    </w:p>
    <w:p w:rsidR="002B6D91" w:rsidRDefault="002B6D91" w:rsidP="002B6D91">
      <w:pPr>
        <w:ind w:firstLine="708"/>
        <w:rPr>
          <w:rFonts w:cstheme="minorHAnsi"/>
        </w:rPr>
      </w:pPr>
      <w:r>
        <w:rPr>
          <w:rFonts w:cstheme="minorHAnsi"/>
        </w:rPr>
        <w:t>O índice de refração é uma relação entre a velocidade da luz no vácuo (</w:t>
      </w:r>
      <w:proofErr w:type="gramStart"/>
      <w:r>
        <w:rPr>
          <w:rFonts w:cstheme="minorHAnsi"/>
        </w:rPr>
        <w:t>c )</w:t>
      </w:r>
      <w:proofErr w:type="gramEnd"/>
      <w:r>
        <w:rPr>
          <w:rFonts w:cstheme="minorHAnsi"/>
        </w:rPr>
        <w:t xml:space="preserve"> e a velocidade da luz (v) num determinado meio (</w:t>
      </w:r>
      <w:r w:rsidRPr="00E161F4">
        <w:rPr>
          <w:rFonts w:cstheme="minorHAnsi"/>
        </w:rPr>
        <w:t xml:space="preserve">equação </w:t>
      </w:r>
      <w:r w:rsidR="00E161F4" w:rsidRPr="00E161F4">
        <w:rPr>
          <w:rFonts w:cstheme="minorHAnsi"/>
        </w:rPr>
        <w:t>11</w:t>
      </w:r>
      <w:r w:rsidRPr="00E161F4">
        <w:rPr>
          <w:rFonts w:cstheme="minorHAnsi"/>
        </w:rPr>
        <w:t>).</w:t>
      </w:r>
      <w:r>
        <w:rPr>
          <w:rFonts w:cstheme="minorHAnsi"/>
        </w:rPr>
        <w:t xml:space="preserve"> Podemos concluir através da fórmula que em meios com índices de refração mais baixos (próximos de 1), a luz tem velocidade maior. </w:t>
      </w:r>
    </w:p>
    <w:p w:rsidR="002B6D91" w:rsidRDefault="002B6D91" w:rsidP="00E161F4">
      <w:pPr>
        <w:pStyle w:val="Legenda"/>
        <w:keepNext/>
        <w:jc w:val="center"/>
      </w:pPr>
      <w:bookmarkStart w:id="50" w:name="_Toc469221034"/>
      <w:r>
        <w:t xml:space="preserve">Equação </w:t>
      </w:r>
      <w:fldSimple w:instr=" SEQ Equação \* ARABIC ">
        <w:r w:rsidR="00B52F50">
          <w:rPr>
            <w:noProof/>
          </w:rPr>
          <w:t>11</w:t>
        </w:r>
      </w:fldSimple>
      <w:r>
        <w:t xml:space="preserve"> – índice de refração</w:t>
      </w:r>
      <w:bookmarkEnd w:id="50"/>
    </w:p>
    <w:p w:rsidR="002B6D91" w:rsidRDefault="002B6D91" w:rsidP="00E161F4">
      <w:pPr>
        <w:jc w:val="center"/>
        <w:rPr>
          <w:rFonts w:cstheme="minorHAnsi"/>
        </w:rPr>
      </w:pPr>
      <m:oMath>
        <m:r>
          <w:rPr>
            <w:rFonts w:ascii="Cambria Math" w:hAnsi="Cambria Math" w:cstheme="minorHAnsi"/>
          </w:rPr>
          <m:t>n=</m:t>
        </m:r>
        <m:f>
          <m:fPr>
            <m:ctrlPr>
              <w:rPr>
                <w:rFonts w:ascii="Cambria Math" w:hAnsi="Cambria Math" w:cstheme="minorHAnsi"/>
                <w:i/>
              </w:rPr>
            </m:ctrlPr>
          </m:fPr>
          <m:num>
            <m:r>
              <w:rPr>
                <w:rFonts w:ascii="Cambria Math" w:hAnsi="Cambria Math" w:cstheme="minorHAnsi"/>
              </w:rPr>
              <m:t>c</m:t>
            </m:r>
          </m:num>
          <m:den>
            <m:r>
              <w:rPr>
                <w:rFonts w:ascii="Cambria Math" w:hAnsi="Cambria Math" w:cstheme="minorHAnsi"/>
              </w:rPr>
              <m:t>v</m:t>
            </m:r>
          </m:den>
        </m:f>
      </m:oMath>
      <w:r>
        <w:rPr>
          <w:rFonts w:cstheme="minorHAnsi"/>
        </w:rPr>
        <w:t xml:space="preserve">             </w:t>
      </w:r>
      <w:proofErr w:type="gramStart"/>
      <w:r>
        <w:rPr>
          <w:rFonts w:cstheme="minorHAnsi"/>
        </w:rPr>
        <w:t>c=</w:t>
      </w:r>
      <w:proofErr w:type="gramEnd"/>
      <w:r>
        <w:rPr>
          <w:rFonts w:cstheme="minorHAnsi"/>
        </w:rPr>
        <w:t xml:space="preserve"> 3x10</w:t>
      </w:r>
      <w:r>
        <w:rPr>
          <w:rFonts w:cstheme="minorHAnsi"/>
          <w:vertAlign w:val="superscript"/>
        </w:rPr>
        <w:t>8</w:t>
      </w:r>
      <w:r>
        <w:rPr>
          <w:rFonts w:cstheme="minorHAnsi"/>
        </w:rPr>
        <w:t xml:space="preserve"> m/s</w:t>
      </w:r>
    </w:p>
    <w:p w:rsidR="002B6D91" w:rsidRDefault="002B6D91" w:rsidP="002B6D91">
      <w:pPr>
        <w:rPr>
          <w:rFonts w:cstheme="minorHAnsi"/>
        </w:rPr>
      </w:pPr>
      <w:r>
        <w:rPr>
          <w:rFonts w:cstheme="minorHAnsi"/>
        </w:rPr>
        <w:tab/>
        <w:t xml:space="preserve">De modo geral, a velocidade da luz nos meios materiais é menor que a velocidade da luz no vácuo, logo também poderemos assumir que </w:t>
      </w:r>
      <w:proofErr w:type="spellStart"/>
      <w:proofErr w:type="gramStart"/>
      <w:r>
        <w:rPr>
          <w:rFonts w:cstheme="minorHAnsi"/>
        </w:rPr>
        <w:t>n</w:t>
      </w:r>
      <w:r>
        <w:rPr>
          <w:rFonts w:cstheme="minorHAnsi"/>
          <w:vertAlign w:val="subscript"/>
        </w:rPr>
        <w:t>material</w:t>
      </w:r>
      <w:proofErr w:type="spellEnd"/>
      <w:r>
        <w:rPr>
          <w:rFonts w:cstheme="minorHAnsi"/>
        </w:rPr>
        <w:t>&gt;1.</w:t>
      </w:r>
      <w:proofErr w:type="gramEnd"/>
      <w:r>
        <w:rPr>
          <w:rFonts w:cstheme="minorHAnsi"/>
        </w:rPr>
        <w:t xml:space="preserve"> Já se considerarmos os diferentes tipos de onda eletromagnéticas, por exemplo, o índice de refração da luz violeta no ar é superior à da luz vermelha. Isto porque quanto maior a frequência, maior é o índice de refração. No entanto, na nossa aplicação apenas será considerada a luz solar. </w:t>
      </w:r>
    </w:p>
    <w:p w:rsidR="00737C08" w:rsidRDefault="00737C08" w:rsidP="002B6D91">
      <w:pPr>
        <w:rPr>
          <w:rFonts w:cstheme="minorHAnsi"/>
        </w:rPr>
      </w:pPr>
      <w:r>
        <w:rPr>
          <w:rFonts w:cstheme="minorHAnsi"/>
        </w:rPr>
        <w:tab/>
        <w:t>Na tabela seguinte apresentamos os índices de refração de diversos materiais.</w:t>
      </w:r>
    </w:p>
    <w:p w:rsidR="00737C08" w:rsidRDefault="00737C08" w:rsidP="00737C08">
      <w:pPr>
        <w:pStyle w:val="Legenda"/>
        <w:keepNext/>
      </w:pPr>
      <w:bookmarkStart w:id="51" w:name="_Toc469221020"/>
      <w:r>
        <w:lastRenderedPageBreak/>
        <w:t xml:space="preserve">Tabela </w:t>
      </w:r>
      <w:fldSimple w:instr=" SEQ Tabela \* ARABIC ">
        <w:r>
          <w:rPr>
            <w:noProof/>
          </w:rPr>
          <w:t>3</w:t>
        </w:r>
      </w:fldSimple>
      <w:r>
        <w:t xml:space="preserve"> – índices de refração de diversos materiais</w:t>
      </w:r>
      <w:r w:rsidR="001341E8">
        <w:t xml:space="preserve"> (fonte: www.eecis.udel.edu)</w:t>
      </w:r>
      <w:bookmarkEnd w:id="51"/>
    </w:p>
    <w:tbl>
      <w:tblPr>
        <w:tblStyle w:val="Tabelacomgrelha"/>
        <w:tblW w:w="0" w:type="auto"/>
        <w:tblLook w:val="04A0" w:firstRow="1" w:lastRow="0" w:firstColumn="1" w:lastColumn="0" w:noHBand="0" w:noVBand="1"/>
      </w:tblPr>
      <w:tblGrid>
        <w:gridCol w:w="1324"/>
        <w:gridCol w:w="1415"/>
        <w:gridCol w:w="1416"/>
        <w:gridCol w:w="1416"/>
        <w:gridCol w:w="1416"/>
        <w:gridCol w:w="1416"/>
      </w:tblGrid>
      <w:tr w:rsidR="00B246D8" w:rsidTr="00B246D8">
        <w:tc>
          <w:tcPr>
            <w:tcW w:w="1324" w:type="dxa"/>
            <w:vMerge w:val="restart"/>
          </w:tcPr>
          <w:p w:rsidR="00B246D8" w:rsidRDefault="00B246D8" w:rsidP="002B6D91">
            <w:pPr>
              <w:rPr>
                <w:rFonts w:cstheme="minorHAnsi"/>
              </w:rPr>
            </w:pPr>
            <w:r>
              <w:rPr>
                <w:rFonts w:cstheme="minorHAnsi"/>
              </w:rPr>
              <w:t xml:space="preserve">Índices de refração para comprimento de onda de 589 </w:t>
            </w:r>
            <w:proofErr w:type="spellStart"/>
            <w:r>
              <w:rPr>
                <w:rFonts w:cstheme="minorHAnsi"/>
              </w:rPr>
              <w:t>nm</w:t>
            </w:r>
            <w:proofErr w:type="spellEnd"/>
            <w:r>
              <w:rPr>
                <w:rFonts w:cstheme="minorHAnsi"/>
              </w:rPr>
              <w:t>).</w:t>
            </w:r>
          </w:p>
        </w:tc>
        <w:tc>
          <w:tcPr>
            <w:tcW w:w="1415" w:type="dxa"/>
          </w:tcPr>
          <w:p w:rsidR="00B246D8" w:rsidRDefault="00B246D8" w:rsidP="002B6D91">
            <w:pPr>
              <w:rPr>
                <w:rFonts w:cstheme="minorHAnsi"/>
              </w:rPr>
            </w:pPr>
            <w:r>
              <w:rPr>
                <w:rFonts w:cstheme="minorHAnsi"/>
              </w:rPr>
              <w:t>Vácuo</w:t>
            </w:r>
          </w:p>
        </w:tc>
        <w:tc>
          <w:tcPr>
            <w:tcW w:w="1416" w:type="dxa"/>
          </w:tcPr>
          <w:p w:rsidR="00B246D8" w:rsidRDefault="00B246D8" w:rsidP="002B6D91">
            <w:pPr>
              <w:rPr>
                <w:rFonts w:cstheme="minorHAnsi"/>
              </w:rPr>
            </w:pPr>
            <w:r>
              <w:rPr>
                <w:rFonts w:cstheme="minorHAnsi"/>
              </w:rPr>
              <w:t>Ar</w:t>
            </w:r>
          </w:p>
        </w:tc>
        <w:tc>
          <w:tcPr>
            <w:tcW w:w="1416" w:type="dxa"/>
          </w:tcPr>
          <w:p w:rsidR="00B246D8" w:rsidRDefault="00B246D8" w:rsidP="002B6D91">
            <w:pPr>
              <w:rPr>
                <w:rFonts w:cstheme="minorHAnsi"/>
              </w:rPr>
            </w:pPr>
            <w:r>
              <w:rPr>
                <w:rFonts w:cstheme="minorHAnsi"/>
              </w:rPr>
              <w:t>Água (20ºC)</w:t>
            </w:r>
          </w:p>
        </w:tc>
        <w:tc>
          <w:tcPr>
            <w:tcW w:w="1416" w:type="dxa"/>
          </w:tcPr>
          <w:p w:rsidR="00B246D8" w:rsidRDefault="00B246D8" w:rsidP="002B6D91">
            <w:pPr>
              <w:rPr>
                <w:rFonts w:cstheme="minorHAnsi"/>
              </w:rPr>
            </w:pPr>
            <w:r>
              <w:rPr>
                <w:rFonts w:cstheme="minorHAnsi"/>
              </w:rPr>
              <w:t>Álcool Elítico</w:t>
            </w:r>
          </w:p>
        </w:tc>
        <w:tc>
          <w:tcPr>
            <w:tcW w:w="1416" w:type="dxa"/>
          </w:tcPr>
          <w:p w:rsidR="00B246D8" w:rsidRDefault="00B246D8" w:rsidP="002B6D91">
            <w:pPr>
              <w:rPr>
                <w:rFonts w:cstheme="minorHAnsi"/>
              </w:rPr>
            </w:pPr>
            <w:r>
              <w:rPr>
                <w:rFonts w:cstheme="minorHAnsi"/>
              </w:rPr>
              <w:t>Vidro Comum</w:t>
            </w:r>
          </w:p>
        </w:tc>
      </w:tr>
      <w:tr w:rsidR="00B246D8" w:rsidTr="00B246D8">
        <w:tc>
          <w:tcPr>
            <w:tcW w:w="1324" w:type="dxa"/>
            <w:vMerge/>
          </w:tcPr>
          <w:p w:rsidR="00B246D8" w:rsidRDefault="00B246D8" w:rsidP="002B6D91">
            <w:pPr>
              <w:rPr>
                <w:rFonts w:cstheme="minorHAnsi"/>
              </w:rPr>
            </w:pPr>
          </w:p>
        </w:tc>
        <w:tc>
          <w:tcPr>
            <w:tcW w:w="1415" w:type="dxa"/>
          </w:tcPr>
          <w:p w:rsidR="00B246D8" w:rsidRDefault="00B246D8" w:rsidP="002B6D91">
            <w:pPr>
              <w:rPr>
                <w:rFonts w:cstheme="minorHAnsi"/>
              </w:rPr>
            </w:pPr>
            <w:r>
              <w:rPr>
                <w:rFonts w:cstheme="minorHAnsi"/>
              </w:rPr>
              <w:t>1,00000</w:t>
            </w:r>
          </w:p>
        </w:tc>
        <w:tc>
          <w:tcPr>
            <w:tcW w:w="1416" w:type="dxa"/>
          </w:tcPr>
          <w:p w:rsidR="00B246D8" w:rsidRDefault="00B246D8" w:rsidP="002B6D91">
            <w:pPr>
              <w:rPr>
                <w:rFonts w:cstheme="minorHAnsi"/>
              </w:rPr>
            </w:pPr>
            <w:r>
              <w:rPr>
                <w:rFonts w:cstheme="minorHAnsi"/>
              </w:rPr>
              <w:t>1,00029</w:t>
            </w:r>
          </w:p>
        </w:tc>
        <w:tc>
          <w:tcPr>
            <w:tcW w:w="1416" w:type="dxa"/>
          </w:tcPr>
          <w:p w:rsidR="00B246D8" w:rsidRDefault="00B246D8" w:rsidP="002B6D91">
            <w:pPr>
              <w:rPr>
                <w:rFonts w:cstheme="minorHAnsi"/>
              </w:rPr>
            </w:pPr>
            <w:r>
              <w:rPr>
                <w:rFonts w:cstheme="minorHAnsi"/>
              </w:rPr>
              <w:t>1,33</w:t>
            </w:r>
          </w:p>
        </w:tc>
        <w:tc>
          <w:tcPr>
            <w:tcW w:w="1416" w:type="dxa"/>
          </w:tcPr>
          <w:p w:rsidR="00B246D8" w:rsidRDefault="00B246D8" w:rsidP="002B6D91">
            <w:pPr>
              <w:rPr>
                <w:rFonts w:cstheme="minorHAnsi"/>
              </w:rPr>
            </w:pPr>
            <w:r>
              <w:rPr>
                <w:rFonts w:cstheme="minorHAnsi"/>
              </w:rPr>
              <w:t>1,36</w:t>
            </w:r>
          </w:p>
        </w:tc>
        <w:tc>
          <w:tcPr>
            <w:tcW w:w="1416" w:type="dxa"/>
          </w:tcPr>
          <w:p w:rsidR="00B246D8" w:rsidRDefault="00B246D8" w:rsidP="002B6D91">
            <w:pPr>
              <w:rPr>
                <w:rFonts w:cstheme="minorHAnsi"/>
              </w:rPr>
            </w:pPr>
            <w:r>
              <w:rPr>
                <w:rFonts w:cstheme="minorHAnsi"/>
              </w:rPr>
              <w:t>1,52</w:t>
            </w:r>
          </w:p>
        </w:tc>
      </w:tr>
      <w:tr w:rsidR="00B246D8" w:rsidTr="00B246D8">
        <w:tc>
          <w:tcPr>
            <w:tcW w:w="1324" w:type="dxa"/>
            <w:vMerge/>
          </w:tcPr>
          <w:p w:rsidR="00B246D8" w:rsidRDefault="00B246D8" w:rsidP="002B6D91">
            <w:pPr>
              <w:rPr>
                <w:rFonts w:cstheme="minorHAnsi"/>
              </w:rPr>
            </w:pPr>
          </w:p>
        </w:tc>
        <w:tc>
          <w:tcPr>
            <w:tcW w:w="1415" w:type="dxa"/>
          </w:tcPr>
          <w:p w:rsidR="00B246D8" w:rsidRDefault="00B246D8" w:rsidP="002B6D91">
            <w:pPr>
              <w:rPr>
                <w:rFonts w:cstheme="minorHAnsi"/>
              </w:rPr>
            </w:pPr>
            <w:r>
              <w:rPr>
                <w:rFonts w:cstheme="minorHAnsi"/>
              </w:rPr>
              <w:t>Poliestireno</w:t>
            </w:r>
          </w:p>
        </w:tc>
        <w:tc>
          <w:tcPr>
            <w:tcW w:w="2832" w:type="dxa"/>
            <w:gridSpan w:val="2"/>
          </w:tcPr>
          <w:p w:rsidR="00B246D8" w:rsidRDefault="00B246D8" w:rsidP="002B6D91">
            <w:pPr>
              <w:rPr>
                <w:rFonts w:cstheme="minorHAnsi"/>
              </w:rPr>
            </w:pPr>
            <w:r>
              <w:rPr>
                <w:rFonts w:cstheme="minorHAnsi"/>
              </w:rPr>
              <w:t>Vidro/cristal denso</w:t>
            </w:r>
          </w:p>
        </w:tc>
        <w:tc>
          <w:tcPr>
            <w:tcW w:w="1416" w:type="dxa"/>
          </w:tcPr>
          <w:p w:rsidR="00B246D8" w:rsidRDefault="00B246D8" w:rsidP="002B6D91">
            <w:pPr>
              <w:rPr>
                <w:rFonts w:cstheme="minorHAnsi"/>
              </w:rPr>
            </w:pPr>
            <w:r>
              <w:rPr>
                <w:rFonts w:cstheme="minorHAnsi"/>
              </w:rPr>
              <w:t>Safira</w:t>
            </w:r>
          </w:p>
        </w:tc>
        <w:tc>
          <w:tcPr>
            <w:tcW w:w="1416" w:type="dxa"/>
          </w:tcPr>
          <w:p w:rsidR="00B246D8" w:rsidRDefault="00B246D8" w:rsidP="002B6D91">
            <w:pPr>
              <w:rPr>
                <w:rFonts w:cstheme="minorHAnsi"/>
              </w:rPr>
            </w:pPr>
            <w:r>
              <w:rPr>
                <w:rFonts w:cstheme="minorHAnsi"/>
              </w:rPr>
              <w:t>Diamante</w:t>
            </w:r>
          </w:p>
        </w:tc>
      </w:tr>
      <w:tr w:rsidR="00B246D8" w:rsidTr="00B246D8">
        <w:tc>
          <w:tcPr>
            <w:tcW w:w="1324" w:type="dxa"/>
            <w:vMerge/>
          </w:tcPr>
          <w:p w:rsidR="00B246D8" w:rsidRDefault="00B246D8" w:rsidP="002B6D91">
            <w:pPr>
              <w:rPr>
                <w:rFonts w:cstheme="minorHAnsi"/>
              </w:rPr>
            </w:pPr>
          </w:p>
        </w:tc>
        <w:tc>
          <w:tcPr>
            <w:tcW w:w="1415" w:type="dxa"/>
          </w:tcPr>
          <w:p w:rsidR="00B246D8" w:rsidRDefault="00B246D8" w:rsidP="002B6D91">
            <w:pPr>
              <w:rPr>
                <w:rFonts w:cstheme="minorHAnsi"/>
              </w:rPr>
            </w:pPr>
            <w:r>
              <w:rPr>
                <w:rFonts w:cstheme="minorHAnsi"/>
              </w:rPr>
              <w:t>1,55</w:t>
            </w:r>
          </w:p>
        </w:tc>
        <w:tc>
          <w:tcPr>
            <w:tcW w:w="2832" w:type="dxa"/>
            <w:gridSpan w:val="2"/>
          </w:tcPr>
          <w:p w:rsidR="00B246D8" w:rsidRDefault="00B246D8" w:rsidP="002B6D91">
            <w:pPr>
              <w:rPr>
                <w:rFonts w:cstheme="minorHAnsi"/>
              </w:rPr>
            </w:pPr>
            <w:r>
              <w:rPr>
                <w:rFonts w:cstheme="minorHAnsi"/>
              </w:rPr>
              <w:t>1,65</w:t>
            </w:r>
          </w:p>
        </w:tc>
        <w:tc>
          <w:tcPr>
            <w:tcW w:w="1416" w:type="dxa"/>
          </w:tcPr>
          <w:p w:rsidR="00B246D8" w:rsidRDefault="00B246D8" w:rsidP="002B6D91">
            <w:pPr>
              <w:rPr>
                <w:rFonts w:cstheme="minorHAnsi"/>
              </w:rPr>
            </w:pPr>
            <w:r>
              <w:rPr>
                <w:rFonts w:cstheme="minorHAnsi"/>
              </w:rPr>
              <w:t>1,77</w:t>
            </w:r>
          </w:p>
        </w:tc>
        <w:tc>
          <w:tcPr>
            <w:tcW w:w="1416" w:type="dxa"/>
          </w:tcPr>
          <w:p w:rsidR="00B246D8" w:rsidRDefault="00B246D8" w:rsidP="002B6D91">
            <w:pPr>
              <w:rPr>
                <w:rFonts w:cstheme="minorHAnsi"/>
              </w:rPr>
            </w:pPr>
            <w:r>
              <w:rPr>
                <w:rFonts w:cstheme="minorHAnsi"/>
              </w:rPr>
              <w:t>2,42</w:t>
            </w:r>
          </w:p>
        </w:tc>
      </w:tr>
      <w:tr w:rsidR="00B246D8" w:rsidTr="00B246D8">
        <w:tc>
          <w:tcPr>
            <w:tcW w:w="1324" w:type="dxa"/>
            <w:vMerge/>
          </w:tcPr>
          <w:p w:rsidR="00B246D8" w:rsidRDefault="00B246D8" w:rsidP="002B6D91">
            <w:pPr>
              <w:rPr>
                <w:rFonts w:cstheme="minorHAnsi"/>
              </w:rPr>
            </w:pPr>
          </w:p>
        </w:tc>
        <w:tc>
          <w:tcPr>
            <w:tcW w:w="1415" w:type="dxa"/>
          </w:tcPr>
          <w:p w:rsidR="00B246D8" w:rsidRDefault="00B246D8" w:rsidP="002B6D91">
            <w:pPr>
              <w:rPr>
                <w:rFonts w:cstheme="minorHAnsi"/>
              </w:rPr>
            </w:pPr>
            <w:r>
              <w:rPr>
                <w:rFonts w:cstheme="minorHAnsi"/>
              </w:rPr>
              <w:t>Gelo</w:t>
            </w:r>
          </w:p>
        </w:tc>
        <w:tc>
          <w:tcPr>
            <w:tcW w:w="2832" w:type="dxa"/>
            <w:gridSpan w:val="2"/>
          </w:tcPr>
          <w:p w:rsidR="00B246D8" w:rsidRDefault="00B246D8" w:rsidP="002B6D91">
            <w:pPr>
              <w:rPr>
                <w:rFonts w:cstheme="minorHAnsi"/>
              </w:rPr>
            </w:pPr>
            <w:r>
              <w:rPr>
                <w:rFonts w:cstheme="minorHAnsi"/>
              </w:rPr>
              <w:t>Glicerina</w:t>
            </w:r>
          </w:p>
        </w:tc>
        <w:tc>
          <w:tcPr>
            <w:tcW w:w="1416" w:type="dxa"/>
          </w:tcPr>
          <w:p w:rsidR="00B246D8" w:rsidRDefault="00B246D8" w:rsidP="002B6D91">
            <w:pPr>
              <w:rPr>
                <w:rFonts w:cstheme="minorHAnsi"/>
              </w:rPr>
            </w:pPr>
            <w:r>
              <w:rPr>
                <w:rFonts w:cstheme="minorHAnsi"/>
              </w:rPr>
              <w:t>Sal Cozinha</w:t>
            </w:r>
          </w:p>
        </w:tc>
        <w:tc>
          <w:tcPr>
            <w:tcW w:w="1416" w:type="dxa"/>
          </w:tcPr>
          <w:p w:rsidR="00B246D8" w:rsidRDefault="00B246D8" w:rsidP="002B6D91">
            <w:pPr>
              <w:rPr>
                <w:rFonts w:cstheme="minorHAnsi"/>
              </w:rPr>
            </w:pPr>
            <w:r>
              <w:rPr>
                <w:rFonts w:cstheme="minorHAnsi"/>
              </w:rPr>
              <w:t>Quartzo</w:t>
            </w:r>
          </w:p>
        </w:tc>
      </w:tr>
      <w:tr w:rsidR="00B246D8" w:rsidTr="00B246D8">
        <w:tc>
          <w:tcPr>
            <w:tcW w:w="1324" w:type="dxa"/>
            <w:vMerge/>
          </w:tcPr>
          <w:p w:rsidR="00B246D8" w:rsidRDefault="00B246D8" w:rsidP="002B6D91">
            <w:pPr>
              <w:rPr>
                <w:rFonts w:cstheme="minorHAnsi"/>
              </w:rPr>
            </w:pPr>
          </w:p>
        </w:tc>
        <w:tc>
          <w:tcPr>
            <w:tcW w:w="1415" w:type="dxa"/>
          </w:tcPr>
          <w:p w:rsidR="00B246D8" w:rsidRDefault="00B246D8" w:rsidP="002B6D91">
            <w:pPr>
              <w:rPr>
                <w:rFonts w:cstheme="minorHAnsi"/>
              </w:rPr>
            </w:pPr>
            <w:r>
              <w:rPr>
                <w:rFonts w:cstheme="minorHAnsi"/>
              </w:rPr>
              <w:t>1,3100</w:t>
            </w:r>
          </w:p>
        </w:tc>
        <w:tc>
          <w:tcPr>
            <w:tcW w:w="2832" w:type="dxa"/>
            <w:gridSpan w:val="2"/>
          </w:tcPr>
          <w:p w:rsidR="00B246D8" w:rsidRDefault="00B246D8" w:rsidP="002B6D91">
            <w:pPr>
              <w:rPr>
                <w:rFonts w:cstheme="minorHAnsi"/>
              </w:rPr>
            </w:pPr>
            <w:r>
              <w:rPr>
                <w:rFonts w:cstheme="minorHAnsi"/>
              </w:rPr>
              <w:t>1,47</w:t>
            </w:r>
          </w:p>
        </w:tc>
        <w:tc>
          <w:tcPr>
            <w:tcW w:w="1416" w:type="dxa"/>
          </w:tcPr>
          <w:p w:rsidR="00B246D8" w:rsidRDefault="00B246D8" w:rsidP="002B6D91">
            <w:pPr>
              <w:rPr>
                <w:rFonts w:cstheme="minorHAnsi"/>
              </w:rPr>
            </w:pPr>
            <w:r>
              <w:rPr>
                <w:rFonts w:cstheme="minorHAnsi"/>
              </w:rPr>
              <w:t>1,54</w:t>
            </w:r>
          </w:p>
        </w:tc>
        <w:tc>
          <w:tcPr>
            <w:tcW w:w="1416" w:type="dxa"/>
          </w:tcPr>
          <w:p w:rsidR="00B246D8" w:rsidRDefault="00B246D8" w:rsidP="002B6D91">
            <w:pPr>
              <w:rPr>
                <w:rFonts w:cstheme="minorHAnsi"/>
              </w:rPr>
            </w:pPr>
            <w:r>
              <w:rPr>
                <w:rFonts w:cstheme="minorHAnsi"/>
              </w:rPr>
              <w:t>1,54</w:t>
            </w:r>
          </w:p>
        </w:tc>
      </w:tr>
      <w:tr w:rsidR="00B246D8" w:rsidTr="00B246D8">
        <w:tc>
          <w:tcPr>
            <w:tcW w:w="1324" w:type="dxa"/>
            <w:vMerge/>
          </w:tcPr>
          <w:p w:rsidR="00B246D8" w:rsidRDefault="00B246D8" w:rsidP="00B246D8">
            <w:pPr>
              <w:rPr>
                <w:rFonts w:cstheme="minorHAnsi"/>
              </w:rPr>
            </w:pPr>
          </w:p>
        </w:tc>
        <w:tc>
          <w:tcPr>
            <w:tcW w:w="1415" w:type="dxa"/>
          </w:tcPr>
          <w:p w:rsidR="00B246D8" w:rsidRDefault="00B246D8" w:rsidP="00B246D8">
            <w:pPr>
              <w:rPr>
                <w:rFonts w:cstheme="minorHAnsi"/>
              </w:rPr>
            </w:pPr>
            <w:r>
              <w:rPr>
                <w:rFonts w:cstheme="minorHAnsi"/>
              </w:rPr>
              <w:t>Acrílico</w:t>
            </w:r>
          </w:p>
        </w:tc>
        <w:tc>
          <w:tcPr>
            <w:tcW w:w="2832" w:type="dxa"/>
            <w:gridSpan w:val="2"/>
          </w:tcPr>
          <w:p w:rsidR="00B246D8" w:rsidRDefault="00B246D8" w:rsidP="00B246D8">
            <w:pPr>
              <w:rPr>
                <w:rFonts w:cstheme="minorHAnsi"/>
              </w:rPr>
            </w:pPr>
            <w:proofErr w:type="spellStart"/>
            <w:r>
              <w:rPr>
                <w:rFonts w:cstheme="minorHAnsi"/>
              </w:rPr>
              <w:t>Bissulfeto</w:t>
            </w:r>
            <w:proofErr w:type="spellEnd"/>
            <w:r>
              <w:rPr>
                <w:rFonts w:cstheme="minorHAnsi"/>
              </w:rPr>
              <w:t xml:space="preserve"> de Carbono</w:t>
            </w:r>
          </w:p>
        </w:tc>
        <w:tc>
          <w:tcPr>
            <w:tcW w:w="1416" w:type="dxa"/>
          </w:tcPr>
          <w:p w:rsidR="00B246D8" w:rsidRDefault="00B246D8" w:rsidP="00B246D8">
            <w:pPr>
              <w:rPr>
                <w:rFonts w:cstheme="minorHAnsi"/>
              </w:rPr>
            </w:pPr>
            <w:proofErr w:type="spellStart"/>
            <w:r>
              <w:rPr>
                <w:rFonts w:cstheme="minorHAnsi"/>
              </w:rPr>
              <w:t>Zicrónio</w:t>
            </w:r>
            <w:proofErr w:type="spellEnd"/>
          </w:p>
        </w:tc>
        <w:tc>
          <w:tcPr>
            <w:tcW w:w="1416" w:type="dxa"/>
          </w:tcPr>
          <w:p w:rsidR="00B246D8" w:rsidRDefault="00B246D8" w:rsidP="00B246D8">
            <w:pPr>
              <w:rPr>
                <w:rFonts w:cstheme="minorHAnsi"/>
              </w:rPr>
            </w:pPr>
          </w:p>
        </w:tc>
      </w:tr>
      <w:tr w:rsidR="00B246D8" w:rsidTr="00B246D8">
        <w:tc>
          <w:tcPr>
            <w:tcW w:w="1324" w:type="dxa"/>
            <w:vMerge/>
          </w:tcPr>
          <w:p w:rsidR="00B246D8" w:rsidRDefault="00B246D8" w:rsidP="00B246D8">
            <w:pPr>
              <w:rPr>
                <w:rFonts w:cstheme="minorHAnsi"/>
              </w:rPr>
            </w:pPr>
          </w:p>
        </w:tc>
        <w:tc>
          <w:tcPr>
            <w:tcW w:w="1415" w:type="dxa"/>
          </w:tcPr>
          <w:p w:rsidR="00B246D8" w:rsidRDefault="00B246D8" w:rsidP="00B246D8">
            <w:pPr>
              <w:rPr>
                <w:rFonts w:cstheme="minorHAnsi"/>
              </w:rPr>
            </w:pPr>
            <w:r>
              <w:rPr>
                <w:rFonts w:cstheme="minorHAnsi"/>
              </w:rPr>
              <w:t>1,49</w:t>
            </w:r>
          </w:p>
        </w:tc>
        <w:tc>
          <w:tcPr>
            <w:tcW w:w="2832" w:type="dxa"/>
            <w:gridSpan w:val="2"/>
          </w:tcPr>
          <w:p w:rsidR="00B246D8" w:rsidRDefault="00B246D8" w:rsidP="00B246D8">
            <w:pPr>
              <w:rPr>
                <w:rFonts w:cstheme="minorHAnsi"/>
              </w:rPr>
            </w:pPr>
            <w:r>
              <w:rPr>
                <w:rFonts w:cstheme="minorHAnsi"/>
              </w:rPr>
              <w:t>1,64</w:t>
            </w:r>
          </w:p>
        </w:tc>
        <w:tc>
          <w:tcPr>
            <w:tcW w:w="1416" w:type="dxa"/>
          </w:tcPr>
          <w:p w:rsidR="00B246D8" w:rsidRDefault="00B246D8" w:rsidP="00B246D8">
            <w:pPr>
              <w:rPr>
                <w:rFonts w:cstheme="minorHAnsi"/>
              </w:rPr>
            </w:pPr>
            <w:r>
              <w:rPr>
                <w:rFonts w:cstheme="minorHAnsi"/>
              </w:rPr>
              <w:t>1,92</w:t>
            </w:r>
          </w:p>
        </w:tc>
        <w:tc>
          <w:tcPr>
            <w:tcW w:w="1416" w:type="dxa"/>
          </w:tcPr>
          <w:p w:rsidR="00B246D8" w:rsidRDefault="00B246D8" w:rsidP="00B246D8">
            <w:pPr>
              <w:rPr>
                <w:rFonts w:cstheme="minorHAnsi"/>
              </w:rPr>
            </w:pPr>
          </w:p>
        </w:tc>
      </w:tr>
    </w:tbl>
    <w:p w:rsidR="00737C08" w:rsidRDefault="00737C08" w:rsidP="002B6D91">
      <w:pPr>
        <w:rPr>
          <w:rFonts w:cstheme="minorHAnsi"/>
        </w:rPr>
      </w:pPr>
    </w:p>
    <w:p w:rsidR="00344F6C" w:rsidRPr="002B6D91" w:rsidRDefault="00E161F4" w:rsidP="002B6D91">
      <w:pPr>
        <w:rPr>
          <w:rFonts w:cstheme="minorHAnsi"/>
        </w:rPr>
      </w:pPr>
      <w:r>
        <w:rPr>
          <w:rFonts w:cstheme="minorHAnsi"/>
        </w:rPr>
        <w:tab/>
        <w:t>D</w:t>
      </w:r>
      <w:r w:rsidR="00344F6C">
        <w:rPr>
          <w:rFonts w:cstheme="minorHAnsi"/>
        </w:rPr>
        <w:t>emonstramos</w:t>
      </w:r>
      <w:r>
        <w:rPr>
          <w:rFonts w:cstheme="minorHAnsi"/>
        </w:rPr>
        <w:t>, de seguida,</w:t>
      </w:r>
      <w:r w:rsidR="00344F6C">
        <w:rPr>
          <w:rFonts w:cstheme="minorHAnsi"/>
        </w:rPr>
        <w:t xml:space="preserve"> alguns resultados da polarização, em materiais com índices de refração diferentes.</w:t>
      </w:r>
    </w:p>
    <w:p w:rsidR="00BE5880" w:rsidRDefault="00BE5880" w:rsidP="00BE5880"/>
    <w:p w:rsidR="00BE5880" w:rsidRDefault="007F4C2C" w:rsidP="002A780F">
      <w:pPr>
        <w:tabs>
          <w:tab w:val="left" w:pos="1260"/>
        </w:tabs>
        <w:rPr>
          <w:rFonts w:eastAsiaTheme="minorHAnsi"/>
          <w:b/>
          <w:sz w:val="22"/>
          <w:szCs w:val="22"/>
          <w:u w:val="single"/>
        </w:rPr>
      </w:pPr>
      <w:r w:rsidRPr="00665727">
        <w:rPr>
          <w:rFonts w:eastAsiaTheme="minorHAnsi"/>
          <w:b/>
          <w:noProof/>
          <w:sz w:val="22"/>
          <w:szCs w:val="22"/>
          <w:u w:val="single"/>
          <w:lang w:eastAsia="pt-PT"/>
        </w:rPr>
        <w:drawing>
          <wp:anchor distT="0" distB="0" distL="114300" distR="114300" simplePos="0" relativeHeight="251668480" behindDoc="0" locked="0" layoutInCell="1" allowOverlap="1" wp14:anchorId="717D13F7" wp14:editId="6673D02E">
            <wp:simplePos x="0" y="0"/>
            <wp:positionH relativeFrom="column">
              <wp:posOffset>815340</wp:posOffset>
            </wp:positionH>
            <wp:positionV relativeFrom="paragraph">
              <wp:posOffset>226060</wp:posOffset>
            </wp:positionV>
            <wp:extent cx="2790190" cy="3200400"/>
            <wp:effectExtent l="0" t="0" r="0" b="0"/>
            <wp:wrapTopAndBottom/>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90190" cy="3200400"/>
                    </a:xfrm>
                    <a:prstGeom prst="rect">
                      <a:avLst/>
                    </a:prstGeom>
                  </pic:spPr>
                </pic:pic>
              </a:graphicData>
            </a:graphic>
            <wp14:sizeRelH relativeFrom="margin">
              <wp14:pctWidth>0</wp14:pctWidth>
            </wp14:sizeRelH>
            <wp14:sizeRelV relativeFrom="margin">
              <wp14:pctHeight>0</wp14:pctHeight>
            </wp14:sizeRelV>
          </wp:anchor>
        </w:drawing>
      </w:r>
      <w:r w:rsidR="00BE5880" w:rsidRPr="00665727">
        <w:rPr>
          <w:rFonts w:eastAsiaTheme="minorHAnsi"/>
          <w:b/>
          <w:sz w:val="22"/>
          <w:szCs w:val="22"/>
          <w:u w:val="single"/>
        </w:rPr>
        <w:t>Modo geral:</w:t>
      </w:r>
    </w:p>
    <w:p w:rsidR="007F4C2C" w:rsidRPr="007F4C2C" w:rsidRDefault="007F4C2C" w:rsidP="007F4C2C">
      <w:pPr>
        <w:tabs>
          <w:tab w:val="left" w:pos="1260"/>
        </w:tabs>
        <w:jc w:val="center"/>
        <w:rPr>
          <w:b/>
          <w:bCs/>
          <w:sz w:val="16"/>
          <w:szCs w:val="16"/>
        </w:rPr>
      </w:pPr>
      <w:bookmarkStart w:id="52" w:name="_Toc469221012"/>
      <w:r w:rsidRPr="007F4C2C">
        <w:rPr>
          <w:b/>
          <w:bCs/>
          <w:sz w:val="16"/>
          <w:szCs w:val="16"/>
        </w:rPr>
        <w:t xml:space="preserve">Figura </w:t>
      </w:r>
      <w:r w:rsidRPr="007F4C2C">
        <w:rPr>
          <w:b/>
          <w:bCs/>
          <w:sz w:val="16"/>
          <w:szCs w:val="16"/>
        </w:rPr>
        <w:fldChar w:fldCharType="begin"/>
      </w:r>
      <w:r w:rsidRPr="007F4C2C">
        <w:rPr>
          <w:b/>
          <w:bCs/>
          <w:sz w:val="16"/>
          <w:szCs w:val="16"/>
        </w:rPr>
        <w:instrText xml:space="preserve"> SEQ Figura \* ARABIC </w:instrText>
      </w:r>
      <w:r w:rsidRPr="007F4C2C">
        <w:rPr>
          <w:b/>
          <w:bCs/>
          <w:sz w:val="16"/>
          <w:szCs w:val="16"/>
        </w:rPr>
        <w:fldChar w:fldCharType="separate"/>
      </w:r>
      <w:r w:rsidR="009E4B5B">
        <w:rPr>
          <w:b/>
          <w:bCs/>
          <w:noProof/>
          <w:sz w:val="16"/>
          <w:szCs w:val="16"/>
        </w:rPr>
        <w:t>20</w:t>
      </w:r>
      <w:r w:rsidRPr="007F4C2C">
        <w:rPr>
          <w:b/>
          <w:bCs/>
          <w:sz w:val="16"/>
          <w:szCs w:val="16"/>
        </w:rPr>
        <w:fldChar w:fldCharType="end"/>
      </w:r>
      <w:r w:rsidRPr="007F4C2C">
        <w:rPr>
          <w:b/>
          <w:bCs/>
          <w:sz w:val="16"/>
          <w:szCs w:val="16"/>
        </w:rPr>
        <w:t xml:space="preserve"> – Polarização por Reflexão (RETIRADO DE XXXXXXXXXXXXXXXX</w:t>
      </w:r>
      <w:bookmarkEnd w:id="52"/>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sz w:val="22"/>
          <w:szCs w:val="22"/>
          <w:lang w:eastAsia="en-US"/>
        </w:rPr>
      </w:pPr>
    </w:p>
    <w:p w:rsidR="00BE5880" w:rsidRDefault="00BE5880" w:rsidP="00BE5880">
      <w:pPr>
        <w:pStyle w:val="NormalWeb"/>
        <w:shd w:val="clear" w:color="auto" w:fill="FFFFFF"/>
        <w:spacing w:before="120" w:beforeAutospacing="0" w:after="120" w:afterAutospacing="0"/>
        <w:ind w:firstLine="708"/>
        <w:rPr>
          <w:rFonts w:asciiTheme="minorHAnsi" w:eastAsiaTheme="minorHAnsi" w:hAnsiTheme="minorHAnsi" w:cstheme="minorBidi"/>
          <w:b/>
          <w:noProof/>
          <w:sz w:val="22"/>
          <w:szCs w:val="22"/>
          <w:u w:val="single"/>
        </w:rPr>
      </w:pPr>
      <w:r w:rsidRPr="00665727">
        <w:rPr>
          <w:rFonts w:asciiTheme="minorHAnsi" w:eastAsiaTheme="minorHAnsi" w:hAnsiTheme="minorHAnsi" w:cstheme="minorBidi"/>
          <w:b/>
          <w:sz w:val="22"/>
          <w:szCs w:val="22"/>
          <w:u w:val="single"/>
          <w:lang w:eastAsia="en-US"/>
        </w:rPr>
        <w:lastRenderedPageBreak/>
        <w:t>Á</w:t>
      </w:r>
      <w:hyperlink r:id="rId58" w:tooltip="Água" w:history="1">
        <w:r w:rsidRPr="00665727">
          <w:rPr>
            <w:rFonts w:asciiTheme="minorHAnsi" w:eastAsiaTheme="minorHAnsi" w:hAnsiTheme="minorHAnsi" w:cstheme="minorBidi"/>
            <w:b/>
            <w:sz w:val="22"/>
            <w:szCs w:val="22"/>
            <w:u w:val="single"/>
            <w:lang w:eastAsia="en-US"/>
          </w:rPr>
          <w:t>gua</w:t>
        </w:r>
      </w:hyperlink>
      <w:r w:rsidRPr="00665727">
        <w:rPr>
          <w:rFonts w:asciiTheme="minorHAnsi" w:eastAsiaTheme="minorHAnsi" w:hAnsiTheme="minorHAnsi" w:cstheme="minorBidi"/>
          <w:b/>
          <w:sz w:val="22"/>
          <w:szCs w:val="22"/>
          <w:u w:val="single"/>
          <w:lang w:eastAsia="en-US"/>
        </w:rPr>
        <w:t>:</w:t>
      </w:r>
      <w:r w:rsidR="00977C36" w:rsidRPr="00977C36">
        <w:rPr>
          <w:rFonts w:asciiTheme="minorHAnsi" w:eastAsiaTheme="minorHAnsi" w:hAnsiTheme="minorHAnsi" w:cstheme="minorBidi"/>
          <w:b/>
          <w:noProof/>
          <w:sz w:val="22"/>
          <w:szCs w:val="22"/>
          <w:u w:val="single"/>
        </w:rPr>
        <w:t xml:space="preserve"> </w:t>
      </w:r>
      <w:r w:rsidR="00977C36" w:rsidRPr="00665727">
        <w:rPr>
          <w:rFonts w:asciiTheme="minorHAnsi" w:eastAsiaTheme="minorHAnsi" w:hAnsiTheme="minorHAnsi" w:cstheme="minorBidi"/>
          <w:b/>
          <w:noProof/>
          <w:sz w:val="22"/>
          <w:szCs w:val="22"/>
          <w:u w:val="single"/>
        </w:rPr>
        <w:drawing>
          <wp:inline distT="0" distB="0" distL="0" distR="0" wp14:anchorId="6357B5C5" wp14:editId="36E536A9">
            <wp:extent cx="5400040" cy="2470950"/>
            <wp:effectExtent l="0" t="0" r="0" b="5715"/>
            <wp:docPr id="15" name="Imagem 15" descr="C:\Users\Pedro Fernandes\Desktop\lei brew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dro Fernandes\Desktop\lei brewster.jpg"/>
                    <pic:cNvPicPr>
                      <a:picLocks noChangeAspect="1" noChangeArrowheads="1"/>
                    </pic:cNvPicPr>
                  </pic:nvPicPr>
                  <pic:blipFill rotWithShape="1">
                    <a:blip r:embed="rId59">
                      <a:extLst>
                        <a:ext uri="{28A0092B-C50C-407E-A947-70E740481C1C}">
                          <a14:useLocalDpi xmlns:a14="http://schemas.microsoft.com/office/drawing/2010/main" val="0"/>
                        </a:ext>
                      </a:extLst>
                    </a:blip>
                    <a:srcRect l="1" t="35205" r="-1467" b="2855"/>
                    <a:stretch/>
                  </pic:blipFill>
                  <pic:spPr bwMode="auto">
                    <a:xfrm>
                      <a:off x="0" y="0"/>
                      <a:ext cx="5400040" cy="2470950"/>
                    </a:xfrm>
                    <a:prstGeom prst="rect">
                      <a:avLst/>
                    </a:prstGeom>
                    <a:noFill/>
                    <a:ln>
                      <a:noFill/>
                    </a:ln>
                    <a:extLst>
                      <a:ext uri="{53640926-AAD7-44D8-BBD7-CCE9431645EC}">
                        <a14:shadowObscured xmlns:a14="http://schemas.microsoft.com/office/drawing/2010/main"/>
                      </a:ext>
                    </a:extLst>
                  </pic:spPr>
                </pic:pic>
              </a:graphicData>
            </a:graphic>
          </wp:inline>
        </w:drawing>
      </w:r>
    </w:p>
    <w:p w:rsidR="007F4C2C" w:rsidRPr="00C7750E" w:rsidRDefault="007F4C2C" w:rsidP="007F4C2C">
      <w:pPr>
        <w:pStyle w:val="Legenda"/>
        <w:jc w:val="center"/>
        <w:rPr>
          <w:rFonts w:eastAsiaTheme="minorHAnsi"/>
          <w:noProof/>
          <w:u w:val="single"/>
        </w:rPr>
      </w:pPr>
      <w:bookmarkStart w:id="53" w:name="_Toc469221013"/>
      <w:r>
        <w:t xml:space="preserve">Figura </w:t>
      </w:r>
      <w:fldSimple w:instr=" SEQ Figura \* ARABIC ">
        <w:r w:rsidR="009E4B5B">
          <w:rPr>
            <w:noProof/>
          </w:rPr>
          <w:t>21</w:t>
        </w:r>
      </w:fldSimple>
      <w:r>
        <w:t xml:space="preserve"> – Polarização – </w:t>
      </w:r>
      <w:proofErr w:type="gramStart"/>
      <w:r>
        <w:t>água  (retirado</w:t>
      </w:r>
      <w:proofErr w:type="gramEnd"/>
      <w:r>
        <w:t xml:space="preserve"> de </w:t>
      </w:r>
      <w:r w:rsidRPr="00D626AE">
        <w:t>http://images.slideplayer.com.br/5/1595677/slides/slide_33.jpg</w:t>
      </w:r>
      <w:r>
        <w:t>)</w:t>
      </w:r>
      <w:bookmarkEnd w:id="53"/>
    </w:p>
    <w:p w:rsidR="00E161F4" w:rsidRDefault="00BE5880" w:rsidP="00C435C3">
      <w:pPr>
        <w:pStyle w:val="NormalWeb"/>
        <w:shd w:val="clear" w:color="auto" w:fill="FFFFFF"/>
        <w:spacing w:before="120" w:beforeAutospacing="0" w:after="120" w:afterAutospacing="0"/>
        <w:ind w:firstLine="708"/>
        <w:rPr>
          <w:rFonts w:asciiTheme="minorHAnsi" w:eastAsiaTheme="minorHAnsi" w:hAnsiTheme="minorHAnsi" w:cstheme="minorBidi"/>
          <w:b/>
          <w:noProof/>
          <w:sz w:val="22"/>
          <w:szCs w:val="22"/>
        </w:rPr>
      </w:pPr>
      <w:r w:rsidRPr="00665727">
        <w:rPr>
          <w:rFonts w:asciiTheme="minorHAnsi" w:eastAsiaTheme="minorHAnsi" w:hAnsiTheme="minorHAnsi" w:cstheme="minorBidi"/>
          <w:b/>
          <w:sz w:val="22"/>
          <w:szCs w:val="22"/>
          <w:u w:val="single"/>
          <w:lang w:eastAsia="en-US"/>
        </w:rPr>
        <w:t>Vidro</w:t>
      </w:r>
      <w:r>
        <w:rPr>
          <w:rFonts w:asciiTheme="minorHAnsi" w:eastAsiaTheme="minorHAnsi" w:hAnsiTheme="minorHAnsi" w:cstheme="minorBidi"/>
          <w:sz w:val="22"/>
          <w:szCs w:val="22"/>
          <w:lang w:eastAsia="en-US"/>
        </w:rPr>
        <w:t>:</w:t>
      </w:r>
      <w:r w:rsidR="00977C36" w:rsidRPr="00977C36">
        <w:rPr>
          <w:rFonts w:asciiTheme="minorHAnsi" w:eastAsiaTheme="minorHAnsi" w:hAnsiTheme="minorHAnsi" w:cstheme="minorBidi"/>
          <w:b/>
          <w:noProof/>
          <w:sz w:val="22"/>
          <w:szCs w:val="22"/>
        </w:rPr>
        <w:t xml:space="preserve"> </w:t>
      </w:r>
      <w:r w:rsidR="00977C36" w:rsidRPr="00665727">
        <w:rPr>
          <w:rFonts w:asciiTheme="minorHAnsi" w:eastAsiaTheme="minorHAnsi" w:hAnsiTheme="minorHAnsi" w:cstheme="minorBidi"/>
          <w:b/>
          <w:noProof/>
          <w:sz w:val="22"/>
          <w:szCs w:val="22"/>
        </w:rPr>
        <w:drawing>
          <wp:inline distT="0" distB="0" distL="0" distR="0" wp14:anchorId="0251C85D" wp14:editId="16804844">
            <wp:extent cx="4562475" cy="2606675"/>
            <wp:effectExtent l="0" t="0" r="9525" b="3175"/>
            <wp:docPr id="16" name="Imagem 16" descr="C:\Users\Pedro Fernandes\Desktop\lei brewster_ar_vi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dro Fernandes\Desktop\lei brewster_ar_vidro.jpg"/>
                    <pic:cNvPicPr>
                      <a:picLocks noChangeAspect="1" noChangeArrowheads="1"/>
                    </pic:cNvPicPr>
                  </pic:nvPicPr>
                  <pic:blipFill rotWithShape="1">
                    <a:blip r:embed="rId60">
                      <a:extLst>
                        <a:ext uri="{28A0092B-C50C-407E-A947-70E740481C1C}">
                          <a14:useLocalDpi xmlns:a14="http://schemas.microsoft.com/office/drawing/2010/main" val="0"/>
                        </a:ext>
                      </a:extLst>
                    </a:blip>
                    <a:srcRect l="15523" t="38406" r="18291" b="11139"/>
                    <a:stretch/>
                  </pic:blipFill>
                  <pic:spPr bwMode="auto">
                    <a:xfrm>
                      <a:off x="0" y="0"/>
                      <a:ext cx="4562475" cy="2606675"/>
                    </a:xfrm>
                    <a:prstGeom prst="rect">
                      <a:avLst/>
                    </a:prstGeom>
                    <a:noFill/>
                    <a:ln>
                      <a:noFill/>
                    </a:ln>
                    <a:extLst>
                      <a:ext uri="{53640926-AAD7-44D8-BBD7-CCE9431645EC}">
                        <a14:shadowObscured xmlns:a14="http://schemas.microsoft.com/office/drawing/2010/main"/>
                      </a:ext>
                    </a:extLst>
                  </pic:spPr>
                </pic:pic>
              </a:graphicData>
            </a:graphic>
          </wp:inline>
        </w:drawing>
      </w:r>
    </w:p>
    <w:p w:rsidR="00E161F4" w:rsidRDefault="00E161F4">
      <w:pPr>
        <w:rPr>
          <w:rFonts w:eastAsiaTheme="minorHAnsi"/>
          <w:sz w:val="22"/>
          <w:szCs w:val="22"/>
        </w:rPr>
      </w:pPr>
      <w:r>
        <w:rPr>
          <w:rFonts w:eastAsiaTheme="minorHAnsi"/>
          <w:sz w:val="22"/>
          <w:szCs w:val="22"/>
        </w:rPr>
        <w:br w:type="page"/>
      </w:r>
    </w:p>
    <w:p w:rsidR="00344F6C" w:rsidRDefault="00344F6C" w:rsidP="00344F6C">
      <w:pPr>
        <w:pStyle w:val="Cabealho3"/>
        <w:numPr>
          <w:ilvl w:val="3"/>
          <w:numId w:val="30"/>
        </w:numPr>
      </w:pPr>
      <w:bookmarkStart w:id="54" w:name="_Toc469220955"/>
      <w:r>
        <w:lastRenderedPageBreak/>
        <w:t>Ângulo da Luz Refratada</w:t>
      </w:r>
      <w:bookmarkEnd w:id="54"/>
    </w:p>
    <w:p w:rsidR="00977C36" w:rsidRDefault="009648AB" w:rsidP="00977C36">
      <w:r>
        <w:rPr>
          <w:noProof/>
          <w:lang w:eastAsia="pt-PT"/>
        </w:rPr>
        <w:drawing>
          <wp:anchor distT="0" distB="0" distL="114300" distR="114300" simplePos="0" relativeHeight="251705344" behindDoc="1" locked="0" layoutInCell="1" allowOverlap="1">
            <wp:simplePos x="0" y="0"/>
            <wp:positionH relativeFrom="page">
              <wp:posOffset>914400</wp:posOffset>
            </wp:positionH>
            <wp:positionV relativeFrom="page">
              <wp:posOffset>1374775</wp:posOffset>
            </wp:positionV>
            <wp:extent cx="3402330" cy="2371725"/>
            <wp:effectExtent l="0" t="0" r="7620" b="0"/>
            <wp:wrapTight wrapText="bothSides">
              <wp:wrapPolygon edited="0">
                <wp:start x="0" y="0"/>
                <wp:lineTo x="0" y="21340"/>
                <wp:lineTo x="21527" y="21340"/>
                <wp:lineTo x="21527"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02330" cy="2371725"/>
                    </a:xfrm>
                    <a:prstGeom prst="rect">
                      <a:avLst/>
                    </a:prstGeom>
                  </pic:spPr>
                </pic:pic>
              </a:graphicData>
            </a:graphic>
            <wp14:sizeRelH relativeFrom="page">
              <wp14:pctWidth>0</wp14:pctWidth>
            </wp14:sizeRelH>
            <wp14:sizeRelV relativeFrom="margin">
              <wp14:pctHeight>0</wp14:pctHeight>
            </wp14:sizeRelV>
          </wp:anchor>
        </w:drawing>
      </w:r>
    </w:p>
    <w:p w:rsidR="007C3F39" w:rsidRPr="000B5D2A" w:rsidRDefault="007C3F39" w:rsidP="009648AB">
      <w:pPr>
        <w:ind w:left="708" w:firstLine="372"/>
        <w:rPr>
          <w:rFonts w:cstheme="minorHAnsi"/>
        </w:rPr>
      </w:pPr>
      <w:r>
        <w:t xml:space="preserve">Podemos observar pela figura ao lado que </w:t>
      </w:r>
      <w:r>
        <w:rPr>
          <w:rFonts w:cstheme="minorHAnsi"/>
        </w:rPr>
        <w:t>Ɵ</w:t>
      </w:r>
      <w:r w:rsidR="000B5D2A">
        <w:rPr>
          <w:rFonts w:cstheme="minorHAnsi"/>
          <w:vertAlign w:val="subscript"/>
        </w:rPr>
        <w:t>1</w:t>
      </w:r>
      <w:r>
        <w:rPr>
          <w:rFonts w:cstheme="minorHAnsi"/>
        </w:rPr>
        <w:t xml:space="preserve"> + Ɵ</w:t>
      </w:r>
      <w:r w:rsidR="000B5D2A">
        <w:rPr>
          <w:rFonts w:cstheme="minorHAnsi"/>
        </w:rPr>
        <w:t>3</w:t>
      </w:r>
      <w:r>
        <w:rPr>
          <w:rFonts w:cstheme="minorHAnsi"/>
        </w:rPr>
        <w:t xml:space="preserve">+ 90º = 180º. Sendo o ângulo de </w:t>
      </w:r>
      <w:proofErr w:type="spellStart"/>
      <w:r>
        <w:rPr>
          <w:rFonts w:cstheme="minorHAnsi"/>
        </w:rPr>
        <w:t>Brewster</w:t>
      </w:r>
      <w:proofErr w:type="spellEnd"/>
      <w:r>
        <w:rPr>
          <w:rFonts w:cstheme="minorHAnsi"/>
        </w:rPr>
        <w:t xml:space="preserve"> dado pela diferença de 90º entre o ângulo Ɵ</w:t>
      </w:r>
      <w:r w:rsidR="009648AB">
        <w:rPr>
          <w:rFonts w:cstheme="minorHAnsi"/>
          <w:vertAlign w:val="subscript"/>
        </w:rPr>
        <w:t>1</w:t>
      </w:r>
      <w:r>
        <w:rPr>
          <w:rFonts w:cstheme="minorHAnsi"/>
        </w:rPr>
        <w:t xml:space="preserve"> e o ângulo de refração Ɵ</w:t>
      </w:r>
      <w:r w:rsidR="009648AB">
        <w:rPr>
          <w:rFonts w:cstheme="minorHAnsi"/>
        </w:rPr>
        <w:t>3</w:t>
      </w:r>
      <w:r>
        <w:rPr>
          <w:rFonts w:cstheme="minorHAnsi"/>
        </w:rPr>
        <w:t>.</w:t>
      </w:r>
      <w:r w:rsidR="000B5D2A">
        <w:rPr>
          <w:rFonts w:cstheme="minorHAnsi"/>
        </w:rPr>
        <w:t xml:space="preserve"> Logo Ɵ</w:t>
      </w:r>
      <w:r w:rsidR="009648AB">
        <w:rPr>
          <w:rFonts w:cstheme="minorHAnsi"/>
        </w:rPr>
        <w:t>3</w:t>
      </w:r>
      <w:r w:rsidR="000B5D2A">
        <w:rPr>
          <w:rFonts w:cstheme="minorHAnsi"/>
        </w:rPr>
        <w:t>=90º-Ɵ</w:t>
      </w:r>
      <w:r w:rsidR="009648AB">
        <w:rPr>
          <w:rFonts w:cstheme="minorHAnsi"/>
          <w:vertAlign w:val="subscript"/>
        </w:rPr>
        <w:t>1</w:t>
      </w:r>
      <w:r w:rsidR="000B5D2A">
        <w:rPr>
          <w:rFonts w:cstheme="minorHAnsi"/>
        </w:rPr>
        <w:t>.</w:t>
      </w:r>
    </w:p>
    <w:p w:rsidR="009648AB" w:rsidRDefault="007C3F39" w:rsidP="009648AB">
      <w:pPr>
        <w:ind w:left="708"/>
      </w:pPr>
      <w:r>
        <w:t xml:space="preserve">Para encontrar o ângulo de </w:t>
      </w:r>
      <w:proofErr w:type="spellStart"/>
      <w:r>
        <w:t>Brewster</w:t>
      </w:r>
      <w:proofErr w:type="spellEnd"/>
      <w:r>
        <w:t xml:space="preserve">, temos então conforme a equação de </w:t>
      </w:r>
      <w:proofErr w:type="spellStart"/>
      <w:r>
        <w:t>B</w:t>
      </w:r>
      <w:r w:rsidR="009648AB">
        <w:t>rewster</w:t>
      </w:r>
      <w:proofErr w:type="spellEnd"/>
      <w:r w:rsidR="009648AB">
        <w:t>:</w:t>
      </w:r>
    </w:p>
    <w:p w:rsidR="000B5D2A" w:rsidRPr="009648AB" w:rsidRDefault="0068208F" w:rsidP="009648AB">
      <w:pPr>
        <w:ind w:left="708"/>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Ɵ1)×</m:t>
              </m:r>
            </m:e>
          </m:func>
          <m:r>
            <w:rPr>
              <w:rFonts w:ascii="Cambria Math" w:hAnsi="Cambria Math"/>
            </w:rPr>
            <m:t>n1=</m:t>
          </m:r>
          <m:func>
            <m:funcPr>
              <m:ctrlPr>
                <w:rPr>
                  <w:rFonts w:ascii="Cambria Math" w:hAnsi="Cambria Math"/>
                  <w:i/>
                </w:rPr>
              </m:ctrlPr>
            </m:funcPr>
            <m:fName>
              <m:r>
                <m:rPr>
                  <m:sty m:val="p"/>
                </m:rPr>
                <w:rPr>
                  <w:rFonts w:ascii="Cambria Math" w:hAnsi="Cambria Math"/>
                </w:rPr>
                <m:t>sin(</m:t>
              </m:r>
            </m:fName>
            <m:e>
              <m:r>
                <w:rPr>
                  <w:rFonts w:ascii="Cambria Math" w:hAnsi="Cambria Math"/>
                </w:rPr>
                <m:t>90º-Ɵ1</m:t>
              </m:r>
            </m:e>
          </m:func>
          <m:r>
            <w:rPr>
              <w:rFonts w:ascii="Cambria Math" w:hAnsi="Cambria Math"/>
            </w:rPr>
            <m:t>)×n2</m:t>
          </m:r>
        </m:oMath>
      </m:oMathPara>
    </w:p>
    <w:p w:rsidR="000B5D2A" w:rsidRPr="00501F90" w:rsidRDefault="009648AB" w:rsidP="009648AB">
      <w:pPr>
        <w:ind w:left="708"/>
      </w:pPr>
      <w:r>
        <w:rPr>
          <w:noProof/>
          <w:lang w:eastAsia="pt-PT"/>
        </w:rPr>
        <mc:AlternateContent>
          <mc:Choice Requires="wps">
            <w:drawing>
              <wp:anchor distT="0" distB="0" distL="114300" distR="114300" simplePos="0" relativeHeight="251707392" behindDoc="1" locked="0" layoutInCell="1" allowOverlap="1" wp14:anchorId="0F4FDF8A" wp14:editId="063F78EB">
                <wp:simplePos x="0" y="0"/>
                <wp:positionH relativeFrom="column">
                  <wp:posOffset>-165735</wp:posOffset>
                </wp:positionH>
                <wp:positionV relativeFrom="paragraph">
                  <wp:posOffset>264160</wp:posOffset>
                </wp:positionV>
                <wp:extent cx="340233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a:effectLst/>
                      </wps:spPr>
                      <wps:txbx>
                        <w:txbxContent>
                          <w:p w:rsidR="00771201" w:rsidRPr="00E43550" w:rsidRDefault="00771201" w:rsidP="009648AB">
                            <w:pPr>
                              <w:pStyle w:val="Legenda"/>
                              <w:rPr>
                                <w:noProof/>
                                <w:sz w:val="20"/>
                                <w:szCs w:val="20"/>
                              </w:rPr>
                            </w:pPr>
                            <w:bookmarkStart w:id="55" w:name="_Toc469221014"/>
                            <w:r>
                              <w:t xml:space="preserve">Figura </w:t>
                            </w:r>
                            <w:fldSimple w:instr=" SEQ Figura \* ARABIC ">
                              <w:r>
                                <w:rPr>
                                  <w:noProof/>
                                </w:rPr>
                                <w:t>22</w:t>
                              </w:r>
                            </w:fldSimple>
                            <w:r>
                              <w:t xml:space="preserve"> – Polarização por reflexão </w:t>
                            </w:r>
                            <w:sdt>
                              <w:sdtPr>
                                <w:id w:val="2147310001"/>
                                <w:citation/>
                              </w:sdtPr>
                              <w:sdtEndPr/>
                              <w:sdtContent>
                                <w:r>
                                  <w:fldChar w:fldCharType="begin"/>
                                </w:r>
                                <w:r>
                                  <w:instrText xml:space="preserve"> CITATION Ópt13 \l 2070 </w:instrText>
                                </w:r>
                                <w:r>
                                  <w:fldChar w:fldCharType="separate"/>
                                </w:r>
                                <w:r>
                                  <w:rPr>
                                    <w:noProof/>
                                  </w:rPr>
                                  <w:t>(Óptica, 2013)</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FDF8A" id="Caixa de texto 52" o:spid="_x0000_s1034" type="#_x0000_t202" style="position:absolute;left:0;text-align:left;margin-left:-13.05pt;margin-top:20.8pt;width:267.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" stroked="f">
                <v:textbox style="mso-fit-shape-to-text:t" inset="0,0,0,0">
                  <w:txbxContent>
                    <w:p w:rsidR="00771201" w:rsidRPr="00E43550" w:rsidRDefault="00771201" w:rsidP="009648AB">
                      <w:pPr>
                        <w:pStyle w:val="Legenda"/>
                        <w:rPr>
                          <w:noProof/>
                          <w:sz w:val="20"/>
                          <w:szCs w:val="20"/>
                        </w:rPr>
                      </w:pPr>
                      <w:bookmarkStart w:id="60" w:name="_Toc469221014"/>
                      <w:r>
                        <w:t xml:space="preserve">Figura </w:t>
                      </w:r>
                      <w:r>
                        <w:fldChar w:fldCharType="begin"/>
                      </w:r>
                      <w:r>
                        <w:instrText xml:space="preserve"> SEQ Figura \* ARABIC </w:instrText>
                      </w:r>
                      <w:r>
                        <w:fldChar w:fldCharType="separate"/>
                      </w:r>
                      <w:r>
                        <w:rPr>
                          <w:noProof/>
                        </w:rPr>
                        <w:t>22</w:t>
                      </w:r>
                      <w:r>
                        <w:rPr>
                          <w:noProof/>
                        </w:rPr>
                        <w:fldChar w:fldCharType="end"/>
                      </w:r>
                      <w:r>
                        <w:t xml:space="preserve"> – Polarização por reflexão </w:t>
                      </w:r>
                      <w:sdt>
                        <w:sdtPr>
                          <w:id w:val="2147310001"/>
                          <w:citation/>
                        </w:sdtPr>
                        <w:sdtContent>
                          <w:r>
                            <w:fldChar w:fldCharType="begin"/>
                          </w:r>
                          <w:r>
                            <w:instrText xml:space="preserve"> CITATION Ópt13 \l 2070 </w:instrText>
                          </w:r>
                          <w:r>
                            <w:fldChar w:fldCharType="separate"/>
                          </w:r>
                          <w:r>
                            <w:rPr>
                              <w:noProof/>
                            </w:rPr>
                            <w:t>(Óptica, 2013)</w:t>
                          </w:r>
                          <w:r>
                            <w:fldChar w:fldCharType="end"/>
                          </w:r>
                        </w:sdtContent>
                      </w:sdt>
                      <w:bookmarkEnd w:id="60"/>
                    </w:p>
                  </w:txbxContent>
                </v:textbox>
                <w10:wrap type="tight"/>
              </v:shape>
            </w:pict>
          </mc:Fallback>
        </mc:AlternateContent>
      </w:r>
      <w:r>
        <w:t xml:space="preserve">Como </w:t>
      </w:r>
      <w:proofErr w:type="gramStart"/>
      <w:r>
        <w:t>sen(90-</w:t>
      </w:r>
      <w:proofErr w:type="gramEnd"/>
      <w:r>
        <w:rPr>
          <w:rFonts w:cstheme="minorHAnsi"/>
        </w:rPr>
        <w:t>Ɵ</w:t>
      </w:r>
      <w:r>
        <w:t>)=cos</w:t>
      </w:r>
      <m:oMath>
        <m:r>
          <w:rPr>
            <w:rFonts w:ascii="Cambria Math" w:hAnsi="Cambria Math"/>
          </w:rPr>
          <m:t>Ɵ</m:t>
        </m:r>
      </m:oMath>
      <w:r>
        <w:t xml:space="preserve"> temos sen</w:t>
      </w:r>
      <w:r>
        <w:rPr>
          <w:rFonts w:cstheme="minorHAnsi"/>
        </w:rPr>
        <w:t xml:space="preserve">Ɵ </w:t>
      </w:r>
      <w:r>
        <w:t xml:space="preserve">x n1=n2 x </w:t>
      </w:r>
      <w:proofErr w:type="spellStart"/>
      <w:r>
        <w:t>cos</w:t>
      </w:r>
      <w:r>
        <w:rPr>
          <w:rFonts w:cstheme="minorHAnsi"/>
        </w:rPr>
        <w:t>Ɵ</w:t>
      </w:r>
      <w:proofErr w:type="spellEnd"/>
      <w:r>
        <w:t xml:space="preserve">. </w:t>
      </w:r>
      <w:r w:rsidR="000B5D2A">
        <w:t xml:space="preserve">Ou seja. </w:t>
      </w:r>
      <w:proofErr w:type="spellStart"/>
      <w:proofErr w:type="gramStart"/>
      <w:r w:rsidR="000B5D2A">
        <w:t>Tg</w:t>
      </w:r>
      <w:proofErr w:type="spellEnd"/>
      <w:r w:rsidR="000B5D2A">
        <w:t>(</w:t>
      </w:r>
      <w:proofErr w:type="gramEnd"/>
      <w:r w:rsidR="000B5D2A">
        <w:rPr>
          <w:rFonts w:cstheme="minorHAnsi"/>
        </w:rPr>
        <w:t>Ɵ</w:t>
      </w:r>
      <w:r w:rsidR="000B5D2A">
        <w:rPr>
          <w:vertAlign w:val="subscript"/>
        </w:rPr>
        <w:t>B</w:t>
      </w:r>
      <w:r w:rsidR="000B5D2A">
        <w:t>)=</w:t>
      </w:r>
      <m:oMath>
        <m:f>
          <m:fPr>
            <m:ctrlPr>
              <w:rPr>
                <w:rFonts w:ascii="Cambria Math" w:hAnsi="Cambria Math"/>
                <w:i/>
              </w:rPr>
            </m:ctrlPr>
          </m:fPr>
          <m:num>
            <m:r>
              <w:rPr>
                <w:rFonts w:ascii="Cambria Math" w:hAnsi="Cambria Math"/>
              </w:rPr>
              <m:t>n2</m:t>
            </m:r>
          </m:num>
          <m:den>
            <m:r>
              <w:rPr>
                <w:rFonts w:ascii="Cambria Math" w:hAnsi="Cambria Math"/>
              </w:rPr>
              <m:t>n1</m:t>
            </m:r>
          </m:den>
        </m:f>
      </m:oMath>
      <w:r>
        <w:t xml:space="preserve">, </w:t>
      </w:r>
      <w:r w:rsidR="000B5D2A" w:rsidRPr="000B5D2A">
        <w:t>Logo</w:t>
      </w:r>
      <w:r w:rsidR="000B5D2A">
        <w:t xml:space="preserve"> </w:t>
      </w:r>
      <m:oMath>
        <m:r>
          <w:rPr>
            <w:rFonts w:ascii="Cambria Math" w:eastAsiaTheme="minorHAnsi" w:hAnsi="Cambria Math"/>
          </w:rPr>
          <m:t>θ</m:t>
        </m:r>
        <m:r>
          <m:rPr>
            <m:sty m:val="p"/>
          </m:rPr>
          <w:rPr>
            <w:rFonts w:ascii="Cambria Math" w:eastAsiaTheme="minorHAnsi" w:hAnsi="Cambria Math"/>
          </w:rPr>
          <m:t xml:space="preserve">= </m:t>
        </m:r>
        <m:func>
          <m:funcPr>
            <m:ctrlPr>
              <w:rPr>
                <w:rFonts w:ascii="Cambria Math" w:eastAsiaTheme="minorHAnsi" w:hAnsi="Cambria Math"/>
              </w:rPr>
            </m:ctrlPr>
          </m:funcPr>
          <m:fName>
            <m:r>
              <m:rPr>
                <m:sty m:val="p"/>
              </m:rPr>
              <w:rPr>
                <w:rFonts w:ascii="Cambria Math" w:eastAsiaTheme="minorHAnsi" w:hAnsi="Cambria Math"/>
              </w:rPr>
              <m:t>arctg</m:t>
            </m:r>
          </m:fName>
          <m:e>
            <m:f>
              <m:fPr>
                <m:ctrlPr>
                  <w:rPr>
                    <w:rFonts w:ascii="Cambria Math" w:eastAsiaTheme="minorHAnsi" w:hAnsi="Cambria Math"/>
                  </w:rPr>
                </m:ctrlPr>
              </m:fPr>
              <m:num>
                <m:r>
                  <w:rPr>
                    <w:rFonts w:ascii="Cambria Math" w:eastAsiaTheme="minorHAnsi" w:hAnsi="Cambria Math"/>
                  </w:rPr>
                  <m:t>n</m:t>
                </m:r>
                <m:r>
                  <m:rPr>
                    <m:sty m:val="p"/>
                  </m:rPr>
                  <w:rPr>
                    <w:rFonts w:ascii="Cambria Math" w:eastAsiaTheme="minorHAnsi" w:hAnsi="Cambria Math"/>
                  </w:rPr>
                  <m:t>2</m:t>
                </m:r>
              </m:num>
              <m:den>
                <m:r>
                  <w:rPr>
                    <w:rFonts w:ascii="Cambria Math" w:eastAsiaTheme="minorHAnsi" w:hAnsi="Cambria Math"/>
                  </w:rPr>
                  <m:t>n</m:t>
                </m:r>
                <m:r>
                  <m:rPr>
                    <m:sty m:val="p"/>
                  </m:rPr>
                  <w:rPr>
                    <w:rFonts w:ascii="Cambria Math" w:eastAsiaTheme="minorHAnsi" w:hAnsi="Cambria Math"/>
                  </w:rPr>
                  <m:t>1</m:t>
                </m:r>
              </m:den>
            </m:f>
          </m:e>
        </m:func>
      </m:oMath>
    </w:p>
    <w:p w:rsidR="00BE5880" w:rsidRDefault="00BE5880" w:rsidP="00BE5880"/>
    <w:p w:rsidR="00237AB3" w:rsidRDefault="00237AB3" w:rsidP="00237AB3">
      <w:pPr>
        <w:pStyle w:val="Cabealho3"/>
        <w:numPr>
          <w:ilvl w:val="3"/>
          <w:numId w:val="26"/>
        </w:numPr>
      </w:pPr>
      <w:bookmarkStart w:id="56" w:name="_Toc469220956"/>
      <w:r>
        <w:t>Fenómeno de Arco-Íris</w:t>
      </w:r>
      <w:bookmarkEnd w:id="56"/>
    </w:p>
    <w:p w:rsidR="00237AB3" w:rsidRDefault="00237AB3" w:rsidP="00237AB3"/>
    <w:p w:rsidR="00237AB3" w:rsidRDefault="00237AB3" w:rsidP="00237AB3">
      <w:pPr>
        <w:ind w:firstLine="708"/>
      </w:pPr>
      <w:r>
        <w:t xml:space="preserve">O efeito conhecido como arco-íris resulta da luz solar que ao atravessar gotículas de água em suspensão na atmosfera, estas funcionam como um prisma. O que acontece em particular é que </w:t>
      </w:r>
      <w:proofErr w:type="gramStart"/>
      <w:r>
        <w:t>o feixe de luz que entra na gotícula é refratada e então refletida</w:t>
      </w:r>
      <w:proofErr w:type="gramEnd"/>
      <w:r>
        <w:t xml:space="preserve"> na “parede” oposta da gotícula. Como a luz do sol é branca, ou seja, composta por todos os espetros visíveis de comprimento de onda, cada comprimento de onda é refratado sob um ângulo ligeiramente diferente dos demais, parecendo que </w:t>
      </w:r>
      <w:proofErr w:type="spellStart"/>
      <w:r>
        <w:t>separ</w:t>
      </w:r>
      <w:proofErr w:type="spellEnd"/>
      <w:r>
        <w:t xml:space="preserve"> um dos outros, causando o efeito de degradé do arco-íris.</w:t>
      </w:r>
      <w:sdt>
        <w:sdtPr>
          <w:id w:val="78952679"/>
          <w:citation/>
        </w:sdtPr>
        <w:sdtEndPr/>
        <w:sdtContent>
          <w:r>
            <w:fldChar w:fldCharType="begin"/>
          </w:r>
          <w:r>
            <w:instrText xml:space="preserve"> CITATION Hal04 \l 2070 </w:instrText>
          </w:r>
          <w:r>
            <w:fldChar w:fldCharType="separate"/>
          </w:r>
          <w:r w:rsidR="00E161F4">
            <w:rPr>
              <w:noProof/>
            </w:rPr>
            <w:t xml:space="preserve"> (Halliday, 2004)</w:t>
          </w:r>
          <w:r>
            <w:fldChar w:fldCharType="end"/>
          </w:r>
        </w:sdtContent>
      </w:sdt>
      <w:r>
        <w:t xml:space="preserve"> </w:t>
      </w:r>
    </w:p>
    <w:p w:rsidR="00237AB3" w:rsidRDefault="00237AB3" w:rsidP="00237AB3">
      <w:pPr>
        <w:keepNext/>
        <w:ind w:firstLine="708"/>
      </w:pPr>
      <w:r>
        <w:rPr>
          <w:noProof/>
          <w:lang w:eastAsia="pt-PT"/>
        </w:rPr>
        <w:drawing>
          <wp:inline distT="0" distB="0" distL="0" distR="0" wp14:anchorId="112B32AD" wp14:editId="4143C288">
            <wp:extent cx="2790701" cy="1293548"/>
            <wp:effectExtent l="0" t="0" r="0" b="1905"/>
            <wp:docPr id="34" name="Imagem 34" descr="https://www.eecis.udel.edu/~portnoi/images/refracao/refracao-Image1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ecis.udel.edu/~portnoi/images/refracao/refracao-Image130.gif"/>
                    <pic:cNvPicPr>
                      <a:picLocks noChangeAspect="1" noChangeArrowheads="1"/>
                    </pic:cNvPicPr>
                  </pic:nvPicPr>
                  <pic:blipFill rotWithShape="1">
                    <a:blip r:embed="rId62">
                      <a:extLst>
                        <a:ext uri="{28A0092B-C50C-407E-A947-70E740481C1C}">
                          <a14:useLocalDpi xmlns:a14="http://schemas.microsoft.com/office/drawing/2010/main" val="0"/>
                        </a:ext>
                      </a:extLst>
                    </a:blip>
                    <a:srcRect t="22511" r="21537" b="16874"/>
                    <a:stretch/>
                  </pic:blipFill>
                  <pic:spPr bwMode="auto">
                    <a:xfrm>
                      <a:off x="0" y="0"/>
                      <a:ext cx="2807760" cy="1301455"/>
                    </a:xfrm>
                    <a:prstGeom prst="rect">
                      <a:avLst/>
                    </a:prstGeom>
                    <a:noFill/>
                    <a:ln>
                      <a:noFill/>
                    </a:ln>
                    <a:extLst>
                      <a:ext uri="{53640926-AAD7-44D8-BBD7-CCE9431645EC}">
                        <a14:shadowObscured xmlns:a14="http://schemas.microsoft.com/office/drawing/2010/main"/>
                      </a:ext>
                    </a:extLst>
                  </pic:spPr>
                </pic:pic>
              </a:graphicData>
            </a:graphic>
          </wp:inline>
        </w:drawing>
      </w:r>
    </w:p>
    <w:p w:rsidR="00237AB3" w:rsidRDefault="00237AB3" w:rsidP="00237AB3">
      <w:pPr>
        <w:pStyle w:val="Legenda"/>
      </w:pPr>
      <w:bookmarkStart w:id="57" w:name="_Toc469221015"/>
      <w:r>
        <w:t xml:space="preserve">Figura </w:t>
      </w:r>
      <w:fldSimple w:instr=" SEQ Figura \* ARABIC ">
        <w:r w:rsidR="009E4B5B">
          <w:rPr>
            <w:noProof/>
          </w:rPr>
          <w:t>23</w:t>
        </w:r>
      </w:fldSimple>
      <w:r>
        <w:t xml:space="preserve"> – Refração da luz dentro de uma gotícula de água</w:t>
      </w:r>
      <w:bookmarkEnd w:id="57"/>
    </w:p>
    <w:p w:rsidR="00237AB3" w:rsidRDefault="00237AB3" w:rsidP="00237AB3">
      <w:pPr>
        <w:ind w:firstLine="708"/>
      </w:pPr>
      <w:r>
        <w:t>O arco-íris primário é mais brilhante composto pelas cores arranjadas com o vermelho para fora da circunferência, já o secundário é menos brilhante e apresenta as cores em ordem inversa. O arco secundário é formado quando o feixe de luz é refletido duas vezes na gotícula de água, causando a reversão e a perda de brilho</w:t>
      </w:r>
      <w:r w:rsidR="008025DF">
        <w:t>, devido à perda de intensidade</w:t>
      </w:r>
      <w:r>
        <w:t>. A figura acima (</w:t>
      </w:r>
      <w:r w:rsidRPr="00E161F4">
        <w:t>fig. 23</w:t>
      </w:r>
      <w:r>
        <w:t>) mostra como o grande número de gotículas funcionam como um prisma gigante, redondo, finalizando o efeito.</w:t>
      </w:r>
    </w:p>
    <w:p w:rsidR="008025DF" w:rsidRDefault="008025DF" w:rsidP="00237AB3">
      <w:pPr>
        <w:ind w:firstLine="708"/>
      </w:pPr>
      <w:r>
        <w:t xml:space="preserve">De realçar que as cores do arco-íris apenas são visíveis se o ângulo de reflexão entre o sol, a gotícula de água e a linha de visão do observador estiver entre 40º e 42º. </w:t>
      </w:r>
      <w:sdt>
        <w:sdtPr>
          <w:id w:val="131301041"/>
          <w:citation/>
        </w:sdtPr>
        <w:sdtEndPr/>
        <w:sdtContent>
          <w:r w:rsidR="00E161F4">
            <w:fldChar w:fldCharType="begin"/>
          </w:r>
          <w:r w:rsidR="00E161F4">
            <w:instrText xml:space="preserve"> CITATION Hal04 \l 2070 </w:instrText>
          </w:r>
          <w:r w:rsidR="00E161F4">
            <w:fldChar w:fldCharType="separate"/>
          </w:r>
          <w:r w:rsidR="00E161F4">
            <w:rPr>
              <w:noProof/>
            </w:rPr>
            <w:t>(Halliday, 2004)</w:t>
          </w:r>
          <w:r w:rsidR="00E161F4">
            <w:fldChar w:fldCharType="end"/>
          </w:r>
        </w:sdtContent>
      </w:sdt>
    </w:p>
    <w:p w:rsidR="00237AB3" w:rsidRPr="00237AB3" w:rsidRDefault="00237AB3" w:rsidP="00E161F4">
      <w:pPr>
        <w:ind w:firstLine="708"/>
      </w:pPr>
      <w:r>
        <w:lastRenderedPageBreak/>
        <w:t>Iremos analisar então, de seguida, a influência da reflexão e refração na intensidade dos feixes de luz resultantes.</w:t>
      </w:r>
    </w:p>
    <w:p w:rsidR="007F4C2C" w:rsidRDefault="007F4C2C" w:rsidP="00764ADD">
      <w:pPr>
        <w:pStyle w:val="Cabealho3"/>
        <w:numPr>
          <w:ilvl w:val="3"/>
          <w:numId w:val="26"/>
        </w:numPr>
      </w:pPr>
      <w:bookmarkStart w:id="58" w:name="_Toc469220957"/>
      <w:r>
        <w:t>Intensidade dos Feixes de Luz</w:t>
      </w:r>
      <w:r w:rsidR="00737C08">
        <w:t xml:space="preserve"> Resultantes da Polarização</w:t>
      </w:r>
      <w:bookmarkEnd w:id="58"/>
    </w:p>
    <w:p w:rsidR="00764ADD" w:rsidRPr="00764ADD" w:rsidRDefault="00764ADD" w:rsidP="00764ADD"/>
    <w:p w:rsidR="007F4C2C" w:rsidRDefault="008E3FD9" w:rsidP="008E3FD9">
      <w:pPr>
        <w:ind w:firstLine="568"/>
      </w:pPr>
      <w:r>
        <w:t>A intensidade da luz refletida ou refratada depende da diferença dos índices de refração entre os mei</w:t>
      </w:r>
      <w:r w:rsidR="00C435C3">
        <w:t xml:space="preserve">os e do ângulo de incidência dados pelas equações de </w:t>
      </w:r>
      <w:proofErr w:type="spellStart"/>
      <w:r w:rsidR="00C435C3">
        <w:t>Fresnel</w:t>
      </w:r>
      <w:proofErr w:type="spellEnd"/>
      <w:r w:rsidR="00C435C3">
        <w:t>. Uma particularidade é que estas foram obtidas, muito antes dos trabalhos de Maxwell quando ainda não se sabia que a luz era uma onda eletromagnética. A dedução moderna é realizada utilizando condições de continuidade dos campos elétrico e magnético numa interface plana entre dois meios dielétricos. Com esse método, é possível deduzir as leis de reflexão e refração, e ainda o coeficiente de reflexão da onda para cada componente da polarização.</w:t>
      </w:r>
      <w:sdt>
        <w:sdtPr>
          <w:id w:val="-246498020"/>
          <w:citation/>
        </w:sdtPr>
        <w:sdtEndPr/>
        <w:sdtContent>
          <w:r w:rsidR="00C435C3">
            <w:fldChar w:fldCharType="begin"/>
          </w:r>
          <w:r w:rsidR="00C435C3">
            <w:instrText xml:space="preserve"> CITATION Ópt13 \l 2070 </w:instrText>
          </w:r>
          <w:r w:rsidR="00C435C3">
            <w:fldChar w:fldCharType="separate"/>
          </w:r>
          <w:r w:rsidR="00E161F4">
            <w:rPr>
              <w:noProof/>
            </w:rPr>
            <w:t xml:space="preserve"> (Óptica, 2013)</w:t>
          </w:r>
          <w:r w:rsidR="00C435C3">
            <w:fldChar w:fldCharType="end"/>
          </w:r>
        </w:sdtContent>
      </w:sdt>
    </w:p>
    <w:p w:rsidR="008E3FD9" w:rsidRDefault="008E3FD9" w:rsidP="008E3FD9">
      <w:pPr>
        <w:ind w:firstLine="568"/>
      </w:pPr>
      <w:r>
        <w:t>Segundo a documentação do departamento de física do ISEP disponibilizada “A intensidade dos vários feixes de luz é determinada a partir dos coeficientes de reflexão e de transmissão que correspondem à razão entre as amplitudes dos campos elétricos dos feixes refletido e transmitido (ou refratado) relativamente à amplitude do feixe incidente, respetivamente”.</w:t>
      </w:r>
      <w:sdt>
        <w:sdtPr>
          <w:id w:val="1197510296"/>
          <w:citation/>
        </w:sdtPr>
        <w:sdtEndPr/>
        <w:sdtContent>
          <w:r>
            <w:fldChar w:fldCharType="begin"/>
          </w:r>
          <w:r>
            <w:instrText xml:space="preserve"> CITATION DEF08 \l 2070 </w:instrText>
          </w:r>
          <w:r>
            <w:fldChar w:fldCharType="separate"/>
          </w:r>
          <w:r w:rsidR="00E161F4">
            <w:rPr>
              <w:noProof/>
            </w:rPr>
            <w:t xml:space="preserve"> (DEFI-NRM-4022, 2008)</w:t>
          </w:r>
          <w:r>
            <w:fldChar w:fldCharType="end"/>
          </w:r>
        </w:sdtContent>
      </w:sdt>
    </w:p>
    <w:p w:rsidR="009E4B5B" w:rsidRDefault="009E4B5B" w:rsidP="008E3FD9">
      <w:pPr>
        <w:ind w:firstLine="568"/>
      </w:pPr>
      <w:r>
        <w:t xml:space="preserve">Como já observamos, qualquer tipo de polarização pode ser decomposto em duas componentes perpendiculares, devendo ser distinguidas estas duas situações quando ao feixe incidente devido à influência da direção de oscilação do seu campo elétrico. Assim distinguem-se os coeficientes de reflexão e refração para os dois casos </w:t>
      </w:r>
      <w:r w:rsidRPr="00E161F4">
        <w:t>(</w:t>
      </w:r>
      <w:r w:rsidR="00E161F4" w:rsidRPr="00E161F4">
        <w:t>fig. 24</w:t>
      </w:r>
      <w:r>
        <w:t>).</w:t>
      </w:r>
    </w:p>
    <w:p w:rsidR="009E4B5B" w:rsidRDefault="009E4B5B" w:rsidP="009E4B5B">
      <w:pPr>
        <w:keepNext/>
        <w:ind w:firstLine="568"/>
        <w:jc w:val="center"/>
      </w:pPr>
      <w:r>
        <w:rPr>
          <w:noProof/>
          <w:lang w:eastAsia="pt-PT"/>
        </w:rPr>
        <w:drawing>
          <wp:inline distT="0" distB="0" distL="0" distR="0" wp14:anchorId="14652001" wp14:editId="6D1333ED">
            <wp:extent cx="2085975" cy="204787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5975" cy="2047875"/>
                    </a:xfrm>
                    <a:prstGeom prst="rect">
                      <a:avLst/>
                    </a:prstGeom>
                  </pic:spPr>
                </pic:pic>
              </a:graphicData>
            </a:graphic>
          </wp:inline>
        </w:drawing>
      </w:r>
      <w:r>
        <w:rPr>
          <w:noProof/>
          <w:lang w:eastAsia="pt-PT"/>
        </w:rPr>
        <w:drawing>
          <wp:inline distT="0" distB="0" distL="0" distR="0" wp14:anchorId="13572BE7" wp14:editId="59594018">
            <wp:extent cx="581025" cy="12287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025" cy="1228725"/>
                    </a:xfrm>
                    <a:prstGeom prst="rect">
                      <a:avLst/>
                    </a:prstGeom>
                  </pic:spPr>
                </pic:pic>
              </a:graphicData>
            </a:graphic>
          </wp:inline>
        </w:drawing>
      </w:r>
    </w:p>
    <w:p w:rsidR="009E4B5B" w:rsidRDefault="009E4B5B" w:rsidP="009E4B5B">
      <w:pPr>
        <w:pStyle w:val="Legenda"/>
        <w:jc w:val="center"/>
      </w:pPr>
      <w:bookmarkStart w:id="59" w:name="_Toc469221016"/>
      <w:r>
        <w:t xml:space="preserve">Figura </w:t>
      </w:r>
      <w:fldSimple w:instr=" SEQ Figura \* ARABIC ">
        <w:r>
          <w:rPr>
            <w:noProof/>
          </w:rPr>
          <w:t>24</w:t>
        </w:r>
      </w:fldSimple>
      <w:r>
        <w:t xml:space="preserve"> – Direções de polarização para os diferentes feixes (incidente, reflexão e refração) relativamente ao plano de incidência (retirado de </w:t>
      </w:r>
      <w:r w:rsidRPr="009E4B5B">
        <w:t>www.dfi.isep.ipp.pt/</w:t>
      </w:r>
      <w:proofErr w:type="spellStart"/>
      <w:r w:rsidRPr="009E4B5B">
        <w:t>uploads</w:t>
      </w:r>
      <w:proofErr w:type="spellEnd"/>
      <w:r w:rsidRPr="009E4B5B">
        <w:t>/ficheiros/4022.pdf</w:t>
      </w:r>
      <w:r>
        <w:t>)</w:t>
      </w:r>
      <w:bookmarkEnd w:id="59"/>
    </w:p>
    <w:p w:rsidR="009E4B5B" w:rsidRDefault="009E4B5B" w:rsidP="009E4B5B">
      <w:r>
        <w:t xml:space="preserve">1º </w:t>
      </w:r>
      <w:proofErr w:type="gramStart"/>
      <w:r>
        <w:t>caso</w:t>
      </w:r>
      <w:proofErr w:type="gramEnd"/>
      <w:r>
        <w:t xml:space="preserve"> – feixe incidente tem polarização perpendicular ao plano de incidência:</w:t>
      </w:r>
    </w:p>
    <w:p w:rsidR="009E4B5B" w:rsidRDefault="009E4B5B" w:rsidP="009E4B5B">
      <w:pPr>
        <w:pStyle w:val="Legenda"/>
        <w:keepNext/>
      </w:pPr>
      <w:bookmarkStart w:id="60" w:name="_Toc469221035"/>
      <w:r>
        <w:t xml:space="preserve">Equação </w:t>
      </w:r>
      <w:fldSimple w:instr=" SEQ Equação \* ARABIC ">
        <w:r w:rsidR="00B52F50">
          <w:rPr>
            <w:noProof/>
          </w:rPr>
          <w:t>12</w:t>
        </w:r>
      </w:fldSimple>
      <w:r>
        <w:t xml:space="preserve"> – Cálculo intensidade – polarização perpendicular</w:t>
      </w:r>
      <w:bookmarkEnd w:id="60"/>
    </w:p>
    <w:p w:rsidR="009E4B5B" w:rsidRPr="008509FB" w:rsidRDefault="009E4B5B" w:rsidP="009E4B5B">
      <w:pPr>
        <w:rPr>
          <w:lang w:val="en-US"/>
        </w:rPr>
      </w:pPr>
      <m:oMath>
        <m:r>
          <w:rPr>
            <w:rFonts w:ascii="Cambria Math" w:hAnsi="Cambria Math"/>
          </w:rPr>
          <m:t>r</m:t>
        </m:r>
        <m:r>
          <w:rPr>
            <w:rFonts w:ascii="Cambria Math" w:hAnsi="Cambria Math"/>
            <w:lang w:val="en-US"/>
          </w:rPr>
          <m:t>=</m:t>
        </m:r>
        <m:f>
          <m:fPr>
            <m:ctrlPr>
              <w:rPr>
                <w:rFonts w:ascii="Cambria Math" w:hAnsi="Cambria Math"/>
                <w:i/>
              </w:rPr>
            </m:ctrlPr>
          </m:fPr>
          <m:num>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num>
          <m:den>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den>
        </m:f>
      </m:oMath>
      <w:r w:rsidRPr="008509FB">
        <w:rPr>
          <w:lang w:val="en-US"/>
        </w:rPr>
        <w:t xml:space="preserve">         </w:t>
      </w:r>
      <w:proofErr w:type="gramStart"/>
      <w:r w:rsidRPr="008509FB">
        <w:rPr>
          <w:lang w:val="en-US"/>
        </w:rPr>
        <w:t>t</w:t>
      </w:r>
      <w:proofErr w:type="gramEnd"/>
      <m:oMath>
        <m:r>
          <w:rPr>
            <w:rFonts w:ascii="Cambria Math" w:hAnsi="Cambria Math"/>
            <w:lang w:val="en-US"/>
          </w:rPr>
          <m:t>=</m:t>
        </m:r>
        <m:f>
          <m:fPr>
            <m:ctrlPr>
              <w:rPr>
                <w:rFonts w:ascii="Cambria Math" w:hAnsi="Cambria Math"/>
                <w:i/>
              </w:rPr>
            </m:ctrlPr>
          </m:fPr>
          <m:num>
            <m:r>
              <w:rPr>
                <w:rFonts w:ascii="Cambria Math" w:hAnsi="Cambria Math"/>
                <w:lang w:val="en-US"/>
              </w:rPr>
              <m:t xml:space="preserve">2 </m:t>
            </m:r>
            <m:r>
              <w:rPr>
                <w:rFonts w:ascii="Cambria Math" w:hAnsi="Cambria Math"/>
                <w:lang w:val="en-US"/>
              </w:rPr>
              <m:t>x</m:t>
            </m:r>
            <m:r>
              <w:rPr>
                <w:rFonts w:ascii="Cambria Math" w:hAnsi="Cambria Math"/>
                <w:lang w:val="en-US"/>
              </w:rPr>
              <m:t xml:space="preserve"> </m:t>
            </m:r>
            <m:r>
              <w:rPr>
                <w:rFonts w:ascii="Cambria Math" w:hAnsi="Cambria Math"/>
                <w:lang w:val="en-US"/>
              </w:rPr>
              <m:t>n</m:t>
            </m:r>
            <m:r>
              <w:rPr>
                <w:rFonts w:ascii="Cambria Math" w:hAnsi="Cambria Math"/>
                <w:lang w:val="en-US"/>
              </w:rPr>
              <m:t xml:space="preserve">1 </m:t>
            </m:r>
            <m:r>
              <w:rPr>
                <w:rFonts w:ascii="Cambria Math" w:hAnsi="Cambria Math"/>
                <w:lang w:val="en-US"/>
              </w:rPr>
              <m:t>x</m:t>
            </m:r>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θi</m:t>
                </m:r>
              </m:e>
            </m:func>
            <m:r>
              <w:rPr>
                <w:rFonts w:ascii="Cambria Math" w:hAnsi="Cambria Math"/>
                <w:lang w:val="en-US"/>
              </w:rPr>
              <m:t xml:space="preserve"> </m:t>
            </m:r>
          </m:num>
          <m:den>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den>
        </m:f>
      </m:oMath>
      <w:r w:rsidRPr="008509FB">
        <w:rPr>
          <w:lang w:val="en-US"/>
        </w:rPr>
        <w:t xml:space="preserve">  </w:t>
      </w:r>
    </w:p>
    <w:p w:rsidR="009E4B5B" w:rsidRPr="009E4B5B" w:rsidRDefault="009E4B5B" w:rsidP="009E4B5B">
      <w:r>
        <w:t xml:space="preserve">2º </w:t>
      </w:r>
      <w:proofErr w:type="gramStart"/>
      <w:r>
        <w:t>caso</w:t>
      </w:r>
      <w:proofErr w:type="gramEnd"/>
      <w:r>
        <w:t xml:space="preserve"> – feixe incidente tem polarização paralela ao plano de incidência:</w:t>
      </w:r>
    </w:p>
    <w:p w:rsidR="009E4B5B" w:rsidRDefault="009E4B5B" w:rsidP="009E4B5B">
      <w:pPr>
        <w:pStyle w:val="Legenda"/>
        <w:keepNext/>
      </w:pPr>
      <w:bookmarkStart w:id="61" w:name="_Toc469221036"/>
      <w:r>
        <w:t xml:space="preserve">Equação </w:t>
      </w:r>
      <w:fldSimple w:instr=" SEQ Equação \* ARABIC ">
        <w:r w:rsidR="00B52F50">
          <w:rPr>
            <w:noProof/>
          </w:rPr>
          <w:t>13</w:t>
        </w:r>
      </w:fldSimple>
      <w:r>
        <w:t xml:space="preserve"> – Cálculo intensidade – polarização paralela</w:t>
      </w:r>
      <w:bookmarkEnd w:id="61"/>
    </w:p>
    <w:p w:rsidR="009E4B5B" w:rsidRPr="008509FB" w:rsidRDefault="009E4B5B" w:rsidP="009E4B5B">
      <w:pPr>
        <w:rPr>
          <w:lang w:val="en-US"/>
        </w:rPr>
      </w:pPr>
      <m:oMath>
        <m:r>
          <w:rPr>
            <w:rFonts w:ascii="Cambria Math" w:hAnsi="Cambria Math"/>
          </w:rPr>
          <m:t>r</m:t>
        </m:r>
        <m:r>
          <w:rPr>
            <w:rFonts w:ascii="Cambria Math" w:hAnsi="Cambria Math"/>
            <w:lang w:val="en-US"/>
          </w:rPr>
          <m:t>=</m:t>
        </m:r>
        <m:f>
          <m:fPr>
            <m:ctrlPr>
              <w:rPr>
                <w:rFonts w:ascii="Cambria Math" w:hAnsi="Cambria Math"/>
                <w:i/>
              </w:rPr>
            </m:ctrlPr>
          </m:fPr>
          <m:num>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num>
          <m:den>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den>
        </m:f>
      </m:oMath>
      <w:r w:rsidRPr="008509FB">
        <w:rPr>
          <w:lang w:val="en-US"/>
        </w:rPr>
        <w:t xml:space="preserve">         </w:t>
      </w:r>
      <w:proofErr w:type="gramStart"/>
      <w:r w:rsidRPr="008509FB">
        <w:rPr>
          <w:lang w:val="en-US"/>
        </w:rPr>
        <w:t>t</w:t>
      </w:r>
      <w:proofErr w:type="gramEnd"/>
      <m:oMath>
        <m:r>
          <w:rPr>
            <w:rFonts w:ascii="Cambria Math" w:hAnsi="Cambria Math"/>
            <w:lang w:val="en-US"/>
          </w:rPr>
          <m:t>=</m:t>
        </m:r>
        <m:f>
          <m:fPr>
            <m:ctrlPr>
              <w:rPr>
                <w:rFonts w:ascii="Cambria Math" w:hAnsi="Cambria Math"/>
                <w:i/>
              </w:rPr>
            </m:ctrlPr>
          </m:fPr>
          <m:num>
            <m:r>
              <w:rPr>
                <w:rFonts w:ascii="Cambria Math" w:hAnsi="Cambria Math"/>
                <w:lang w:val="en-US"/>
              </w:rPr>
              <m:t xml:space="preserve">2 </m:t>
            </m:r>
            <m:r>
              <w:rPr>
                <w:rFonts w:ascii="Cambria Math" w:hAnsi="Cambria Math"/>
                <w:lang w:val="en-US"/>
              </w:rPr>
              <m:t>x</m:t>
            </m:r>
            <m:r>
              <w:rPr>
                <w:rFonts w:ascii="Cambria Math" w:hAnsi="Cambria Math"/>
                <w:lang w:val="en-US"/>
              </w:rPr>
              <m:t xml:space="preserve"> </m:t>
            </m:r>
            <m:r>
              <w:rPr>
                <w:rFonts w:ascii="Cambria Math" w:hAnsi="Cambria Math"/>
                <w:lang w:val="en-US"/>
              </w:rPr>
              <m:t>n</m:t>
            </m:r>
            <m:r>
              <w:rPr>
                <w:rFonts w:ascii="Cambria Math" w:hAnsi="Cambria Math"/>
                <w:lang w:val="en-US"/>
              </w:rPr>
              <m:t xml:space="preserve">1 </m:t>
            </m:r>
            <m:r>
              <w:rPr>
                <w:rFonts w:ascii="Cambria Math" w:hAnsi="Cambria Math"/>
                <w:lang w:val="en-US"/>
              </w:rPr>
              <m:t>x</m:t>
            </m:r>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θi</m:t>
                </m:r>
              </m:e>
            </m:func>
            <m:r>
              <w:rPr>
                <w:rFonts w:ascii="Cambria Math" w:hAnsi="Cambria Math"/>
                <w:lang w:val="en-US"/>
              </w:rPr>
              <m:t xml:space="preserve"> </m:t>
            </m:r>
          </m:num>
          <m:den>
            <m:r>
              <w:rPr>
                <w:rFonts w:ascii="Cambria Math" w:hAnsi="Cambria Math"/>
              </w:rPr>
              <m:t>n</m:t>
            </m:r>
            <m:r>
              <w:rPr>
                <w:rFonts w:ascii="Cambria Math" w:hAnsi="Cambria Math"/>
                <w:lang w:val="en-US"/>
              </w:rPr>
              <m:t>1</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θi</m:t>
                </m:r>
                <m:r>
                  <w:rPr>
                    <w:rFonts w:ascii="Cambria Math" w:hAnsi="Cambria Math"/>
                    <w:lang w:val="en-US"/>
                  </w:rPr>
                  <m:t>+</m:t>
                </m:r>
                <m:r>
                  <w:rPr>
                    <w:rFonts w:ascii="Cambria Math" w:hAnsi="Cambria Math"/>
                  </w:rPr>
                  <m:t>n</m:t>
                </m:r>
                <m:r>
                  <w:rPr>
                    <w:rFonts w:ascii="Cambria Math" w:hAnsi="Cambria Math"/>
                    <w:lang w:val="en-US"/>
                  </w:rPr>
                  <m:t>2</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θt</m:t>
                    </m:r>
                  </m:e>
                </m:func>
              </m:e>
            </m:func>
          </m:den>
        </m:f>
      </m:oMath>
      <w:r w:rsidRPr="008509FB">
        <w:rPr>
          <w:lang w:val="en-US"/>
        </w:rPr>
        <w:t xml:space="preserve">  </w:t>
      </w:r>
    </w:p>
    <w:p w:rsidR="0019040A" w:rsidRPr="0019040A" w:rsidRDefault="0019040A" w:rsidP="0019040A">
      <w:proofErr w:type="gramStart"/>
      <w:r w:rsidRPr="0019040A">
        <w:t>r=</w:t>
      </w:r>
      <w:proofErr w:type="gramEnd"/>
      <w:r w:rsidRPr="0019040A">
        <w:t xml:space="preserve"> </w:t>
      </w:r>
      <w:proofErr w:type="spellStart"/>
      <w:r w:rsidRPr="0019040A">
        <w:t>refletância</w:t>
      </w:r>
      <w:proofErr w:type="spellEnd"/>
      <w:r w:rsidRPr="0019040A">
        <w:t xml:space="preserve">                    t= </w:t>
      </w:r>
      <w:proofErr w:type="spellStart"/>
      <w:r w:rsidRPr="0019040A">
        <w:t>transmitância</w:t>
      </w:r>
      <w:proofErr w:type="spellEnd"/>
    </w:p>
    <w:p w:rsidR="009E4B5B" w:rsidRDefault="0019040A" w:rsidP="008E3FD9">
      <w:pPr>
        <w:ind w:firstLine="568"/>
      </w:pPr>
      <w:r>
        <w:lastRenderedPageBreak/>
        <w:t xml:space="preserve">A </w:t>
      </w:r>
      <w:proofErr w:type="spellStart"/>
      <w:r>
        <w:t>refletância</w:t>
      </w:r>
      <w:proofErr w:type="spellEnd"/>
      <w:r>
        <w:t xml:space="preserve"> será igual ao quadrado do coeficiente de reflexão, dado que o meio do feixe refletido e incidente é o mesmo. (Equação12). Sendo a </w:t>
      </w:r>
      <w:proofErr w:type="spellStart"/>
      <w:r>
        <w:t>refletância</w:t>
      </w:r>
      <w:proofErr w:type="spellEnd"/>
      <w:r>
        <w:t xml:space="preserve"> (r) a razão entre as respetivas intensidades, o feixe transmitido ao propagar-se num meio com índice de refração diferente numa direção de propagação também diferente, vai sofrer expansão, isto é, o diâmetro do feixe no segundo meio é maior (se </w:t>
      </w:r>
      <w:proofErr w:type="gramStart"/>
      <w:r>
        <w:t>n2&gt;n1</w:t>
      </w:r>
      <w:proofErr w:type="gramEnd"/>
      <w:r>
        <w:t xml:space="preserve">). A </w:t>
      </w:r>
      <w:proofErr w:type="spellStart"/>
      <w:r>
        <w:t>transmitância</w:t>
      </w:r>
      <w:proofErr w:type="spellEnd"/>
      <w:r>
        <w:t xml:space="preserve"> é proporcional ao quadrado do coeficiente de transmissão, t, com determinado fator de expansão.</w:t>
      </w:r>
    </w:p>
    <w:p w:rsidR="0019040A" w:rsidRPr="0019040A" w:rsidRDefault="0019040A" w:rsidP="00CC1D82">
      <w:pPr>
        <w:pStyle w:val="Legenda"/>
        <w:keepNext/>
        <w:jc w:val="left"/>
        <w:rPr>
          <w:vertAlign w:val="subscript"/>
        </w:rPr>
      </w:pPr>
      <w:bookmarkStart w:id="62" w:name="_Toc469221037"/>
      <w:r>
        <w:t xml:space="preserve">Equação </w:t>
      </w:r>
      <w:fldSimple w:instr=" SEQ Equação \* ARABIC ">
        <w:r w:rsidR="00B52F50">
          <w:rPr>
            <w:noProof/>
          </w:rPr>
          <w:t>14</w:t>
        </w:r>
      </w:fldSimple>
      <w:r>
        <w:t xml:space="preserve"> – Cálculo da Refletância e </w:t>
      </w:r>
      <w:proofErr w:type="spellStart"/>
      <w:r>
        <w:t>Transmitância</w:t>
      </w:r>
      <w:proofErr w:type="spellEnd"/>
      <w:r w:rsidR="00CC1D82">
        <w:t xml:space="preserve"> (retirado de </w:t>
      </w:r>
      <w:r w:rsidR="00CC1D82" w:rsidRPr="009E4B5B">
        <w:t>www.dfi.isep.ipp.pt/</w:t>
      </w:r>
      <w:proofErr w:type="spellStart"/>
      <w:r w:rsidR="00CC1D82" w:rsidRPr="009E4B5B">
        <w:t>uploads</w:t>
      </w:r>
      <w:proofErr w:type="spellEnd"/>
      <w:r w:rsidR="00CC1D82" w:rsidRPr="009E4B5B">
        <w:t>/ficheiros/4022.pdf</w:t>
      </w:r>
      <w:r w:rsidR="00CC1D82">
        <w:t>)</w:t>
      </w:r>
      <w:r>
        <w:rPr>
          <w:noProof/>
          <w:lang w:eastAsia="pt-PT"/>
        </w:rPr>
        <w:drawing>
          <wp:inline distT="0" distB="0" distL="0" distR="0" wp14:anchorId="2A01B011" wp14:editId="425D5104">
            <wp:extent cx="807522" cy="48451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0553" cy="504332"/>
                    </a:xfrm>
                    <a:prstGeom prst="rect">
                      <a:avLst/>
                    </a:prstGeom>
                  </pic:spPr>
                </pic:pic>
              </a:graphicData>
            </a:graphic>
          </wp:inline>
        </w:drawing>
      </w:r>
      <w:r>
        <w:rPr>
          <w:vertAlign w:val="subscript"/>
        </w:rPr>
        <w:t xml:space="preserve">            </w:t>
      </w:r>
      <w:r>
        <w:rPr>
          <w:noProof/>
          <w:lang w:eastAsia="pt-PT"/>
        </w:rPr>
        <w:drawing>
          <wp:inline distT="0" distB="0" distL="0" distR="0" wp14:anchorId="1777C3F1" wp14:editId="46572EA8">
            <wp:extent cx="1401288" cy="435607"/>
            <wp:effectExtent l="0" t="0" r="0" b="317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17914" cy="440775"/>
                    </a:xfrm>
                    <a:prstGeom prst="rect">
                      <a:avLst/>
                    </a:prstGeom>
                  </pic:spPr>
                </pic:pic>
              </a:graphicData>
            </a:graphic>
          </wp:inline>
        </w:drawing>
      </w:r>
      <w:bookmarkEnd w:id="62"/>
    </w:p>
    <w:p w:rsidR="007F4C2C" w:rsidRDefault="00CC1D82" w:rsidP="0019040A">
      <w:pPr>
        <w:pStyle w:val="Cabealho3"/>
      </w:pPr>
      <w:bookmarkStart w:id="63" w:name="_Toc469220958"/>
      <w:r>
        <w:rPr>
          <w:noProof/>
          <w:lang w:eastAsia="pt-PT"/>
        </w:rPr>
        <w:drawing>
          <wp:inline distT="0" distB="0" distL="0" distR="0" wp14:anchorId="7901AD93" wp14:editId="68B611E8">
            <wp:extent cx="3088145" cy="1353787"/>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00233" cy="1359086"/>
                    </a:xfrm>
                    <a:prstGeom prst="rect">
                      <a:avLst/>
                    </a:prstGeom>
                  </pic:spPr>
                </pic:pic>
              </a:graphicData>
            </a:graphic>
          </wp:inline>
        </w:drawing>
      </w:r>
      <w:bookmarkEnd w:id="63"/>
    </w:p>
    <w:p w:rsidR="00E161F4" w:rsidRDefault="00CC1D82" w:rsidP="00CC1D82">
      <w:r>
        <w:t>W – largura do feixe</w:t>
      </w:r>
    </w:p>
    <w:p w:rsidR="00E161F4" w:rsidRDefault="00E161F4">
      <w:r>
        <w:br w:type="page"/>
      </w:r>
    </w:p>
    <w:p w:rsidR="004A603F" w:rsidRDefault="004A603F" w:rsidP="004A603F">
      <w:pPr>
        <w:pStyle w:val="Cabealho3"/>
        <w:numPr>
          <w:ilvl w:val="2"/>
          <w:numId w:val="26"/>
        </w:numPr>
      </w:pPr>
      <w:bookmarkStart w:id="64" w:name="_Toc469220959"/>
      <w:r>
        <w:lastRenderedPageBreak/>
        <w:t xml:space="preserve">Lei de </w:t>
      </w:r>
      <w:proofErr w:type="spellStart"/>
      <w:r>
        <w:t>Mallus</w:t>
      </w:r>
      <w:bookmarkEnd w:id="64"/>
      <w:proofErr w:type="spellEnd"/>
    </w:p>
    <w:p w:rsidR="00093F1F" w:rsidRDefault="00093F1F" w:rsidP="00093F1F">
      <w:pPr>
        <w:pStyle w:val="Cabealho3"/>
        <w:numPr>
          <w:ilvl w:val="3"/>
          <w:numId w:val="26"/>
        </w:numPr>
      </w:pPr>
      <w:bookmarkStart w:id="65" w:name="_Toc469220960"/>
      <w:r>
        <w:t>Feixe de Luz (caraterísticas)</w:t>
      </w:r>
      <w:bookmarkEnd w:id="65"/>
    </w:p>
    <w:p w:rsidR="006933EF" w:rsidRDefault="006933EF" w:rsidP="006933EF"/>
    <w:p w:rsidR="0064732C" w:rsidRDefault="0064732C" w:rsidP="006933EF">
      <w:r>
        <w:t>As grandezas que caraterizam um feixe luz são a direção da propagação, a amplitude e fase de oscilação, o comprimento de onda e a frequência.</w:t>
      </w:r>
    </w:p>
    <w:p w:rsidR="006933EF" w:rsidRDefault="006933EF" w:rsidP="006933EF">
      <w:r>
        <w:t>Na simulação da polarização por absorção, temos um feixe de luz incidente que atravessa duas lentes de polarização cujos eixos de polarização diferem entre elas, observando os seus efeitos no referido feixe de luz resultante.</w:t>
      </w:r>
    </w:p>
    <w:p w:rsidR="006933EF" w:rsidRDefault="006933EF" w:rsidP="006933EF">
      <w:r>
        <w:t>O campo da lente polarizadora pode-se decompor em componentes de x e y, assumindo-se y colinear ao eixo da lente, como podemos observar na figura abaixo.</w:t>
      </w:r>
    </w:p>
    <w:p w:rsidR="006933EF" w:rsidRDefault="006933EF" w:rsidP="006933EF">
      <w:r>
        <w:rPr>
          <w:noProof/>
          <w:lang w:eastAsia="pt-PT"/>
        </w:rPr>
        <w:drawing>
          <wp:inline distT="0" distB="0" distL="0" distR="0" wp14:anchorId="1E82E99D" wp14:editId="1F48EBF4">
            <wp:extent cx="2105025" cy="232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17734" cy="2342343"/>
                    </a:xfrm>
                    <a:prstGeom prst="rect">
                      <a:avLst/>
                    </a:prstGeom>
                  </pic:spPr>
                </pic:pic>
              </a:graphicData>
            </a:graphic>
          </wp:inline>
        </w:drawing>
      </w:r>
      <w:r w:rsidRPr="002B524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B524E">
        <w:rPr>
          <w:noProof/>
          <w:lang w:eastAsia="pt-PT"/>
        </w:rPr>
        <w:drawing>
          <wp:inline distT="0" distB="0" distL="0" distR="0" wp14:anchorId="4B90A0CB" wp14:editId="06756B95">
            <wp:extent cx="1762125" cy="1485900"/>
            <wp:effectExtent l="0" t="0" r="9525" b="0"/>
            <wp:docPr id="10" name="Imagem 10" descr="C:\Dados\NEW [Set14-\Docs\.IPP ISEP Lic. Informática\UCs\2016_17\UCs\FSIAP_v2\Trabalhos&amp;Exercícios\Trabalho de Grupo\Luz não polar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dos\NEW [Set14-\Docs\.IPP ISEP Lic. Informática\UCs\2016_17\UCs\FSIAP_v2\Trabalhos&amp;Exercícios\Trabalho de Grupo\Luz não polarizad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2125" cy="1485900"/>
                    </a:xfrm>
                    <a:prstGeom prst="rect">
                      <a:avLst/>
                    </a:prstGeom>
                    <a:noFill/>
                    <a:ln>
                      <a:noFill/>
                    </a:ln>
                  </pic:spPr>
                </pic:pic>
              </a:graphicData>
            </a:graphic>
          </wp:inline>
        </w:drawing>
      </w:r>
    </w:p>
    <w:p w:rsidR="006933EF" w:rsidRDefault="006933EF" w:rsidP="006933EF">
      <w:r>
        <w:t>Quando a luz natural (não polarizada) incide na lente polarizadora, as componentes perpendiculares ao eixo da polarização são eliminadas por absorção, e as componentes de vetores paralelos à direção de polarização são transmitidos, sendo então o resultado apenas luz polarizada.</w:t>
      </w:r>
    </w:p>
    <w:p w:rsidR="006933EF" w:rsidRDefault="006933EF" w:rsidP="006933EF">
      <w:r>
        <w:rPr>
          <w:noProof/>
          <w:lang w:eastAsia="pt-PT"/>
        </w:rPr>
        <w:drawing>
          <wp:inline distT="0" distB="0" distL="0" distR="0" wp14:anchorId="61ACF2D1" wp14:editId="42EC24E7">
            <wp:extent cx="4133850" cy="1666875"/>
            <wp:effectExtent l="0" t="0" r="0" b="9525"/>
            <wp:docPr id="13" name="Imagem 13" descr="http://www.novacon.com.br/basean3_arquivo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ovacon.com.br/basean3_arquivos/image08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3850" cy="1666875"/>
                    </a:xfrm>
                    <a:prstGeom prst="rect">
                      <a:avLst/>
                    </a:prstGeom>
                    <a:noFill/>
                    <a:ln>
                      <a:noFill/>
                    </a:ln>
                  </pic:spPr>
                </pic:pic>
              </a:graphicData>
            </a:graphic>
          </wp:inline>
        </w:drawing>
      </w:r>
    </w:p>
    <w:p w:rsidR="006933EF" w:rsidRDefault="006933EF" w:rsidP="006933EF">
      <w:r>
        <w:t xml:space="preserve">A </w:t>
      </w:r>
      <w:proofErr w:type="spellStart"/>
      <w:r>
        <w:t>irradiância</w:t>
      </w:r>
      <w:proofErr w:type="spellEnd"/>
      <w:r>
        <w:t xml:space="preserve"> de uma luz que passa através do polarizador é dada pela lei de </w:t>
      </w:r>
      <w:proofErr w:type="spellStart"/>
      <w:r>
        <w:t>Malus</w:t>
      </w:r>
      <w:proofErr w:type="spellEnd"/>
      <w:r>
        <w:t>:</w:t>
      </w:r>
    </w:p>
    <w:p w:rsidR="006933EF" w:rsidRDefault="006933EF" w:rsidP="006933EF">
      <w:r>
        <w:t>E = E</w:t>
      </w:r>
      <w:r>
        <w:rPr>
          <w:vertAlign w:val="subscript"/>
        </w:rPr>
        <w:t>O</w:t>
      </w:r>
      <w:r>
        <w:t xml:space="preserve"> cos</w:t>
      </w:r>
      <w:r w:rsidRPr="003F4B75">
        <w:rPr>
          <w:vertAlign w:val="superscript"/>
        </w:rPr>
        <w:t>2</w:t>
      </w:r>
      <w:r>
        <w:t>ϴ</w:t>
      </w:r>
    </w:p>
    <w:p w:rsidR="006933EF" w:rsidRDefault="006933EF" w:rsidP="006933EF">
      <w:proofErr w:type="gramStart"/>
      <w:r>
        <w:t>Sendo   E</w:t>
      </w:r>
      <w:proofErr w:type="gramEnd"/>
      <w:r>
        <w:t xml:space="preserve"> = irradiação transmitida através do polarizador</w:t>
      </w:r>
    </w:p>
    <w:p w:rsidR="006933EF" w:rsidRDefault="006933EF" w:rsidP="006933EF">
      <w:r>
        <w:tab/>
        <w:t>E</w:t>
      </w:r>
      <w:r>
        <w:rPr>
          <w:vertAlign w:val="subscript"/>
        </w:rPr>
        <w:t xml:space="preserve">O </w:t>
      </w:r>
      <w:r>
        <w:t>= máxima irradiação transmitida</w:t>
      </w:r>
    </w:p>
    <w:p w:rsidR="006933EF" w:rsidRDefault="006933EF" w:rsidP="006933EF">
      <w:r>
        <w:tab/>
        <w:t xml:space="preserve">ϴ = </w:t>
      </w:r>
      <w:proofErr w:type="gramStart"/>
      <w:r>
        <w:t>ângulo</w:t>
      </w:r>
      <w:proofErr w:type="gramEnd"/>
      <w:r>
        <w:t xml:space="preserve"> entre o eixo de transmissão do polarizador e o plano de polarização da luz incidente</w:t>
      </w:r>
    </w:p>
    <w:p w:rsidR="00A24362" w:rsidRDefault="00A24362" w:rsidP="006933EF"/>
    <w:p w:rsidR="006933EF" w:rsidRDefault="006933EF" w:rsidP="006933EF">
      <w:r>
        <w:t>Verifica-se ainda que a intensidade da luz transmitida é igual a metade da intensidade da luz não polarizada incidente.</w:t>
      </w:r>
    </w:p>
    <w:p w:rsidR="006933EF" w:rsidRPr="00D424D4" w:rsidRDefault="006933EF" w:rsidP="006933EF">
      <w:pPr>
        <w:rPr>
          <w:sz w:val="24"/>
          <w:szCs w:val="24"/>
        </w:rPr>
      </w:pPr>
      <w:r w:rsidRPr="00D424D4">
        <w:rPr>
          <w:sz w:val="24"/>
          <w:szCs w:val="24"/>
        </w:rPr>
        <w:t>I</w:t>
      </w:r>
      <w:r>
        <w:rPr>
          <w:sz w:val="24"/>
          <w:szCs w:val="24"/>
        </w:rPr>
        <w:t xml:space="preserve"> </w:t>
      </w:r>
      <w:r w:rsidRPr="00D424D4">
        <w:rPr>
          <w:sz w:val="24"/>
          <w:szCs w:val="24"/>
          <w:vertAlign w:val="subscript"/>
        </w:rPr>
        <w:t xml:space="preserve">t </w:t>
      </w:r>
      <w:r w:rsidRPr="00D424D4">
        <w:rPr>
          <w:sz w:val="24"/>
          <w:szCs w:val="24"/>
        </w:rPr>
        <w:t>= I</w:t>
      </w:r>
      <w:r>
        <w:rPr>
          <w:sz w:val="24"/>
          <w:szCs w:val="24"/>
        </w:rPr>
        <w:t xml:space="preserve"> </w:t>
      </w:r>
      <w:proofErr w:type="spellStart"/>
      <w:proofErr w:type="gramStart"/>
      <w:r w:rsidRPr="00D424D4">
        <w:rPr>
          <w:sz w:val="24"/>
          <w:szCs w:val="24"/>
          <w:vertAlign w:val="subscript"/>
        </w:rPr>
        <w:t>inc</w:t>
      </w:r>
      <w:proofErr w:type="spellEnd"/>
      <w:r>
        <w:rPr>
          <w:sz w:val="24"/>
          <w:szCs w:val="24"/>
          <w:vertAlign w:val="subscript"/>
        </w:rPr>
        <w:t>.</w:t>
      </w:r>
      <w:r w:rsidRPr="00D424D4">
        <w:rPr>
          <w:sz w:val="24"/>
          <w:szCs w:val="24"/>
        </w:rPr>
        <w:t xml:space="preserve"> </w:t>
      </w:r>
      <w:r>
        <w:rPr>
          <w:sz w:val="24"/>
          <w:szCs w:val="24"/>
        </w:rPr>
        <w:t xml:space="preserve"> </w:t>
      </w:r>
      <w:r w:rsidRPr="00D424D4">
        <w:rPr>
          <w:sz w:val="24"/>
          <w:szCs w:val="24"/>
        </w:rPr>
        <w:t>/</w:t>
      </w:r>
      <w:r>
        <w:rPr>
          <w:sz w:val="24"/>
          <w:szCs w:val="24"/>
        </w:rPr>
        <w:t xml:space="preserve"> </w:t>
      </w:r>
      <w:r w:rsidRPr="00D424D4">
        <w:rPr>
          <w:sz w:val="24"/>
          <w:szCs w:val="24"/>
        </w:rPr>
        <w:t xml:space="preserve"> 2</w:t>
      </w:r>
      <w:proofErr w:type="gramEnd"/>
      <w:r w:rsidRPr="00D424D4">
        <w:rPr>
          <w:sz w:val="24"/>
          <w:szCs w:val="24"/>
        </w:rPr>
        <w:t xml:space="preserve"> </w:t>
      </w:r>
    </w:p>
    <w:p w:rsidR="006933EF" w:rsidRDefault="006933EF" w:rsidP="006933EF"/>
    <w:p w:rsidR="006933EF" w:rsidRDefault="006933EF" w:rsidP="006933EF">
      <w:r>
        <w:t>Após ter obtido a luz polarizada, ao chegar ao polarizador (ou analisador) seguinte, podemos relacionar as intensidades da luz incidente e resultante pela fórmula</w:t>
      </w:r>
      <w:r w:rsidRPr="0020008A">
        <w:t xml:space="preserve"> </w:t>
      </w:r>
      <w:r>
        <w:t xml:space="preserve">enunciada por </w:t>
      </w:r>
      <w:proofErr w:type="spellStart"/>
      <w:r>
        <w:t>Malus</w:t>
      </w:r>
      <w:proofErr w:type="spellEnd"/>
      <w:r>
        <w:t xml:space="preserve">:   </w:t>
      </w:r>
    </w:p>
    <w:p w:rsidR="006933EF" w:rsidRDefault="006933EF" w:rsidP="006933EF">
      <w:r>
        <w:t xml:space="preserve"> </w:t>
      </w:r>
      <w:r w:rsidRPr="001A4692">
        <w:t>Is = Ie.cos²θ</w:t>
      </w:r>
    </w:p>
    <w:p w:rsidR="006933EF" w:rsidRDefault="006933EF" w:rsidP="006933EF">
      <w:proofErr w:type="gramStart"/>
      <w:r>
        <w:t>em</w:t>
      </w:r>
      <w:proofErr w:type="gramEnd"/>
      <w:r>
        <w:t xml:space="preserve"> que Is é a intensidade de saída, </w:t>
      </w:r>
      <w:proofErr w:type="spellStart"/>
      <w:r>
        <w:t>Ie</w:t>
      </w:r>
      <w:proofErr w:type="spellEnd"/>
      <w:r>
        <w:t xml:space="preserve"> a intensidade de entrada e o ângulo </w:t>
      </w:r>
      <w:r w:rsidRPr="001A4692">
        <w:t>θ</w:t>
      </w:r>
      <w:r>
        <w:t xml:space="preserve"> é dado pelo desfasamento entre os eixos de transmissão da primeira lente (polarizador) e a segunda (analisador).</w:t>
      </w:r>
    </w:p>
    <w:p w:rsidR="006933EF" w:rsidRPr="006933EF" w:rsidRDefault="006933EF" w:rsidP="006933EF"/>
    <w:p w:rsidR="00093F1F" w:rsidRDefault="00093F1F" w:rsidP="000C6145">
      <w:pPr>
        <w:pStyle w:val="Cabealho3"/>
      </w:pPr>
    </w:p>
    <w:p w:rsidR="00E161F4" w:rsidRDefault="00E161F4">
      <w:pPr>
        <w:rPr>
          <w:smallCaps/>
          <w:spacing w:val="5"/>
          <w:sz w:val="28"/>
          <w:szCs w:val="28"/>
        </w:rPr>
      </w:pPr>
      <w:r>
        <w:br w:type="page"/>
      </w:r>
    </w:p>
    <w:p w:rsidR="00093F1F" w:rsidRDefault="00BE5880" w:rsidP="00093F1F">
      <w:pPr>
        <w:pStyle w:val="Cabealho2"/>
        <w:numPr>
          <w:ilvl w:val="1"/>
          <w:numId w:val="26"/>
        </w:numPr>
      </w:pPr>
      <w:bookmarkStart w:id="66" w:name="_Toc469220962"/>
      <w:r>
        <w:lastRenderedPageBreak/>
        <w:t>Experiências</w:t>
      </w:r>
      <w:bookmarkEnd w:id="66"/>
    </w:p>
    <w:p w:rsidR="00C6330E" w:rsidRDefault="00C6330E" w:rsidP="00C6330E"/>
    <w:p w:rsidR="00C6330E" w:rsidRPr="00C6330E" w:rsidRDefault="00C6330E" w:rsidP="00C6330E">
      <w:pPr>
        <w:ind w:firstLine="360"/>
      </w:pPr>
      <w:r>
        <w:t xml:space="preserve">Neste capítulo iremos abordar algumas aplicações práticas das leis estudadas anteriormente, nomeadamente, as leis de </w:t>
      </w:r>
      <w:proofErr w:type="spellStart"/>
      <w:r>
        <w:t>Brewster</w:t>
      </w:r>
      <w:proofErr w:type="spellEnd"/>
      <w:r>
        <w:t xml:space="preserve"> e de </w:t>
      </w:r>
      <w:proofErr w:type="spellStart"/>
      <w:r>
        <w:t>Mallus</w:t>
      </w:r>
      <w:proofErr w:type="spellEnd"/>
      <w:r>
        <w:t>. Procuraremos analisar as condicionantes existentes em cada uma das experiências, aplicando os conhecimentos adquiridos anteriormente na revisão da bibliografia sobre os temas.</w:t>
      </w:r>
    </w:p>
    <w:p w:rsidR="00093F1F" w:rsidRDefault="00093F1F" w:rsidP="00763BB3">
      <w:pPr>
        <w:pStyle w:val="Cabealho3"/>
        <w:numPr>
          <w:ilvl w:val="2"/>
          <w:numId w:val="28"/>
        </w:numPr>
        <w:jc w:val="both"/>
      </w:pPr>
      <w:bookmarkStart w:id="67" w:name="_Toc469220963"/>
      <w:r>
        <w:t xml:space="preserve">Lei de </w:t>
      </w:r>
      <w:proofErr w:type="spellStart"/>
      <w:r>
        <w:t>Brewster</w:t>
      </w:r>
      <w:bookmarkEnd w:id="67"/>
      <w:proofErr w:type="spellEnd"/>
    </w:p>
    <w:p w:rsidR="00C6330E" w:rsidRDefault="00C6330E" w:rsidP="00C6330E"/>
    <w:p w:rsidR="00C6330E" w:rsidRDefault="00C6330E" w:rsidP="00C6330E">
      <w:pPr>
        <w:ind w:firstLine="568"/>
      </w:pPr>
      <w:r>
        <w:t xml:space="preserve">Um exemplo da aplicação da polarização por reflexão é o efeito da imagem tridimensional no cinema e nos televisores 3D que é obtido expondo-se cada olho a uma mesma imagem em duas posições ligeiramente diferentes. Um modo de se conseguir imagens distintas em cada olho é através do uso de óculos com filtros polarizadores. </w:t>
      </w:r>
      <w:sdt>
        <w:sdtPr>
          <w:id w:val="1633591844"/>
          <w:citation/>
        </w:sdtPr>
        <w:sdtEndPr/>
        <w:sdtContent>
          <w:r w:rsidR="0015331A">
            <w:fldChar w:fldCharType="begin"/>
          </w:r>
          <w:r w:rsidR="00CC4D63">
            <w:instrText xml:space="preserve">CITATION Que14 \l 2070 </w:instrText>
          </w:r>
          <w:r w:rsidR="0015331A">
            <w:fldChar w:fldCharType="separate"/>
          </w:r>
          <w:r w:rsidR="00E161F4">
            <w:rPr>
              <w:noProof/>
            </w:rPr>
            <w:t>(Unicamp, 2014)</w:t>
          </w:r>
          <w:r w:rsidR="0015331A">
            <w:fldChar w:fldCharType="end"/>
          </w:r>
        </w:sdtContent>
      </w:sdt>
    </w:p>
    <w:p w:rsidR="00480E3F" w:rsidRPr="00961CEE" w:rsidRDefault="00583C34" w:rsidP="00E161F4">
      <w:pPr>
        <w:ind w:firstLine="568"/>
        <w:rPr>
          <w:lang w:val="en-US"/>
        </w:rPr>
      </w:pPr>
      <w:r>
        <w:t xml:space="preserve">Muitos lasers usam “janelas de </w:t>
      </w:r>
      <w:proofErr w:type="spellStart"/>
      <w:r>
        <w:t>Brewster</w:t>
      </w:r>
      <w:proofErr w:type="spellEnd"/>
      <w:r>
        <w:t xml:space="preserve">” na cavidade para diminuir as perdas provocadas por reflexão, sendo fundamentais, por exemplo, nos lasers de alta potência onde o </w:t>
      </w:r>
      <w:proofErr w:type="spellStart"/>
      <w:r>
        <w:t>coating</w:t>
      </w:r>
      <w:proofErr w:type="spellEnd"/>
      <w:r>
        <w:t xml:space="preserve"> </w:t>
      </w:r>
      <w:proofErr w:type="spellStart"/>
      <w:r>
        <w:t>anti-refletor</w:t>
      </w:r>
      <w:proofErr w:type="spellEnd"/>
      <w:r>
        <w:t xml:space="preserve"> seria destruído pelo feixe intenso.</w:t>
      </w:r>
      <w:sdt>
        <w:sdtPr>
          <w:id w:val="-1382084989"/>
          <w:citation/>
        </w:sdtPr>
        <w:sdtEndPr/>
        <w:sdtContent>
          <w:r>
            <w:fldChar w:fldCharType="begin"/>
          </w:r>
          <w:r>
            <w:instrText xml:space="preserve"> CITATION Mat98 \l 2070 </w:instrText>
          </w:r>
          <w:r>
            <w:fldChar w:fldCharType="separate"/>
          </w:r>
          <w:r w:rsidR="00E161F4">
            <w:rPr>
              <w:noProof/>
            </w:rPr>
            <w:t xml:space="preserve"> (Young &amp; Fornaris, 1998)</w:t>
          </w:r>
          <w:r>
            <w:fldChar w:fldCharType="end"/>
          </w:r>
        </w:sdtContent>
      </w:sdt>
    </w:p>
    <w:p w:rsidR="00480E3F" w:rsidRPr="00961CEE" w:rsidRDefault="00480E3F" w:rsidP="00E161F4">
      <w:pPr>
        <w:rPr>
          <w:lang w:val="en-US"/>
        </w:rPr>
      </w:pPr>
      <w:r w:rsidRPr="00961CEE">
        <w:rPr>
          <w:lang w:val="en-US"/>
        </w:rPr>
        <w:t>https://www.linkedin.com/pulse/%C3%A2ngulo-de-brewster-jos%C3%A9-eduardo-s-cl%C3%B3s</w:t>
      </w:r>
    </w:p>
    <w:p w:rsidR="00093F1F" w:rsidRPr="00D03420" w:rsidRDefault="0068208F" w:rsidP="00093F1F">
      <w:pPr>
        <w:rPr>
          <w:rStyle w:val="Hiperligao"/>
          <w:lang w:val="en-US"/>
        </w:rPr>
      </w:pPr>
      <w:hyperlink r:id="rId71" w:history="1">
        <w:r w:rsidR="00480E3F" w:rsidRPr="00961CEE">
          <w:rPr>
            <w:rStyle w:val="Hiperligao"/>
            <w:lang w:val="en-US"/>
          </w:rPr>
          <w:t>http://sites.ifi.unicamp.br/laboptica/roteiros-do-laboratorio/18-atividades-com-luz-polarizada-malus-brewster-e-polarimetro/</w:t>
        </w:r>
      </w:hyperlink>
    </w:p>
    <w:p w:rsidR="009A6728" w:rsidRDefault="00751958" w:rsidP="009A6728">
      <w:pPr>
        <w:pStyle w:val="Cabealho3"/>
        <w:numPr>
          <w:ilvl w:val="3"/>
          <w:numId w:val="31"/>
        </w:numPr>
        <w:jc w:val="both"/>
      </w:pPr>
      <w:bookmarkStart w:id="68" w:name="_Toc469220964"/>
      <w:r>
        <w:t>Experiência do Alfinete</w:t>
      </w:r>
      <w:bookmarkEnd w:id="68"/>
      <w:r w:rsidR="000C6145">
        <w:t xml:space="preserve"> (Luz refratada)</w:t>
      </w:r>
    </w:p>
    <w:p w:rsidR="00751958" w:rsidRDefault="00751958" w:rsidP="00751958"/>
    <w:p w:rsidR="00201E3B" w:rsidRPr="00201E3B" w:rsidRDefault="00201E3B" w:rsidP="00201E3B">
      <w:pPr>
        <w:ind w:firstLine="708"/>
      </w:pPr>
      <w:r>
        <w:t>Esta experiência visa aferir, de uma forma relativamente fácil, a Lei de Snell em termos experimentais usando materiais do nosso quotidiano.</w:t>
      </w:r>
    </w:p>
    <w:p w:rsidR="00751958" w:rsidRDefault="00751958" w:rsidP="00751958">
      <w:r>
        <w:rPr>
          <w:b/>
        </w:rPr>
        <w:t>Material:</w:t>
      </w:r>
      <w:r>
        <w:t xml:space="preserve"> recipiente em meia-lua transparente, papel rosa-dos-ventos com ângulos de </w:t>
      </w:r>
      <w:proofErr w:type="gramStart"/>
      <w:r>
        <w:t>0-360º marcados</w:t>
      </w:r>
      <w:proofErr w:type="gramEnd"/>
      <w:r>
        <w:t xml:space="preserve">, </w:t>
      </w:r>
      <w:r w:rsidR="001A2B33">
        <w:t xml:space="preserve">2 </w:t>
      </w:r>
      <w:r>
        <w:t>alfinetes, régua.</w:t>
      </w:r>
    </w:p>
    <w:p w:rsidR="00751958" w:rsidRDefault="00751958" w:rsidP="00751958">
      <w:r>
        <w:rPr>
          <w:b/>
        </w:rPr>
        <w:t>Procedimento:</w:t>
      </w:r>
      <w:r>
        <w:t xml:space="preserve"> No lado reto do recipiente, dever</w:t>
      </w:r>
      <w:r w:rsidR="000C6145">
        <w:t>á ser marcado o ponto-médio (fig.25</w:t>
      </w:r>
      <w:r>
        <w:t>)</w:t>
      </w:r>
    </w:p>
    <w:p w:rsidR="0036228B" w:rsidRDefault="000C6145" w:rsidP="001341E8">
      <w:r>
        <w:rPr>
          <w:noProof/>
          <w:lang w:eastAsia="pt-PT"/>
        </w:rPr>
        <w:drawing>
          <wp:anchor distT="0" distB="0" distL="114300" distR="114300" simplePos="0" relativeHeight="251708416" behindDoc="1" locked="0" layoutInCell="1" allowOverlap="1">
            <wp:simplePos x="0" y="0"/>
            <wp:positionH relativeFrom="page">
              <wp:posOffset>1118235</wp:posOffset>
            </wp:positionH>
            <wp:positionV relativeFrom="page">
              <wp:posOffset>7047865</wp:posOffset>
            </wp:positionV>
            <wp:extent cx="2078181" cy="2033247"/>
            <wp:effectExtent l="0" t="0" r="0" b="5715"/>
            <wp:wrapTight wrapText="bothSides">
              <wp:wrapPolygon edited="0">
                <wp:start x="0" y="0"/>
                <wp:lineTo x="0" y="21458"/>
                <wp:lineTo x="21389" y="21458"/>
                <wp:lineTo x="21389"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78181" cy="2033247"/>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1341E8" w:rsidRDefault="001A2B33" w:rsidP="001341E8">
      <w:r>
        <w:t xml:space="preserve">O alfinete deve ser fincado de modo </w:t>
      </w:r>
      <w:proofErr w:type="gramStart"/>
      <w:r>
        <w:t>vertical  num</w:t>
      </w:r>
      <w:proofErr w:type="gramEnd"/>
      <w:r>
        <w:t xml:space="preserve"> ângulo qualquer. Então, a sua imagem é observada através do lado curvo da meia-lua, alinhada também com a marcação. A imagem do alfinete será refratada pelo líquido dentro </w:t>
      </w:r>
      <w:proofErr w:type="gramStart"/>
      <w:r>
        <w:t>do recipientes</w:t>
      </w:r>
      <w:proofErr w:type="gramEnd"/>
      <w:r>
        <w:t>, por conseguinte, será desviada e o ângulo do desvio por então ser medido conforme demonstrado na figura ao lado. Um outro alfinete é posicionado pelo lado curvo de modo a marcar a imagem</w:t>
      </w:r>
      <w:r w:rsidR="0036228B">
        <w:t xml:space="preserve"> refratada do alfinete original.</w:t>
      </w:r>
    </w:p>
    <w:p w:rsidR="00610403" w:rsidRDefault="00610403" w:rsidP="00610403"/>
    <w:p w:rsidR="001A2B33" w:rsidRDefault="000C6145" w:rsidP="00610403">
      <w:r>
        <w:rPr>
          <w:noProof/>
          <w:lang w:eastAsia="pt-PT"/>
        </w:rPr>
        <mc:AlternateContent>
          <mc:Choice Requires="wps">
            <w:drawing>
              <wp:anchor distT="0" distB="0" distL="114300" distR="114300" simplePos="0" relativeHeight="251710464" behindDoc="1" locked="0" layoutInCell="1" allowOverlap="1" wp14:anchorId="532A703C" wp14:editId="1E2097D3">
                <wp:simplePos x="0" y="0"/>
                <wp:positionH relativeFrom="column">
                  <wp:posOffset>130175</wp:posOffset>
                </wp:positionH>
                <wp:positionV relativeFrom="paragraph">
                  <wp:posOffset>143510</wp:posOffset>
                </wp:positionV>
                <wp:extent cx="2077720"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2077720" cy="635"/>
                        </a:xfrm>
                        <a:prstGeom prst="rect">
                          <a:avLst/>
                        </a:prstGeom>
                        <a:solidFill>
                          <a:prstClr val="white"/>
                        </a:solidFill>
                        <a:ln>
                          <a:noFill/>
                        </a:ln>
                        <a:effectLst/>
                      </wps:spPr>
                      <wps:txbx>
                        <w:txbxContent>
                          <w:p w:rsidR="00771201" w:rsidRPr="00FC5ECE" w:rsidRDefault="00771201" w:rsidP="001A2B33">
                            <w:pPr>
                              <w:pStyle w:val="Legenda"/>
                              <w:rPr>
                                <w:noProof/>
                                <w:sz w:val="20"/>
                                <w:szCs w:val="20"/>
                              </w:rPr>
                            </w:pPr>
                            <w:bookmarkStart w:id="69" w:name="_Toc469221017"/>
                            <w:r>
                              <w:t xml:space="preserve">Figura </w:t>
                            </w:r>
                            <w:fldSimple w:instr=" SEQ Figura \* ARABIC ">
                              <w:r>
                                <w:rPr>
                                  <w:noProof/>
                                </w:rPr>
                                <w:t>25</w:t>
                              </w:r>
                            </w:fldSimple>
                            <w:r>
                              <w:t xml:space="preserve"> – Experiência alfinete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32A703C" id="Caixa de texto 56" o:spid="_x0000_s1035" type="#_x0000_t202" style="position:absolute;left:0;text-align:left;margin-left:10.25pt;margin-top:11.3pt;width:163.6pt;height:.05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" stroked="f">
                <v:textbox style="mso-fit-shape-to-text:t" inset="0,0,0,0">
                  <w:txbxContent>
                    <w:p w:rsidR="00771201" w:rsidRPr="00FC5ECE" w:rsidRDefault="00771201" w:rsidP="001A2B33">
                      <w:pPr>
                        <w:pStyle w:val="Legenda"/>
                        <w:rPr>
                          <w:noProof/>
                          <w:sz w:val="20"/>
                          <w:szCs w:val="20"/>
                        </w:rPr>
                      </w:pPr>
                      <w:bookmarkStart w:id="75" w:name="_Toc469221017"/>
                      <w:r>
                        <w:t xml:space="preserve">Figura </w:t>
                      </w:r>
                      <w:r>
                        <w:fldChar w:fldCharType="begin"/>
                      </w:r>
                      <w:r>
                        <w:instrText xml:space="preserve"> SEQ Figura \* ARABIC </w:instrText>
                      </w:r>
                      <w:r>
                        <w:fldChar w:fldCharType="separate"/>
                      </w:r>
                      <w:r>
                        <w:rPr>
                          <w:noProof/>
                        </w:rPr>
                        <w:t>25</w:t>
                      </w:r>
                      <w:r>
                        <w:rPr>
                          <w:noProof/>
                        </w:rPr>
                        <w:fldChar w:fldCharType="end"/>
                      </w:r>
                      <w:r>
                        <w:t xml:space="preserve"> – Experiência alfinete</w:t>
                      </w:r>
                      <w:bookmarkEnd w:id="75"/>
                    </w:p>
                  </w:txbxContent>
                </v:textbox>
                <w10:wrap type="tight"/>
              </v:shape>
            </w:pict>
          </mc:Fallback>
        </mc:AlternateContent>
      </w:r>
    </w:p>
    <w:p w:rsidR="00610403" w:rsidRPr="00610403" w:rsidRDefault="00610403" w:rsidP="00610403"/>
    <w:p w:rsidR="00093F1F" w:rsidRDefault="00DA385B" w:rsidP="00093F1F">
      <w:r>
        <w:rPr>
          <w:noProof/>
          <w:lang w:eastAsia="pt-PT"/>
        </w:rPr>
        <w:lastRenderedPageBreak/>
        <w:drawing>
          <wp:inline distT="0" distB="0" distL="0" distR="0" wp14:anchorId="3408116C" wp14:editId="43AC430F">
            <wp:extent cx="5400040" cy="409702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097020"/>
                    </a:xfrm>
                    <a:prstGeom prst="rect">
                      <a:avLst/>
                    </a:prstGeom>
                  </pic:spPr>
                </pic:pic>
              </a:graphicData>
            </a:graphic>
          </wp:inline>
        </w:drawing>
      </w:r>
    </w:p>
    <w:p w:rsidR="00DA385B" w:rsidRDefault="00DA385B" w:rsidP="00093F1F"/>
    <w:p w:rsidR="00DA385B" w:rsidRDefault="00DA385B" w:rsidP="00093F1F">
      <w:r>
        <w:rPr>
          <w:noProof/>
          <w:lang w:eastAsia="pt-PT"/>
        </w:rPr>
        <w:drawing>
          <wp:inline distT="0" distB="0" distL="0" distR="0" wp14:anchorId="3F710A0B" wp14:editId="26B075A3">
            <wp:extent cx="5400040" cy="130302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303020"/>
                    </a:xfrm>
                    <a:prstGeom prst="rect">
                      <a:avLst/>
                    </a:prstGeom>
                  </pic:spPr>
                </pic:pic>
              </a:graphicData>
            </a:graphic>
          </wp:inline>
        </w:drawing>
      </w:r>
    </w:p>
    <w:p w:rsidR="00DA385B" w:rsidRDefault="00DA385B" w:rsidP="00093F1F">
      <w:proofErr w:type="gramStart"/>
      <w:r w:rsidRPr="00DA385B">
        <w:t>https:</w:t>
      </w:r>
      <w:proofErr w:type="gramEnd"/>
      <w:r w:rsidRPr="00DA385B">
        <w:t>//disciplinas.stoa.usp.br/pluginfile.php/91145/mod_resource/content/2/apostila6.pdf</w:t>
      </w:r>
    </w:p>
    <w:p w:rsidR="00DA385B" w:rsidRPr="00093F1F" w:rsidRDefault="00DA385B" w:rsidP="00093F1F"/>
    <w:p w:rsidR="00093F1F" w:rsidRPr="00093F1F" w:rsidRDefault="00FB4C1C" w:rsidP="00093F1F">
      <w:r>
        <w:tab/>
        <w:t>Quanto maior é o valor do ângulo incidente, menor é a quantidade de luz refletida.</w:t>
      </w:r>
    </w:p>
    <w:p w:rsidR="00093F1F" w:rsidRPr="00093F1F" w:rsidRDefault="00CC37EA" w:rsidP="00093F1F">
      <w:r>
        <w:t xml:space="preserve">No ângulo de </w:t>
      </w:r>
      <w:proofErr w:type="spellStart"/>
      <w:r>
        <w:t>brewster</w:t>
      </w:r>
      <w:proofErr w:type="spellEnd"/>
      <w:r>
        <w:t xml:space="preserve"> um dos feixes resultantes dá 0 (paralelo-perpendicular)</w:t>
      </w:r>
    </w:p>
    <w:p w:rsidR="00093F1F" w:rsidRDefault="00093F1F" w:rsidP="00093F1F"/>
    <w:p w:rsidR="000C6145" w:rsidRDefault="000C6145" w:rsidP="000C6145">
      <w:pPr>
        <w:pStyle w:val="Cabealho3"/>
        <w:numPr>
          <w:ilvl w:val="2"/>
          <w:numId w:val="35"/>
        </w:numPr>
      </w:pPr>
      <w:bookmarkStart w:id="70" w:name="_Toc469220965"/>
      <w:r>
        <w:t xml:space="preserve">Lei de </w:t>
      </w:r>
      <w:proofErr w:type="spellStart"/>
      <w:r>
        <w:t>Mallus</w:t>
      </w:r>
      <w:bookmarkEnd w:id="70"/>
      <w:proofErr w:type="spellEnd"/>
    </w:p>
    <w:p w:rsidR="000C6145" w:rsidRDefault="000C6145" w:rsidP="000C6145"/>
    <w:p w:rsidR="004A603F" w:rsidRPr="004A603F" w:rsidRDefault="000C6145" w:rsidP="00501CD8">
      <w:pPr>
        <w:ind w:left="360"/>
      </w:pPr>
      <w:r>
        <w:t>Cristais tetos de carro e regulação de temperatura de edifícios ativando/excitando os cristais do vidro a polarização.</w:t>
      </w:r>
    </w:p>
    <w:p w:rsidR="00F677C8" w:rsidRPr="003C235C" w:rsidRDefault="00F677C8" w:rsidP="00B5682F">
      <w:pPr>
        <w:spacing w:before="120" w:after="120"/>
        <w:ind w:firstLine="709"/>
        <w:rPr>
          <w:iCs/>
          <w:color w:val="000000"/>
          <w:szCs w:val="28"/>
        </w:rPr>
      </w:pPr>
      <w:r w:rsidRPr="003C235C">
        <w:rPr>
          <w:iCs/>
          <w:color w:val="000000"/>
          <w:szCs w:val="28"/>
        </w:rPr>
        <w:br w:type="page"/>
      </w:r>
    </w:p>
    <w:p w:rsidR="00D0421A" w:rsidRPr="004A56DF" w:rsidRDefault="00366559" w:rsidP="00D67919">
      <w:pPr>
        <w:pStyle w:val="Ttulo"/>
      </w:pPr>
      <w:bookmarkStart w:id="71" w:name="_Toc466113869"/>
      <w:bookmarkStart w:id="72" w:name="_Toc469220968"/>
      <w:r w:rsidRPr="004A56DF">
        <w:lastRenderedPageBreak/>
        <w:t>R</w:t>
      </w:r>
      <w:r w:rsidR="004A56DF">
        <w:t>eferência</w:t>
      </w:r>
      <w:r w:rsidR="008906FE" w:rsidRPr="004A56DF">
        <w:t>s</w:t>
      </w:r>
      <w:r w:rsidR="0079113B">
        <w:t xml:space="preserve"> Bibliográficas</w:t>
      </w:r>
      <w:bookmarkEnd w:id="71"/>
      <w:bookmarkEnd w:id="72"/>
    </w:p>
    <w:p w:rsidR="00D0421A" w:rsidRPr="0079113B" w:rsidRDefault="00D0421A" w:rsidP="00174F3C">
      <w:pPr>
        <w:spacing w:before="120" w:after="120"/>
        <w:jc w:val="center"/>
        <w:rPr>
          <w:iCs/>
          <w:color w:val="000000"/>
          <w:szCs w:val="24"/>
        </w:rPr>
      </w:pPr>
    </w:p>
    <w:p w:rsidR="0052061F" w:rsidRPr="0079113B" w:rsidRDefault="004A56DF" w:rsidP="00174F3C">
      <w:pPr>
        <w:spacing w:before="120" w:after="120"/>
        <w:rPr>
          <w:i/>
          <w:iCs/>
          <w:color w:val="000000"/>
          <w:szCs w:val="24"/>
        </w:rPr>
      </w:pPr>
      <w:r w:rsidRPr="0079113B">
        <w:rPr>
          <w:i/>
          <w:iCs/>
          <w:color w:val="000000"/>
          <w:szCs w:val="24"/>
        </w:rPr>
        <w:t>…</w:t>
      </w:r>
    </w:p>
    <w:bookmarkStart w:id="73" w:name="_Toc469220969" w:displacedByCustomXml="next"/>
    <w:sdt>
      <w:sdtPr>
        <w:rPr>
          <w:smallCaps w:val="0"/>
          <w:spacing w:val="0"/>
          <w:sz w:val="20"/>
          <w:szCs w:val="20"/>
        </w:rPr>
        <w:id w:val="-1910756394"/>
        <w:docPartObj>
          <w:docPartGallery w:val="Bibliographies"/>
          <w:docPartUnique/>
        </w:docPartObj>
      </w:sdtPr>
      <w:sdtEndPr/>
      <w:sdtContent>
        <w:bookmarkEnd w:id="73" w:displacedByCustomXml="prev"/>
        <w:p w:rsidR="0052061F" w:rsidRDefault="0052061F">
          <w:pPr>
            <w:pStyle w:val="Cabealho1"/>
          </w:pPr>
        </w:p>
        <w:sdt>
          <w:sdtPr>
            <w:id w:val="111145805"/>
            <w:bibliography/>
          </w:sdtPr>
          <w:sdtEndPr/>
          <w:sdtContent>
            <w:p w:rsidR="00E161F4" w:rsidRDefault="0052061F" w:rsidP="00E161F4">
              <w:pPr>
                <w:pStyle w:val="Bibliografia"/>
                <w:ind w:left="720" w:hanging="720"/>
                <w:rPr>
                  <w:noProof/>
                  <w:sz w:val="24"/>
                  <w:szCs w:val="24"/>
                  <w:lang w:val="en-US"/>
                </w:rPr>
              </w:pPr>
              <w:r>
                <w:fldChar w:fldCharType="begin"/>
              </w:r>
              <w:r w:rsidRPr="00A97DA0">
                <w:rPr>
                  <w:lang w:val="en-US"/>
                </w:rPr>
                <w:instrText>BIBLIOGRAPHY</w:instrText>
              </w:r>
              <w:r>
                <w:fldChar w:fldCharType="separate"/>
              </w:r>
              <w:r w:rsidR="00E161F4">
                <w:rPr>
                  <w:noProof/>
                  <w:lang w:val="en-US"/>
                </w:rPr>
                <w:t xml:space="preserve">Chiang, O. J. (2010, 05 04). </w:t>
              </w:r>
              <w:r w:rsidR="00E161F4">
                <w:rPr>
                  <w:i/>
                  <w:iCs/>
                  <w:noProof/>
                  <w:lang w:val="en-US"/>
                </w:rPr>
                <w:t>Games that can change the world.</w:t>
              </w:r>
              <w:r w:rsidR="00E161F4">
                <w:rPr>
                  <w:noProof/>
                  <w:lang w:val="en-US"/>
                </w:rPr>
                <w:t xml:space="preserve"> Retrieved 05 18, 2015, from Forbes: http://www.forbes.com/2010/05/04/farmville-minimonos-mangahigh-technology-videogames.html</w:t>
              </w:r>
            </w:p>
            <w:p w:rsidR="00E161F4" w:rsidRDefault="00E161F4" w:rsidP="00E161F4">
              <w:pPr>
                <w:pStyle w:val="Bibliografia"/>
                <w:ind w:left="720" w:hanging="720"/>
                <w:rPr>
                  <w:noProof/>
                </w:rPr>
              </w:pPr>
              <w:r>
                <w:rPr>
                  <w:noProof/>
                </w:rPr>
                <w:t xml:space="preserve">DEFI-NRM-4022. (14 de Novembro de 2008). Laboratórios de Física. </w:t>
              </w:r>
              <w:r>
                <w:rPr>
                  <w:i/>
                  <w:iCs/>
                  <w:noProof/>
                </w:rPr>
                <w:t>Leis de Fresnel</w:t>
              </w:r>
              <w:r>
                <w:rPr>
                  <w:noProof/>
                </w:rPr>
                <w:t>. Porto, Departamento de Física: Instituto Superior de Engenharia do Porto.</w:t>
              </w:r>
            </w:p>
            <w:p w:rsidR="00E161F4" w:rsidRDefault="00E161F4" w:rsidP="00E161F4">
              <w:pPr>
                <w:pStyle w:val="Bibliografia"/>
                <w:ind w:left="720" w:hanging="720"/>
                <w:rPr>
                  <w:noProof/>
                </w:rPr>
              </w:pPr>
              <w:r>
                <w:rPr>
                  <w:noProof/>
                </w:rPr>
                <w:t xml:space="preserve">Grimm, A. (1999). </w:t>
              </w:r>
              <w:r>
                <w:rPr>
                  <w:i/>
                  <w:iCs/>
                  <w:noProof/>
                </w:rPr>
                <w:t>Radiação Solar e Terrestre - Balanço de Calor</w:t>
              </w:r>
              <w:r>
                <w:rPr>
                  <w:noProof/>
                </w:rPr>
                <w:t>. Obtido de Departamento de Física - UFPR: http://fisica.ufpr.br/grimm/aposmeteo/cap2/cap2-7.html</w:t>
              </w:r>
            </w:p>
            <w:p w:rsidR="00E161F4" w:rsidRDefault="00E161F4" w:rsidP="00E161F4">
              <w:pPr>
                <w:pStyle w:val="Bibliografia"/>
                <w:ind w:left="720" w:hanging="720"/>
                <w:rPr>
                  <w:noProof/>
                </w:rPr>
              </w:pPr>
              <w:r>
                <w:rPr>
                  <w:noProof/>
                </w:rPr>
                <w:t xml:space="preserve">Halliday, D. (2004). </w:t>
              </w:r>
              <w:r>
                <w:rPr>
                  <w:i/>
                  <w:iCs/>
                  <w:noProof/>
                </w:rPr>
                <w:t>Física 3, volume 2, 5ª ed.</w:t>
              </w:r>
              <w:r>
                <w:rPr>
                  <w:noProof/>
                </w:rPr>
                <w:t xml:space="preserve"> Rio de Janeiro: LTC.</w:t>
              </w:r>
            </w:p>
            <w:p w:rsidR="00E161F4" w:rsidRDefault="00E161F4" w:rsidP="00E161F4">
              <w:pPr>
                <w:pStyle w:val="Bibliografia"/>
                <w:ind w:left="720" w:hanging="720"/>
                <w:rPr>
                  <w:noProof/>
                </w:rPr>
              </w:pPr>
              <w:r>
                <w:rPr>
                  <w:noProof/>
                </w:rPr>
                <w:t xml:space="preserve">Kítor, G. (6 de Novembro de 2016). </w:t>
              </w:r>
              <w:r>
                <w:rPr>
                  <w:i/>
                  <w:iCs/>
                  <w:noProof/>
                </w:rPr>
                <w:t>Radiação eletromagnética</w:t>
              </w:r>
              <w:r>
                <w:rPr>
                  <w:noProof/>
                </w:rPr>
                <w:t>. Obtido de InfoEscola: http://www.infoescola.com/fisica/radiacao-eletromagnetica/</w:t>
              </w:r>
            </w:p>
            <w:p w:rsidR="00E161F4" w:rsidRDefault="00E161F4" w:rsidP="00E161F4">
              <w:pPr>
                <w:pStyle w:val="Bibliografia"/>
                <w:ind w:left="720" w:hanging="720"/>
                <w:rPr>
                  <w:noProof/>
                </w:rPr>
              </w:pPr>
              <w:r>
                <w:rPr>
                  <w:noProof/>
                </w:rPr>
                <w:t xml:space="preserve">Óptica, L. d. (2013). </w:t>
              </w:r>
              <w:r>
                <w:rPr>
                  <w:i/>
                  <w:iCs/>
                  <w:noProof/>
                </w:rPr>
                <w:t>Instituo de Física de São Carlos - Universidade de São Paulo.</w:t>
              </w:r>
              <w:r>
                <w:rPr>
                  <w:noProof/>
                </w:rPr>
                <w:t xml:space="preserve"> São Paulo: FCM0110. Obtido de Ângulo de Brewster e Equações de Fresnel.</w:t>
              </w:r>
            </w:p>
            <w:p w:rsidR="00E161F4" w:rsidRDefault="00E161F4" w:rsidP="00E161F4">
              <w:pPr>
                <w:pStyle w:val="Bibliografia"/>
                <w:ind w:left="720" w:hanging="720"/>
                <w:rPr>
                  <w:noProof/>
                  <w:lang w:val="en-US"/>
                </w:rPr>
              </w:pPr>
              <w:r>
                <w:rPr>
                  <w:noProof/>
                  <w:lang w:val="en-US"/>
                </w:rPr>
                <w:t xml:space="preserve">Rebetez, C., &amp; Betrancourt, M. (2007, 03). </w:t>
              </w:r>
              <w:r>
                <w:rPr>
                  <w:i/>
                  <w:iCs/>
                  <w:noProof/>
                  <w:lang w:val="en-US"/>
                </w:rPr>
                <w:t>Video Gam</w:t>
              </w:r>
              <w:bookmarkStart w:id="74" w:name="_GoBack"/>
              <w:bookmarkEnd w:id="74"/>
              <w:r>
                <w:rPr>
                  <w:i/>
                  <w:iCs/>
                  <w:noProof/>
                  <w:lang w:val="en-US"/>
                </w:rPr>
                <w:t>e Reseach in Cognitive And Educational Sciences.</w:t>
              </w:r>
              <w:r>
                <w:rPr>
                  <w:noProof/>
                  <w:lang w:val="en-US"/>
                </w:rPr>
                <w:t xml:space="preserve"> (R. A. Science, Ed.) Retrieved 02 2015, from Cognitive Brain &amp; Behavior: http://tecfa.unige.ch/perso/mireille/papers/Rebetez_Betrancourt_CognBra.pdf</w:t>
              </w:r>
            </w:p>
            <w:p w:rsidR="00E161F4" w:rsidRDefault="00E161F4" w:rsidP="00E161F4">
              <w:pPr>
                <w:pStyle w:val="Bibliografia"/>
                <w:ind w:left="720" w:hanging="720"/>
                <w:rPr>
                  <w:noProof/>
                </w:rPr>
              </w:pPr>
              <w:r>
                <w:rPr>
                  <w:noProof/>
                </w:rPr>
                <w:t xml:space="preserve">Sampaio, E. (7 de Novembro de 2016). </w:t>
              </w:r>
              <w:r>
                <w:rPr>
                  <w:i/>
                  <w:iCs/>
                  <w:noProof/>
                </w:rPr>
                <w:t>Apostila de Óptica 2</w:t>
              </w:r>
              <w:r>
                <w:rPr>
                  <w:noProof/>
                </w:rPr>
                <w:t>. Obtido de ebah: http://ec2-107-21-65-169.compute-1.amazonaws.com/content/ABAAABKzYAE/apostila-optica-2?part=3</w:t>
              </w:r>
            </w:p>
            <w:p w:rsidR="00E161F4" w:rsidRDefault="00E161F4" w:rsidP="00E161F4">
              <w:pPr>
                <w:pStyle w:val="Bibliografia"/>
                <w:ind w:left="720" w:hanging="720"/>
                <w:rPr>
                  <w:noProof/>
                </w:rPr>
              </w:pPr>
              <w:r>
                <w:rPr>
                  <w:noProof/>
                </w:rPr>
                <w:t xml:space="preserve">Unicamp. (11 de Janeiro de 2014). </w:t>
              </w:r>
              <w:r>
                <w:rPr>
                  <w:i/>
                  <w:iCs/>
                  <w:noProof/>
                </w:rPr>
                <w:t>Questões Biológias</w:t>
              </w:r>
              <w:r>
                <w:rPr>
                  <w:noProof/>
                </w:rPr>
                <w:t>. Obtido de Ciências da Natureza Única: http://questoesbiologicas.blogspot.pt/2014/01/ciencias-da-natureza-unicamp.html</w:t>
              </w:r>
            </w:p>
            <w:p w:rsidR="00E161F4" w:rsidRDefault="00E161F4" w:rsidP="00E161F4">
              <w:pPr>
                <w:pStyle w:val="Bibliografia"/>
                <w:ind w:left="720" w:hanging="720"/>
                <w:rPr>
                  <w:noProof/>
                </w:rPr>
              </w:pPr>
              <w:r w:rsidRPr="00E161F4">
                <w:rPr>
                  <w:noProof/>
                  <w:lang w:val="en-US"/>
                </w:rPr>
                <w:t xml:space="preserve">Young, M., &amp; Fornaris, Y. T. (1998). </w:t>
              </w:r>
              <w:r>
                <w:rPr>
                  <w:i/>
                  <w:iCs/>
                  <w:noProof/>
                </w:rPr>
                <w:t>Ópticas e lasers: fibras e guias de onda ópticas.</w:t>
              </w:r>
              <w:r>
                <w:rPr>
                  <w:noProof/>
                </w:rPr>
                <w:t xml:space="preserve"> São Paulo: Edusp.</w:t>
              </w:r>
            </w:p>
            <w:p w:rsidR="0052061F" w:rsidRDefault="0052061F" w:rsidP="00E161F4">
              <w:r>
                <w:rPr>
                  <w:b/>
                  <w:bCs/>
                </w:rPr>
                <w:fldChar w:fldCharType="end"/>
              </w:r>
            </w:p>
          </w:sdtContent>
        </w:sdt>
      </w:sdtContent>
    </w:sdt>
    <w:p w:rsidR="00D0421A" w:rsidRPr="0079113B" w:rsidRDefault="00D0421A" w:rsidP="00174F3C">
      <w:pPr>
        <w:spacing w:before="120" w:after="120"/>
        <w:rPr>
          <w:i/>
          <w:iCs/>
          <w:color w:val="000000"/>
          <w:szCs w:val="24"/>
        </w:rPr>
      </w:pPr>
    </w:p>
    <w:p w:rsidR="00D0421A" w:rsidRPr="0079113B" w:rsidRDefault="00D0421A" w:rsidP="00174F3C">
      <w:pPr>
        <w:spacing w:before="120" w:after="120"/>
      </w:pPr>
    </w:p>
    <w:sectPr w:rsidR="00D0421A" w:rsidRPr="0079113B" w:rsidSect="00B1369D">
      <w:footerReference w:type="firs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08F" w:rsidRDefault="0068208F" w:rsidP="00D0421A">
      <w:pPr>
        <w:spacing w:after="0" w:line="240" w:lineRule="auto"/>
      </w:pPr>
      <w:r>
        <w:separator/>
      </w:r>
    </w:p>
  </w:endnote>
  <w:endnote w:type="continuationSeparator" w:id="0">
    <w:p w:rsidR="0068208F" w:rsidRDefault="0068208F"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65975"/>
      <w:docPartObj>
        <w:docPartGallery w:val="Page Numbers (Bottom of Page)"/>
        <w:docPartUnique/>
      </w:docPartObj>
    </w:sdtPr>
    <w:sdtEndPr>
      <w:rPr>
        <w:noProof/>
      </w:rPr>
    </w:sdtEndPr>
    <w:sdtContent>
      <w:p w:rsidR="00771201" w:rsidRDefault="00771201">
        <w:pPr>
          <w:pStyle w:val="Rodap"/>
          <w:jc w:val="right"/>
        </w:pPr>
        <w:r>
          <w:fldChar w:fldCharType="begin"/>
        </w:r>
        <w:r>
          <w:instrText xml:space="preserve"> PAGE   \* MERGEFORMAT </w:instrText>
        </w:r>
        <w:r>
          <w:fldChar w:fldCharType="separate"/>
        </w:r>
        <w:r w:rsidR="008509FB">
          <w:rPr>
            <w:noProof/>
          </w:rPr>
          <w:t>26</w:t>
        </w:r>
        <w:r>
          <w:rPr>
            <w:noProof/>
          </w:rPr>
          <w:fldChar w:fldCharType="end"/>
        </w:r>
      </w:p>
    </w:sdtContent>
  </w:sdt>
  <w:p w:rsidR="00771201" w:rsidRDefault="00771201">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919612"/>
      <w:docPartObj>
        <w:docPartGallery w:val="Page Numbers (Bottom of Page)"/>
        <w:docPartUnique/>
      </w:docPartObj>
    </w:sdtPr>
    <w:sdtEndPr/>
    <w:sdtContent>
      <w:p w:rsidR="00771201" w:rsidRDefault="00771201">
        <w:pPr>
          <w:pStyle w:val="Rodap"/>
          <w:jc w:val="center"/>
        </w:pPr>
        <w:r>
          <w:fldChar w:fldCharType="begin"/>
        </w:r>
        <w:r>
          <w:instrText>PAGE   \* MERGEFORMAT</w:instrText>
        </w:r>
        <w:r>
          <w:fldChar w:fldCharType="separate"/>
        </w:r>
        <w:r w:rsidR="008509FB">
          <w:rPr>
            <w:noProof/>
          </w:rPr>
          <w:t>0</w:t>
        </w:r>
        <w:r>
          <w:fldChar w:fldCharType="end"/>
        </w:r>
      </w:p>
    </w:sdtContent>
  </w:sdt>
  <w:p w:rsidR="00771201" w:rsidRDefault="00771201">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201" w:rsidRDefault="0077120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08F" w:rsidRDefault="0068208F" w:rsidP="00D0421A">
      <w:pPr>
        <w:spacing w:after="0" w:line="240" w:lineRule="auto"/>
      </w:pPr>
      <w:r>
        <w:separator/>
      </w:r>
    </w:p>
  </w:footnote>
  <w:footnote w:type="continuationSeparator" w:id="0">
    <w:p w:rsidR="0068208F" w:rsidRDefault="0068208F" w:rsidP="00D04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2B43F06"/>
    <w:multiLevelType w:val="hybridMultilevel"/>
    <w:tmpl w:val="FECC93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831327"/>
    <w:multiLevelType w:val="multilevel"/>
    <w:tmpl w:val="E7F09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7"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69D1973"/>
    <w:multiLevelType w:val="hybridMultilevel"/>
    <w:tmpl w:val="9B00BFCE"/>
    <w:lvl w:ilvl="0" w:tplc="1592F52A">
      <w:start w:val="1"/>
      <w:numFmt w:val="decimal"/>
      <w:lvlText w:val="%1."/>
      <w:lvlJc w:val="left"/>
      <w:pPr>
        <w:ind w:left="1920" w:hanging="360"/>
      </w:pPr>
      <w:rPr>
        <w:rFonts w:asciiTheme="minorHAnsi" w:hAnsiTheme="minorHAnsi" w:hint="default"/>
        <w:b/>
        <w:sz w:val="28"/>
        <w:szCs w:val="28"/>
      </w:rPr>
    </w:lvl>
    <w:lvl w:ilvl="1" w:tplc="08160019">
      <w:start w:val="1"/>
      <w:numFmt w:val="lowerLetter"/>
      <w:lvlText w:val="%2."/>
      <w:lvlJc w:val="left"/>
      <w:pPr>
        <w:ind w:left="2640" w:hanging="360"/>
      </w:pPr>
    </w:lvl>
    <w:lvl w:ilvl="2" w:tplc="0816001B">
      <w:start w:val="1"/>
      <w:numFmt w:val="lowerRoman"/>
      <w:lvlText w:val="%3."/>
      <w:lvlJc w:val="right"/>
      <w:pPr>
        <w:ind w:left="3360" w:hanging="180"/>
      </w:pPr>
    </w:lvl>
    <w:lvl w:ilvl="3" w:tplc="0816000F">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9"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10"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7DD0C4F"/>
    <w:multiLevelType w:val="multilevel"/>
    <w:tmpl w:val="A186048E"/>
    <w:lvl w:ilvl="0">
      <w:start w:val="1"/>
      <w:numFmt w:val="decimal"/>
      <w:pStyle w:val="Ttulo"/>
      <w:lvlText w:val="%1."/>
      <w:lvlJc w:val="left"/>
      <w:pPr>
        <w:ind w:left="3054" w:hanging="360"/>
      </w:pPr>
    </w:lvl>
    <w:lvl w:ilvl="1">
      <w:start w:val="1"/>
      <w:numFmt w:val="decimal"/>
      <w:lvlText w:val="%1.%2."/>
      <w:lvlJc w:val="left"/>
      <w:pPr>
        <w:ind w:left="792" w:hanging="432"/>
      </w:pPr>
    </w:lvl>
    <w:lvl w:ilvl="2">
      <w:start w:val="1"/>
      <w:numFmt w:val="decimal"/>
      <w:lvlText w:val="%1.%2.%3."/>
      <w:lvlJc w:val="left"/>
      <w:pPr>
        <w:ind w:left="1072"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2E51037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20"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4DA5137"/>
    <w:multiLevelType w:val="hybridMultilevel"/>
    <w:tmpl w:val="07DAA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7AE149F"/>
    <w:multiLevelType w:val="multilevel"/>
    <w:tmpl w:val="EACAE6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6" w15:restartNumberingAfterBreak="0">
    <w:nsid w:val="7F8A3847"/>
    <w:multiLevelType w:val="hybridMultilevel"/>
    <w:tmpl w:val="D35042FC"/>
    <w:lvl w:ilvl="0" w:tplc="1592F52A">
      <w:start w:val="1"/>
      <w:numFmt w:val="decimal"/>
      <w:lvlText w:val="%1."/>
      <w:lvlJc w:val="left"/>
      <w:pPr>
        <w:ind w:left="720" w:hanging="360"/>
      </w:pPr>
      <w:rPr>
        <w:rFonts w:asciiTheme="minorHAnsi" w:hAnsiTheme="minorHAnsi" w:hint="default"/>
        <w:b/>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14"/>
  </w:num>
  <w:num w:numId="5">
    <w:abstractNumId w:val="18"/>
  </w:num>
  <w:num w:numId="6">
    <w:abstractNumId w:val="21"/>
  </w:num>
  <w:num w:numId="7">
    <w:abstractNumId w:val="19"/>
  </w:num>
  <w:num w:numId="8">
    <w:abstractNumId w:val="23"/>
  </w:num>
  <w:num w:numId="9">
    <w:abstractNumId w:val="1"/>
  </w:num>
  <w:num w:numId="10">
    <w:abstractNumId w:val="16"/>
  </w:num>
  <w:num w:numId="11">
    <w:abstractNumId w:val="15"/>
  </w:num>
  <w:num w:numId="12">
    <w:abstractNumId w:val="10"/>
  </w:num>
  <w:num w:numId="13">
    <w:abstractNumId w:val="7"/>
  </w:num>
  <w:num w:numId="14">
    <w:abstractNumId w:val="20"/>
  </w:num>
  <w:num w:numId="15">
    <w:abstractNumId w:val="8"/>
  </w:num>
  <w:num w:numId="16">
    <w:abstractNumId w:val="9"/>
  </w:num>
  <w:num w:numId="17">
    <w:abstractNumId w:val="0"/>
  </w:num>
  <w:num w:numId="18">
    <w:abstractNumId w:val="17"/>
  </w:num>
  <w:num w:numId="19">
    <w:abstractNumId w:val="25"/>
  </w:num>
  <w:num w:numId="20">
    <w:abstractNumId w:val="12"/>
  </w:num>
  <w:num w:numId="21">
    <w:abstractNumId w:val="26"/>
  </w:num>
  <w:num w:numId="22">
    <w:abstractNumId w:val="5"/>
  </w:num>
  <w:num w:numId="23">
    <w:abstractNumId w:val="5"/>
    <w:lvlOverride w:ilvl="0">
      <w:startOverride w:val="1"/>
    </w:lvlOverride>
  </w:num>
  <w:num w:numId="24">
    <w:abstractNumId w:val="13"/>
  </w:num>
  <w:num w:numId="25">
    <w:abstractNumId w:val="24"/>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8"/>
  <w:proofState w:spelling="clean" w:grammar="clean"/>
  <w:defaultTabStop w:val="708"/>
  <w:hyphenationZone w:val="425"/>
  <w:characterSpacingControl w:val="doNotCompress"/>
  <w:hdrShapeDefaults>
    <o:shapedefaults v:ext="edit" spidmax="2049"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41E"/>
    <w:rsid w:val="0000749E"/>
    <w:rsid w:val="00013B6D"/>
    <w:rsid w:val="000306EA"/>
    <w:rsid w:val="000430A9"/>
    <w:rsid w:val="000448A9"/>
    <w:rsid w:val="00065164"/>
    <w:rsid w:val="000705DF"/>
    <w:rsid w:val="00070F2C"/>
    <w:rsid w:val="000752E5"/>
    <w:rsid w:val="00077C53"/>
    <w:rsid w:val="00085362"/>
    <w:rsid w:val="00093F1F"/>
    <w:rsid w:val="00097141"/>
    <w:rsid w:val="000A30D6"/>
    <w:rsid w:val="000A4C21"/>
    <w:rsid w:val="000B5D2A"/>
    <w:rsid w:val="000B7354"/>
    <w:rsid w:val="000B784C"/>
    <w:rsid w:val="000C4C3A"/>
    <w:rsid w:val="000C5DBB"/>
    <w:rsid w:val="000C6145"/>
    <w:rsid w:val="000D08E1"/>
    <w:rsid w:val="000F58A1"/>
    <w:rsid w:val="00107479"/>
    <w:rsid w:val="001079E4"/>
    <w:rsid w:val="00126152"/>
    <w:rsid w:val="00127046"/>
    <w:rsid w:val="00133068"/>
    <w:rsid w:val="00133B11"/>
    <w:rsid w:val="001341E8"/>
    <w:rsid w:val="00135601"/>
    <w:rsid w:val="00142B48"/>
    <w:rsid w:val="0014654F"/>
    <w:rsid w:val="0015331A"/>
    <w:rsid w:val="00153B3C"/>
    <w:rsid w:val="00161789"/>
    <w:rsid w:val="00174F3C"/>
    <w:rsid w:val="00185C2D"/>
    <w:rsid w:val="0019040A"/>
    <w:rsid w:val="001A1638"/>
    <w:rsid w:val="001A2B33"/>
    <w:rsid w:val="001B2EA9"/>
    <w:rsid w:val="001B78B6"/>
    <w:rsid w:val="001C3C91"/>
    <w:rsid w:val="001D033D"/>
    <w:rsid w:val="001D05F0"/>
    <w:rsid w:val="001E5487"/>
    <w:rsid w:val="00201E3B"/>
    <w:rsid w:val="00220A63"/>
    <w:rsid w:val="002352F2"/>
    <w:rsid w:val="00237AB3"/>
    <w:rsid w:val="00237DC7"/>
    <w:rsid w:val="00252EE8"/>
    <w:rsid w:val="002542D9"/>
    <w:rsid w:val="00256706"/>
    <w:rsid w:val="0026340F"/>
    <w:rsid w:val="00291086"/>
    <w:rsid w:val="002A6C8B"/>
    <w:rsid w:val="002A780F"/>
    <w:rsid w:val="002B2B68"/>
    <w:rsid w:val="002B51DB"/>
    <w:rsid w:val="002B5F21"/>
    <w:rsid w:val="002B6D91"/>
    <w:rsid w:val="002C707F"/>
    <w:rsid w:val="002D19F0"/>
    <w:rsid w:val="002D3F94"/>
    <w:rsid w:val="002E29B7"/>
    <w:rsid w:val="002F30A5"/>
    <w:rsid w:val="002F47F0"/>
    <w:rsid w:val="002F4DE9"/>
    <w:rsid w:val="00303FE6"/>
    <w:rsid w:val="0032749D"/>
    <w:rsid w:val="003334D4"/>
    <w:rsid w:val="00337882"/>
    <w:rsid w:val="00340106"/>
    <w:rsid w:val="00344F6C"/>
    <w:rsid w:val="00346565"/>
    <w:rsid w:val="0036228B"/>
    <w:rsid w:val="00364A63"/>
    <w:rsid w:val="00366559"/>
    <w:rsid w:val="003719AF"/>
    <w:rsid w:val="00371CFF"/>
    <w:rsid w:val="00373D0C"/>
    <w:rsid w:val="00382998"/>
    <w:rsid w:val="0038675E"/>
    <w:rsid w:val="003960B8"/>
    <w:rsid w:val="003B3D13"/>
    <w:rsid w:val="003C235C"/>
    <w:rsid w:val="003D1FB0"/>
    <w:rsid w:val="003E01B1"/>
    <w:rsid w:val="00424897"/>
    <w:rsid w:val="00424DF7"/>
    <w:rsid w:val="00431664"/>
    <w:rsid w:val="004454B9"/>
    <w:rsid w:val="00451F9E"/>
    <w:rsid w:val="004601AB"/>
    <w:rsid w:val="004657C8"/>
    <w:rsid w:val="00480E3F"/>
    <w:rsid w:val="00485695"/>
    <w:rsid w:val="00493706"/>
    <w:rsid w:val="004943FB"/>
    <w:rsid w:val="004A56DF"/>
    <w:rsid w:val="004A603F"/>
    <w:rsid w:val="004B0227"/>
    <w:rsid w:val="004B3297"/>
    <w:rsid w:val="004C1EEF"/>
    <w:rsid w:val="004C2869"/>
    <w:rsid w:val="004D1A2E"/>
    <w:rsid w:val="004D1D4D"/>
    <w:rsid w:val="004E5BB7"/>
    <w:rsid w:val="004E79BC"/>
    <w:rsid w:val="004F7DDF"/>
    <w:rsid w:val="005019EB"/>
    <w:rsid w:val="00501CD8"/>
    <w:rsid w:val="00501F90"/>
    <w:rsid w:val="00502CD3"/>
    <w:rsid w:val="005135CE"/>
    <w:rsid w:val="005135D5"/>
    <w:rsid w:val="0052061F"/>
    <w:rsid w:val="00535ADD"/>
    <w:rsid w:val="00547E5C"/>
    <w:rsid w:val="005566C4"/>
    <w:rsid w:val="00557CD0"/>
    <w:rsid w:val="00560212"/>
    <w:rsid w:val="00565826"/>
    <w:rsid w:val="00574DCB"/>
    <w:rsid w:val="00581433"/>
    <w:rsid w:val="00582AA9"/>
    <w:rsid w:val="00583C34"/>
    <w:rsid w:val="005906B1"/>
    <w:rsid w:val="005B31F5"/>
    <w:rsid w:val="005B4113"/>
    <w:rsid w:val="005B59EE"/>
    <w:rsid w:val="005B67B0"/>
    <w:rsid w:val="005B7509"/>
    <w:rsid w:val="005B7E71"/>
    <w:rsid w:val="005D0E4B"/>
    <w:rsid w:val="005D4151"/>
    <w:rsid w:val="005E5421"/>
    <w:rsid w:val="005F73D1"/>
    <w:rsid w:val="00610403"/>
    <w:rsid w:val="006169E4"/>
    <w:rsid w:val="00622A68"/>
    <w:rsid w:val="006446AC"/>
    <w:rsid w:val="0064732C"/>
    <w:rsid w:val="006550AD"/>
    <w:rsid w:val="0066234B"/>
    <w:rsid w:val="0068208F"/>
    <w:rsid w:val="00686B42"/>
    <w:rsid w:val="006933EF"/>
    <w:rsid w:val="006A36A7"/>
    <w:rsid w:val="006B74AB"/>
    <w:rsid w:val="006C334C"/>
    <w:rsid w:val="006C34A5"/>
    <w:rsid w:val="006C5B47"/>
    <w:rsid w:val="006C78C9"/>
    <w:rsid w:val="006F0F76"/>
    <w:rsid w:val="00712B72"/>
    <w:rsid w:val="00737C08"/>
    <w:rsid w:val="007434AA"/>
    <w:rsid w:val="00751958"/>
    <w:rsid w:val="00763BB3"/>
    <w:rsid w:val="00764ADD"/>
    <w:rsid w:val="00767CA1"/>
    <w:rsid w:val="00771201"/>
    <w:rsid w:val="007819A5"/>
    <w:rsid w:val="00783435"/>
    <w:rsid w:val="0079113B"/>
    <w:rsid w:val="00793E54"/>
    <w:rsid w:val="007950CB"/>
    <w:rsid w:val="007B49BC"/>
    <w:rsid w:val="007C3F39"/>
    <w:rsid w:val="007D723A"/>
    <w:rsid w:val="007E7136"/>
    <w:rsid w:val="007F4C2C"/>
    <w:rsid w:val="007F544B"/>
    <w:rsid w:val="008025DF"/>
    <w:rsid w:val="00846FB0"/>
    <w:rsid w:val="008509FB"/>
    <w:rsid w:val="00853637"/>
    <w:rsid w:val="008540A6"/>
    <w:rsid w:val="0087398A"/>
    <w:rsid w:val="00874845"/>
    <w:rsid w:val="008906FE"/>
    <w:rsid w:val="00891296"/>
    <w:rsid w:val="008A5D7D"/>
    <w:rsid w:val="008E3FD9"/>
    <w:rsid w:val="00910A29"/>
    <w:rsid w:val="009118BE"/>
    <w:rsid w:val="009213B1"/>
    <w:rsid w:val="00922BCA"/>
    <w:rsid w:val="009364BB"/>
    <w:rsid w:val="009512AF"/>
    <w:rsid w:val="00961CEE"/>
    <w:rsid w:val="009620CB"/>
    <w:rsid w:val="00963A79"/>
    <w:rsid w:val="009643FB"/>
    <w:rsid w:val="009648AB"/>
    <w:rsid w:val="00977C36"/>
    <w:rsid w:val="00980CC7"/>
    <w:rsid w:val="00984EBA"/>
    <w:rsid w:val="009A2CC4"/>
    <w:rsid w:val="009A52B6"/>
    <w:rsid w:val="009A6728"/>
    <w:rsid w:val="009B42E2"/>
    <w:rsid w:val="009C4173"/>
    <w:rsid w:val="009C706B"/>
    <w:rsid w:val="009D45D0"/>
    <w:rsid w:val="009E4B5B"/>
    <w:rsid w:val="00A165D9"/>
    <w:rsid w:val="00A20C4D"/>
    <w:rsid w:val="00A24362"/>
    <w:rsid w:val="00A260EE"/>
    <w:rsid w:val="00A616F3"/>
    <w:rsid w:val="00A61818"/>
    <w:rsid w:val="00A64D73"/>
    <w:rsid w:val="00A64F9E"/>
    <w:rsid w:val="00A84C71"/>
    <w:rsid w:val="00A96006"/>
    <w:rsid w:val="00A97DA0"/>
    <w:rsid w:val="00AA0FEC"/>
    <w:rsid w:val="00AB08AA"/>
    <w:rsid w:val="00AB2137"/>
    <w:rsid w:val="00AC2971"/>
    <w:rsid w:val="00AC50D8"/>
    <w:rsid w:val="00AD32D7"/>
    <w:rsid w:val="00AE09B7"/>
    <w:rsid w:val="00AF1F05"/>
    <w:rsid w:val="00AF44A9"/>
    <w:rsid w:val="00B12C4B"/>
    <w:rsid w:val="00B1369D"/>
    <w:rsid w:val="00B16479"/>
    <w:rsid w:val="00B246D8"/>
    <w:rsid w:val="00B2538E"/>
    <w:rsid w:val="00B4557C"/>
    <w:rsid w:val="00B511C2"/>
    <w:rsid w:val="00B52F50"/>
    <w:rsid w:val="00B548A5"/>
    <w:rsid w:val="00B55F2B"/>
    <w:rsid w:val="00B5673E"/>
    <w:rsid w:val="00B5682F"/>
    <w:rsid w:val="00B738F4"/>
    <w:rsid w:val="00B861B4"/>
    <w:rsid w:val="00B9734C"/>
    <w:rsid w:val="00BA6DF7"/>
    <w:rsid w:val="00BA714C"/>
    <w:rsid w:val="00BC48FB"/>
    <w:rsid w:val="00BC76B3"/>
    <w:rsid w:val="00BD2CB4"/>
    <w:rsid w:val="00BE5880"/>
    <w:rsid w:val="00BE5B41"/>
    <w:rsid w:val="00C11A3F"/>
    <w:rsid w:val="00C242A8"/>
    <w:rsid w:val="00C3254E"/>
    <w:rsid w:val="00C43097"/>
    <w:rsid w:val="00C435C3"/>
    <w:rsid w:val="00C44220"/>
    <w:rsid w:val="00C6330E"/>
    <w:rsid w:val="00C66FE0"/>
    <w:rsid w:val="00C714BC"/>
    <w:rsid w:val="00CC1D82"/>
    <w:rsid w:val="00CC37EA"/>
    <w:rsid w:val="00CC4D63"/>
    <w:rsid w:val="00CC5AF7"/>
    <w:rsid w:val="00CE7AF8"/>
    <w:rsid w:val="00D002FA"/>
    <w:rsid w:val="00D03420"/>
    <w:rsid w:val="00D0421A"/>
    <w:rsid w:val="00D26B99"/>
    <w:rsid w:val="00D5241E"/>
    <w:rsid w:val="00D5282F"/>
    <w:rsid w:val="00D61A8F"/>
    <w:rsid w:val="00D626AE"/>
    <w:rsid w:val="00D67919"/>
    <w:rsid w:val="00D8499C"/>
    <w:rsid w:val="00D918A0"/>
    <w:rsid w:val="00D9497F"/>
    <w:rsid w:val="00DA385B"/>
    <w:rsid w:val="00DB1F2F"/>
    <w:rsid w:val="00DB2C91"/>
    <w:rsid w:val="00DB4FAF"/>
    <w:rsid w:val="00DC2BD2"/>
    <w:rsid w:val="00DD3377"/>
    <w:rsid w:val="00DE4EF0"/>
    <w:rsid w:val="00DF23D9"/>
    <w:rsid w:val="00DF2644"/>
    <w:rsid w:val="00E020FA"/>
    <w:rsid w:val="00E04338"/>
    <w:rsid w:val="00E161F4"/>
    <w:rsid w:val="00E20717"/>
    <w:rsid w:val="00E209AE"/>
    <w:rsid w:val="00E21454"/>
    <w:rsid w:val="00E24B70"/>
    <w:rsid w:val="00E40356"/>
    <w:rsid w:val="00E44DA7"/>
    <w:rsid w:val="00E50CAC"/>
    <w:rsid w:val="00E56515"/>
    <w:rsid w:val="00E62DD2"/>
    <w:rsid w:val="00E6388E"/>
    <w:rsid w:val="00E841DD"/>
    <w:rsid w:val="00E942BB"/>
    <w:rsid w:val="00E970E8"/>
    <w:rsid w:val="00EA3233"/>
    <w:rsid w:val="00EA4000"/>
    <w:rsid w:val="00EC6058"/>
    <w:rsid w:val="00ED084C"/>
    <w:rsid w:val="00ED4CF5"/>
    <w:rsid w:val="00ED6706"/>
    <w:rsid w:val="00EF3D75"/>
    <w:rsid w:val="00EF4FF8"/>
    <w:rsid w:val="00F0552C"/>
    <w:rsid w:val="00F1224C"/>
    <w:rsid w:val="00F132CB"/>
    <w:rsid w:val="00F20466"/>
    <w:rsid w:val="00F35A0A"/>
    <w:rsid w:val="00F41CF6"/>
    <w:rsid w:val="00F677C8"/>
    <w:rsid w:val="00F704D6"/>
    <w:rsid w:val="00F70DC4"/>
    <w:rsid w:val="00F968BA"/>
    <w:rsid w:val="00FB04C4"/>
    <w:rsid w:val="00FB4C1C"/>
    <w:rsid w:val="00FC27BC"/>
    <w:rsid w:val="00FD022D"/>
    <w:rsid w:val="00FD1AF2"/>
    <w:rsid w:val="00FD36D8"/>
    <w:rsid w:val="00FD7194"/>
    <w:rsid w:val="00FE1F93"/>
    <w:rsid w:val="00FE2FF7"/>
    <w:rsid w:val="00FE4F03"/>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pt-PT"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7D"/>
  </w:style>
  <w:style w:type="paragraph" w:styleId="Cabealho1">
    <w:name w:val="heading 1"/>
    <w:basedOn w:val="Normal"/>
    <w:next w:val="Normal"/>
    <w:link w:val="Cabealho1Carter"/>
    <w:uiPriority w:val="9"/>
    <w:qFormat/>
    <w:rsid w:val="008A5D7D"/>
    <w:pPr>
      <w:spacing w:before="300" w:after="40"/>
      <w:jc w:val="left"/>
      <w:outlineLvl w:val="0"/>
    </w:pPr>
    <w:rPr>
      <w:smallCaps/>
      <w:spacing w:val="5"/>
      <w:sz w:val="32"/>
      <w:szCs w:val="32"/>
    </w:rPr>
  </w:style>
  <w:style w:type="paragraph" w:styleId="Cabealho2">
    <w:name w:val="heading 2"/>
    <w:basedOn w:val="Normal"/>
    <w:next w:val="Normal"/>
    <w:link w:val="Cabealho2Carter"/>
    <w:uiPriority w:val="9"/>
    <w:unhideWhenUsed/>
    <w:qFormat/>
    <w:rsid w:val="008A5D7D"/>
    <w:pPr>
      <w:spacing w:after="0"/>
      <w:jc w:val="left"/>
      <w:outlineLvl w:val="1"/>
    </w:pPr>
    <w:rPr>
      <w:smallCaps/>
      <w:spacing w:val="5"/>
      <w:sz w:val="28"/>
      <w:szCs w:val="28"/>
    </w:rPr>
  </w:style>
  <w:style w:type="paragraph" w:styleId="Cabealho3">
    <w:name w:val="heading 3"/>
    <w:basedOn w:val="Normal"/>
    <w:next w:val="Normal"/>
    <w:link w:val="Cabealho3Carter"/>
    <w:uiPriority w:val="9"/>
    <w:unhideWhenUsed/>
    <w:qFormat/>
    <w:rsid w:val="008A5D7D"/>
    <w:pPr>
      <w:spacing w:after="0"/>
      <w:jc w:val="left"/>
      <w:outlineLvl w:val="2"/>
    </w:pPr>
    <w:rPr>
      <w:smallCaps/>
      <w:spacing w:val="5"/>
      <w:sz w:val="24"/>
      <w:szCs w:val="24"/>
    </w:rPr>
  </w:style>
  <w:style w:type="paragraph" w:styleId="Cabealho4">
    <w:name w:val="heading 4"/>
    <w:basedOn w:val="Normal"/>
    <w:next w:val="Normal"/>
    <w:link w:val="Cabealho4Carter"/>
    <w:uiPriority w:val="9"/>
    <w:semiHidden/>
    <w:unhideWhenUsed/>
    <w:qFormat/>
    <w:rsid w:val="008A5D7D"/>
    <w:pPr>
      <w:spacing w:after="0"/>
      <w:jc w:val="left"/>
      <w:outlineLvl w:val="3"/>
    </w:pPr>
    <w:rPr>
      <w:i/>
      <w:iCs/>
      <w:smallCaps/>
      <w:spacing w:val="10"/>
      <w:sz w:val="22"/>
      <w:szCs w:val="22"/>
    </w:rPr>
  </w:style>
  <w:style w:type="paragraph" w:styleId="Cabealho5">
    <w:name w:val="heading 5"/>
    <w:basedOn w:val="Normal"/>
    <w:next w:val="Normal"/>
    <w:link w:val="Cabealho5Carter"/>
    <w:uiPriority w:val="9"/>
    <w:semiHidden/>
    <w:unhideWhenUsed/>
    <w:qFormat/>
    <w:rsid w:val="008A5D7D"/>
    <w:pPr>
      <w:spacing w:after="0"/>
      <w:jc w:val="left"/>
      <w:outlineLvl w:val="4"/>
    </w:pPr>
    <w:rPr>
      <w:smallCaps/>
      <w:color w:val="E36C0A" w:themeColor="accent6" w:themeShade="BF"/>
      <w:spacing w:val="10"/>
      <w:sz w:val="22"/>
      <w:szCs w:val="22"/>
    </w:rPr>
  </w:style>
  <w:style w:type="paragraph" w:styleId="Cabealho6">
    <w:name w:val="heading 6"/>
    <w:basedOn w:val="Normal"/>
    <w:next w:val="Normal"/>
    <w:link w:val="Cabealho6Carter"/>
    <w:uiPriority w:val="9"/>
    <w:semiHidden/>
    <w:unhideWhenUsed/>
    <w:qFormat/>
    <w:rsid w:val="008A5D7D"/>
    <w:pPr>
      <w:spacing w:after="0"/>
      <w:jc w:val="left"/>
      <w:outlineLvl w:val="5"/>
    </w:pPr>
    <w:rPr>
      <w:smallCaps/>
      <w:color w:val="F79646" w:themeColor="accent6"/>
      <w:spacing w:val="5"/>
      <w:sz w:val="22"/>
      <w:szCs w:val="22"/>
    </w:rPr>
  </w:style>
  <w:style w:type="paragraph" w:styleId="Cabealho7">
    <w:name w:val="heading 7"/>
    <w:basedOn w:val="Normal"/>
    <w:next w:val="Normal"/>
    <w:link w:val="Cabealho7Carter"/>
    <w:uiPriority w:val="9"/>
    <w:semiHidden/>
    <w:unhideWhenUsed/>
    <w:qFormat/>
    <w:rsid w:val="008A5D7D"/>
    <w:pPr>
      <w:spacing w:after="0"/>
      <w:jc w:val="left"/>
      <w:outlineLvl w:val="6"/>
    </w:pPr>
    <w:rPr>
      <w:b/>
      <w:bCs/>
      <w:smallCaps/>
      <w:color w:val="F79646" w:themeColor="accent6"/>
      <w:spacing w:val="10"/>
    </w:rPr>
  </w:style>
  <w:style w:type="paragraph" w:styleId="Cabealho8">
    <w:name w:val="heading 8"/>
    <w:basedOn w:val="Normal"/>
    <w:next w:val="Normal"/>
    <w:link w:val="Cabealho8Carter"/>
    <w:uiPriority w:val="9"/>
    <w:semiHidden/>
    <w:unhideWhenUsed/>
    <w:qFormat/>
    <w:rsid w:val="008A5D7D"/>
    <w:pPr>
      <w:spacing w:after="0"/>
      <w:jc w:val="left"/>
      <w:outlineLvl w:val="7"/>
    </w:pPr>
    <w:rPr>
      <w:b/>
      <w:bCs/>
      <w:i/>
      <w:iCs/>
      <w:smallCaps/>
      <w:color w:val="E36C0A" w:themeColor="accent6" w:themeShade="BF"/>
    </w:rPr>
  </w:style>
  <w:style w:type="paragraph" w:styleId="Cabealho9">
    <w:name w:val="heading 9"/>
    <w:basedOn w:val="Normal"/>
    <w:next w:val="Normal"/>
    <w:link w:val="Cabealho9Carter"/>
    <w:uiPriority w:val="9"/>
    <w:semiHidden/>
    <w:unhideWhenUsed/>
    <w:qFormat/>
    <w:rsid w:val="008A5D7D"/>
    <w:pPr>
      <w:spacing w:after="0"/>
      <w:jc w:val="left"/>
      <w:outlineLvl w:val="8"/>
    </w:pPr>
    <w:rPr>
      <w:b/>
      <w:bCs/>
      <w:i/>
      <w:iCs/>
      <w:smallCaps/>
      <w:color w:val="984806" w:themeColor="accent6"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autoRedefine/>
    <w:uiPriority w:val="10"/>
    <w:qFormat/>
    <w:rsid w:val="00D67919"/>
    <w:pPr>
      <w:numPr>
        <w:numId w:val="26"/>
      </w:numPr>
      <w:pBdr>
        <w:top w:val="single" w:sz="8" w:space="1" w:color="F79646" w:themeColor="accent6"/>
      </w:pBdr>
      <w:spacing w:after="120" w:line="240" w:lineRule="auto"/>
      <w:ind w:left="360"/>
      <w:jc w:val="left"/>
      <w:outlineLvl w:val="0"/>
    </w:pPr>
    <w:rPr>
      <w:smallCaps/>
      <w:color w:val="262626" w:themeColor="text1" w:themeTint="D9"/>
      <w:sz w:val="52"/>
      <w:szCs w:val="52"/>
    </w:rPr>
  </w:style>
  <w:style w:type="character" w:customStyle="1" w:styleId="TtuloCarter">
    <w:name w:val="Título Caráter"/>
    <w:basedOn w:val="Tipodeletrapredefinidodopargrafo"/>
    <w:link w:val="Ttulo"/>
    <w:uiPriority w:val="10"/>
    <w:rsid w:val="00D67919"/>
    <w:rPr>
      <w:smallCaps/>
      <w:color w:val="262626" w:themeColor="text1" w:themeTint="D9"/>
      <w:sz w:val="52"/>
      <w:szCs w:val="52"/>
    </w:rPr>
  </w:style>
  <w:style w:type="paragraph" w:styleId="Subttulo">
    <w:name w:val="Subtitle"/>
    <w:basedOn w:val="Normal"/>
    <w:next w:val="Normal"/>
    <w:link w:val="SubttuloCarter"/>
    <w:uiPriority w:val="11"/>
    <w:qFormat/>
    <w:rsid w:val="008A5D7D"/>
    <w:pPr>
      <w:spacing w:after="720" w:line="240" w:lineRule="auto"/>
      <w:jc w:val="right"/>
    </w:pPr>
    <w:rPr>
      <w:rFonts w:asciiTheme="majorHAnsi" w:eastAsiaTheme="majorEastAsia" w:hAnsiTheme="majorHAnsi" w:cstheme="majorBidi"/>
    </w:rPr>
  </w:style>
  <w:style w:type="character" w:customStyle="1" w:styleId="SubttuloCarter">
    <w:name w:val="Subtítulo Caráter"/>
    <w:basedOn w:val="Tipodeletrapredefinidodopargrafo"/>
    <w:link w:val="Subttulo"/>
    <w:uiPriority w:val="11"/>
    <w:rsid w:val="008A5D7D"/>
    <w:rPr>
      <w:rFonts w:asciiTheme="majorHAnsi" w:eastAsiaTheme="majorEastAsia" w:hAnsiTheme="majorHAnsi" w:cstheme="majorBidi"/>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8A5D7D"/>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Cabealho1Carter">
    <w:name w:val="Cabeçalho 1 Caráter"/>
    <w:basedOn w:val="Tipodeletrapredefinidodopargrafo"/>
    <w:link w:val="Cabealho1"/>
    <w:uiPriority w:val="9"/>
    <w:rsid w:val="008A5D7D"/>
    <w:rPr>
      <w:smallCaps/>
      <w:spacing w:val="5"/>
      <w:sz w:val="32"/>
      <w:szCs w:val="32"/>
    </w:rPr>
  </w:style>
  <w:style w:type="paragraph" w:styleId="CitaoIntensa">
    <w:name w:val="Intense Quote"/>
    <w:basedOn w:val="Normal"/>
    <w:next w:val="Normal"/>
    <w:link w:val="CitaoIntensaCarter"/>
    <w:uiPriority w:val="30"/>
    <w:qFormat/>
    <w:rsid w:val="008A5D7D"/>
    <w:pPr>
      <w:pBdr>
        <w:top w:val="single" w:sz="8" w:space="1" w:color="F79646" w:themeColor="accent6"/>
      </w:pBdr>
      <w:spacing w:before="140" w:after="140"/>
      <w:ind w:left="1440" w:right="1440"/>
    </w:pPr>
    <w:rPr>
      <w:b/>
      <w:bCs/>
      <w:i/>
      <w:iCs/>
    </w:rPr>
  </w:style>
  <w:style w:type="character" w:customStyle="1" w:styleId="CitaoIntensaCarter">
    <w:name w:val="Citação Intensa Caráter"/>
    <w:basedOn w:val="Tipodeletrapredefinidodopargrafo"/>
    <w:link w:val="CitaoIntensa"/>
    <w:uiPriority w:val="30"/>
    <w:rsid w:val="008A5D7D"/>
    <w:rPr>
      <w:b/>
      <w:bCs/>
      <w:i/>
      <w:iCs/>
    </w:rPr>
  </w:style>
  <w:style w:type="character" w:customStyle="1" w:styleId="Cabealho2Carter">
    <w:name w:val="Cabeçalho 2 Caráter"/>
    <w:basedOn w:val="Tipodeletrapredefinidodopargrafo"/>
    <w:link w:val="Cabealho2"/>
    <w:uiPriority w:val="9"/>
    <w:rsid w:val="008A5D7D"/>
    <w:rPr>
      <w:smallCaps/>
      <w:spacing w:val="5"/>
      <w:sz w:val="28"/>
      <w:szCs w:val="28"/>
    </w:rPr>
  </w:style>
  <w:style w:type="character" w:customStyle="1" w:styleId="Cabealho3Carter">
    <w:name w:val="Cabeçalho 3 Caráter"/>
    <w:basedOn w:val="Tipodeletrapredefinidodopargrafo"/>
    <w:link w:val="Cabealho3"/>
    <w:uiPriority w:val="9"/>
    <w:rsid w:val="008A5D7D"/>
    <w:rPr>
      <w:smallCaps/>
      <w:spacing w:val="5"/>
      <w:sz w:val="24"/>
      <w:szCs w:val="24"/>
    </w:rPr>
  </w:style>
  <w:style w:type="character" w:customStyle="1" w:styleId="Cabealho4Carter">
    <w:name w:val="Cabeçalho 4 Caráter"/>
    <w:basedOn w:val="Tipodeletrapredefinidodopargrafo"/>
    <w:link w:val="Cabealho4"/>
    <w:uiPriority w:val="9"/>
    <w:semiHidden/>
    <w:rsid w:val="008A5D7D"/>
    <w:rPr>
      <w:i/>
      <w:iCs/>
      <w:smallCaps/>
      <w:spacing w:val="10"/>
      <w:sz w:val="22"/>
      <w:szCs w:val="22"/>
    </w:rPr>
  </w:style>
  <w:style w:type="character" w:customStyle="1" w:styleId="Cabealho5Carter">
    <w:name w:val="Cabeçalho 5 Caráter"/>
    <w:basedOn w:val="Tipodeletrapredefinidodopargrafo"/>
    <w:link w:val="Cabealho5"/>
    <w:uiPriority w:val="9"/>
    <w:semiHidden/>
    <w:rsid w:val="008A5D7D"/>
    <w:rPr>
      <w:smallCaps/>
      <w:color w:val="E36C0A" w:themeColor="accent6" w:themeShade="BF"/>
      <w:spacing w:val="10"/>
      <w:sz w:val="22"/>
      <w:szCs w:val="22"/>
    </w:rPr>
  </w:style>
  <w:style w:type="character" w:customStyle="1" w:styleId="Cabealho6Carter">
    <w:name w:val="Cabeçalho 6 Caráter"/>
    <w:basedOn w:val="Tipodeletrapredefinidodopargrafo"/>
    <w:link w:val="Cabealho6"/>
    <w:uiPriority w:val="9"/>
    <w:semiHidden/>
    <w:rsid w:val="008A5D7D"/>
    <w:rPr>
      <w:smallCaps/>
      <w:color w:val="F79646" w:themeColor="accent6"/>
      <w:spacing w:val="5"/>
      <w:sz w:val="22"/>
      <w:szCs w:val="22"/>
    </w:rPr>
  </w:style>
  <w:style w:type="character" w:customStyle="1" w:styleId="Cabealho7Carter">
    <w:name w:val="Cabeçalho 7 Caráter"/>
    <w:basedOn w:val="Tipodeletrapredefinidodopargrafo"/>
    <w:link w:val="Cabealho7"/>
    <w:uiPriority w:val="9"/>
    <w:semiHidden/>
    <w:rsid w:val="008A5D7D"/>
    <w:rPr>
      <w:b/>
      <w:bCs/>
      <w:smallCaps/>
      <w:color w:val="F79646" w:themeColor="accent6"/>
      <w:spacing w:val="10"/>
    </w:rPr>
  </w:style>
  <w:style w:type="character" w:customStyle="1" w:styleId="Cabealho8Carter">
    <w:name w:val="Cabeçalho 8 Caráter"/>
    <w:basedOn w:val="Tipodeletrapredefinidodopargrafo"/>
    <w:link w:val="Cabealho8"/>
    <w:uiPriority w:val="9"/>
    <w:semiHidden/>
    <w:rsid w:val="008A5D7D"/>
    <w:rPr>
      <w:b/>
      <w:bCs/>
      <w:i/>
      <w:iCs/>
      <w:smallCaps/>
      <w:color w:val="E36C0A" w:themeColor="accent6" w:themeShade="BF"/>
    </w:rPr>
  </w:style>
  <w:style w:type="character" w:customStyle="1" w:styleId="Cabealho9Carter">
    <w:name w:val="Cabeçalho 9 Caráter"/>
    <w:basedOn w:val="Tipodeletrapredefinidodopargrafo"/>
    <w:link w:val="Cabealho9"/>
    <w:uiPriority w:val="9"/>
    <w:semiHidden/>
    <w:rsid w:val="008A5D7D"/>
    <w:rPr>
      <w:b/>
      <w:bCs/>
      <w:i/>
      <w:iCs/>
      <w:smallCaps/>
      <w:color w:val="984806" w:themeColor="accent6" w:themeShade="80"/>
    </w:rPr>
  </w:style>
  <w:style w:type="paragraph" w:styleId="Legenda">
    <w:name w:val="caption"/>
    <w:basedOn w:val="Normal"/>
    <w:next w:val="Normal"/>
    <w:uiPriority w:val="35"/>
    <w:unhideWhenUsed/>
    <w:qFormat/>
    <w:rsid w:val="00874845"/>
    <w:rPr>
      <w:b/>
      <w:bCs/>
      <w:sz w:val="16"/>
      <w:szCs w:val="16"/>
    </w:rPr>
  </w:style>
  <w:style w:type="character" w:styleId="Forte">
    <w:name w:val="Strong"/>
    <w:uiPriority w:val="22"/>
    <w:qFormat/>
    <w:rsid w:val="008A5D7D"/>
    <w:rPr>
      <w:b/>
      <w:bCs/>
      <w:color w:val="F79646" w:themeColor="accent6"/>
    </w:rPr>
  </w:style>
  <w:style w:type="character" w:styleId="nfase">
    <w:name w:val="Emphasis"/>
    <w:uiPriority w:val="20"/>
    <w:qFormat/>
    <w:rsid w:val="008A5D7D"/>
    <w:rPr>
      <w:b/>
      <w:bCs/>
      <w:i/>
      <w:iCs/>
      <w:spacing w:val="10"/>
    </w:rPr>
  </w:style>
  <w:style w:type="paragraph" w:styleId="Citao">
    <w:name w:val="Quote"/>
    <w:basedOn w:val="Normal"/>
    <w:next w:val="Normal"/>
    <w:link w:val="CitaoCarter"/>
    <w:uiPriority w:val="29"/>
    <w:qFormat/>
    <w:rsid w:val="008A5D7D"/>
    <w:rPr>
      <w:i/>
      <w:iCs/>
    </w:rPr>
  </w:style>
  <w:style w:type="character" w:customStyle="1" w:styleId="CitaoCarter">
    <w:name w:val="Citação Caráter"/>
    <w:basedOn w:val="Tipodeletrapredefinidodopargrafo"/>
    <w:link w:val="Citao"/>
    <w:uiPriority w:val="29"/>
    <w:rsid w:val="008A5D7D"/>
    <w:rPr>
      <w:i/>
      <w:iCs/>
    </w:rPr>
  </w:style>
  <w:style w:type="character" w:styleId="nfaseDiscreto">
    <w:name w:val="Subtle Emphasis"/>
    <w:uiPriority w:val="19"/>
    <w:qFormat/>
    <w:rsid w:val="008A5D7D"/>
    <w:rPr>
      <w:i/>
      <w:iCs/>
    </w:rPr>
  </w:style>
  <w:style w:type="character" w:styleId="nfaseIntenso">
    <w:name w:val="Intense Emphasis"/>
    <w:uiPriority w:val="21"/>
    <w:qFormat/>
    <w:rsid w:val="008A5D7D"/>
    <w:rPr>
      <w:b/>
      <w:bCs/>
      <w:i/>
      <w:iCs/>
      <w:color w:val="F79646" w:themeColor="accent6"/>
      <w:spacing w:val="10"/>
    </w:rPr>
  </w:style>
  <w:style w:type="character" w:styleId="RefernciaDiscreta">
    <w:name w:val="Subtle Reference"/>
    <w:uiPriority w:val="31"/>
    <w:qFormat/>
    <w:rsid w:val="008A5D7D"/>
    <w:rPr>
      <w:b/>
      <w:bCs/>
    </w:rPr>
  </w:style>
  <w:style w:type="character" w:styleId="RefernciaIntensa">
    <w:name w:val="Intense Reference"/>
    <w:uiPriority w:val="32"/>
    <w:qFormat/>
    <w:rsid w:val="008A5D7D"/>
    <w:rPr>
      <w:b/>
      <w:bCs/>
      <w:smallCaps/>
      <w:spacing w:val="5"/>
      <w:sz w:val="22"/>
      <w:szCs w:val="22"/>
      <w:u w:val="single"/>
    </w:rPr>
  </w:style>
  <w:style w:type="character" w:styleId="TtulodoLivro">
    <w:name w:val="Book Title"/>
    <w:uiPriority w:val="33"/>
    <w:qFormat/>
    <w:rsid w:val="008A5D7D"/>
    <w:rPr>
      <w:rFonts w:asciiTheme="majorHAnsi" w:eastAsiaTheme="majorEastAsia" w:hAnsiTheme="majorHAnsi" w:cstheme="majorBidi"/>
      <w:i/>
      <w:iCs/>
      <w:sz w:val="20"/>
      <w:szCs w:val="20"/>
    </w:rPr>
  </w:style>
  <w:style w:type="paragraph" w:styleId="Cabealhodondice">
    <w:name w:val="TOC Heading"/>
    <w:basedOn w:val="Cabealho1"/>
    <w:next w:val="Normal"/>
    <w:uiPriority w:val="39"/>
    <w:unhideWhenUsed/>
    <w:qFormat/>
    <w:rsid w:val="008A5D7D"/>
    <w:pPr>
      <w:outlineLvl w:val="9"/>
    </w:pPr>
  </w:style>
  <w:style w:type="paragraph" w:styleId="ndice3">
    <w:name w:val="toc 3"/>
    <w:basedOn w:val="Normal"/>
    <w:next w:val="Normal"/>
    <w:autoRedefine/>
    <w:uiPriority w:val="39"/>
    <w:unhideWhenUsed/>
    <w:rsid w:val="00070F2C"/>
    <w:pPr>
      <w:spacing w:after="100" w:line="259" w:lineRule="auto"/>
      <w:ind w:left="440"/>
      <w:jc w:val="left"/>
    </w:pPr>
    <w:rPr>
      <w:rFonts w:cs="Times New Roman"/>
      <w:sz w:val="22"/>
      <w:szCs w:val="22"/>
      <w:lang w:eastAsia="pt-PT"/>
    </w:rPr>
  </w:style>
  <w:style w:type="character" w:styleId="Hiperligao">
    <w:name w:val="Hyperlink"/>
    <w:basedOn w:val="Tipodeletrapredefinidodopargrafo"/>
    <w:uiPriority w:val="99"/>
    <w:unhideWhenUsed/>
    <w:rsid w:val="00070F2C"/>
    <w:rPr>
      <w:color w:val="0000FF" w:themeColor="hyperlink"/>
      <w:u w:val="single"/>
    </w:rPr>
  </w:style>
  <w:style w:type="character" w:styleId="TextodoMarcadordePosio">
    <w:name w:val="Placeholder Text"/>
    <w:basedOn w:val="Tipodeletrapredefinidodopargrafo"/>
    <w:uiPriority w:val="99"/>
    <w:semiHidden/>
    <w:rsid w:val="00874845"/>
    <w:rPr>
      <w:color w:val="808080"/>
    </w:rPr>
  </w:style>
  <w:style w:type="paragraph" w:styleId="ndicedeilustraes">
    <w:name w:val="table of figures"/>
    <w:basedOn w:val="Normal"/>
    <w:next w:val="Normal"/>
    <w:uiPriority w:val="99"/>
    <w:unhideWhenUsed/>
    <w:rsid w:val="00252EE8"/>
    <w:pPr>
      <w:spacing w:after="0"/>
    </w:pPr>
  </w:style>
  <w:style w:type="character" w:styleId="Hiperligaovisitada">
    <w:name w:val="FollowedHyperlink"/>
    <w:basedOn w:val="Tipodeletrapredefinidodopargrafo"/>
    <w:uiPriority w:val="99"/>
    <w:semiHidden/>
    <w:unhideWhenUsed/>
    <w:rsid w:val="0052061F"/>
    <w:rPr>
      <w:color w:val="800080" w:themeColor="followedHyperlink"/>
      <w:u w:val="single"/>
    </w:rPr>
  </w:style>
  <w:style w:type="character" w:customStyle="1" w:styleId="apple-converted-space">
    <w:name w:val="apple-converted-space"/>
    <w:basedOn w:val="Tipodeletrapredefinidodopargrafo"/>
    <w:rsid w:val="00A97DA0"/>
  </w:style>
  <w:style w:type="character" w:styleId="Refdecomentrio">
    <w:name w:val="annotation reference"/>
    <w:basedOn w:val="Tipodeletrapredefinidodopargrafo"/>
    <w:uiPriority w:val="99"/>
    <w:semiHidden/>
    <w:unhideWhenUsed/>
    <w:rsid w:val="000D08E1"/>
    <w:rPr>
      <w:sz w:val="16"/>
      <w:szCs w:val="16"/>
    </w:rPr>
  </w:style>
  <w:style w:type="paragraph" w:styleId="Textodecomentrio">
    <w:name w:val="annotation text"/>
    <w:basedOn w:val="Normal"/>
    <w:link w:val="TextodecomentrioCarter"/>
    <w:uiPriority w:val="99"/>
    <w:semiHidden/>
    <w:unhideWhenUsed/>
    <w:rsid w:val="000D08E1"/>
    <w:pPr>
      <w:spacing w:line="240" w:lineRule="auto"/>
    </w:pPr>
  </w:style>
  <w:style w:type="character" w:customStyle="1" w:styleId="TextodecomentrioCarter">
    <w:name w:val="Texto de comentário Caráter"/>
    <w:basedOn w:val="Tipodeletrapredefinidodopargrafo"/>
    <w:link w:val="Textodecomentrio"/>
    <w:uiPriority w:val="99"/>
    <w:semiHidden/>
    <w:rsid w:val="000D08E1"/>
  </w:style>
  <w:style w:type="paragraph" w:styleId="Assuntodecomentrio">
    <w:name w:val="annotation subject"/>
    <w:basedOn w:val="Textodecomentrio"/>
    <w:next w:val="Textodecomentrio"/>
    <w:link w:val="AssuntodecomentrioCarter"/>
    <w:uiPriority w:val="99"/>
    <w:semiHidden/>
    <w:unhideWhenUsed/>
    <w:rsid w:val="000D08E1"/>
    <w:rPr>
      <w:b/>
      <w:bCs/>
    </w:rPr>
  </w:style>
  <w:style w:type="character" w:customStyle="1" w:styleId="AssuntodecomentrioCarter">
    <w:name w:val="Assunto de comentário Caráter"/>
    <w:basedOn w:val="TextodecomentrioCarter"/>
    <w:link w:val="Assuntodecomentrio"/>
    <w:uiPriority w:val="99"/>
    <w:semiHidden/>
    <w:rsid w:val="000D08E1"/>
    <w:rPr>
      <w:b/>
      <w:bCs/>
    </w:rPr>
  </w:style>
  <w:style w:type="character" w:customStyle="1" w:styleId="fontstyle01">
    <w:name w:val="fontstyle01"/>
    <w:basedOn w:val="Tipodeletrapredefinidodopargrafo"/>
    <w:rsid w:val="005B59EE"/>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5833">
      <w:bodyDiv w:val="1"/>
      <w:marLeft w:val="0"/>
      <w:marRight w:val="0"/>
      <w:marTop w:val="0"/>
      <w:marBottom w:val="0"/>
      <w:divBdr>
        <w:top w:val="none" w:sz="0" w:space="0" w:color="auto"/>
        <w:left w:val="none" w:sz="0" w:space="0" w:color="auto"/>
        <w:bottom w:val="none" w:sz="0" w:space="0" w:color="auto"/>
        <w:right w:val="none" w:sz="0" w:space="0" w:color="auto"/>
      </w:divBdr>
    </w:div>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73166203">
      <w:bodyDiv w:val="1"/>
      <w:marLeft w:val="0"/>
      <w:marRight w:val="0"/>
      <w:marTop w:val="0"/>
      <w:marBottom w:val="0"/>
      <w:divBdr>
        <w:top w:val="none" w:sz="0" w:space="0" w:color="auto"/>
        <w:left w:val="none" w:sz="0" w:space="0" w:color="auto"/>
        <w:bottom w:val="none" w:sz="0" w:space="0" w:color="auto"/>
        <w:right w:val="none" w:sz="0" w:space="0" w:color="auto"/>
      </w:divBdr>
    </w:div>
    <w:div w:id="137381689">
      <w:bodyDiv w:val="1"/>
      <w:marLeft w:val="0"/>
      <w:marRight w:val="0"/>
      <w:marTop w:val="0"/>
      <w:marBottom w:val="0"/>
      <w:divBdr>
        <w:top w:val="none" w:sz="0" w:space="0" w:color="auto"/>
        <w:left w:val="none" w:sz="0" w:space="0" w:color="auto"/>
        <w:bottom w:val="none" w:sz="0" w:space="0" w:color="auto"/>
        <w:right w:val="none" w:sz="0" w:space="0" w:color="auto"/>
      </w:divBdr>
    </w:div>
    <w:div w:id="254676048">
      <w:bodyDiv w:val="1"/>
      <w:marLeft w:val="0"/>
      <w:marRight w:val="0"/>
      <w:marTop w:val="0"/>
      <w:marBottom w:val="0"/>
      <w:divBdr>
        <w:top w:val="none" w:sz="0" w:space="0" w:color="auto"/>
        <w:left w:val="none" w:sz="0" w:space="0" w:color="auto"/>
        <w:bottom w:val="none" w:sz="0" w:space="0" w:color="auto"/>
        <w:right w:val="none" w:sz="0" w:space="0" w:color="auto"/>
      </w:divBdr>
    </w:div>
    <w:div w:id="262609855">
      <w:bodyDiv w:val="1"/>
      <w:marLeft w:val="0"/>
      <w:marRight w:val="0"/>
      <w:marTop w:val="0"/>
      <w:marBottom w:val="0"/>
      <w:divBdr>
        <w:top w:val="none" w:sz="0" w:space="0" w:color="auto"/>
        <w:left w:val="none" w:sz="0" w:space="0" w:color="auto"/>
        <w:bottom w:val="none" w:sz="0" w:space="0" w:color="auto"/>
        <w:right w:val="none" w:sz="0" w:space="0" w:color="auto"/>
      </w:divBdr>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36805946">
      <w:bodyDiv w:val="1"/>
      <w:marLeft w:val="0"/>
      <w:marRight w:val="0"/>
      <w:marTop w:val="0"/>
      <w:marBottom w:val="0"/>
      <w:divBdr>
        <w:top w:val="none" w:sz="0" w:space="0" w:color="auto"/>
        <w:left w:val="none" w:sz="0" w:space="0" w:color="auto"/>
        <w:bottom w:val="none" w:sz="0" w:space="0" w:color="auto"/>
        <w:right w:val="none" w:sz="0" w:space="0" w:color="auto"/>
      </w:divBdr>
    </w:div>
    <w:div w:id="34690567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67144445">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420375073">
      <w:bodyDiv w:val="1"/>
      <w:marLeft w:val="0"/>
      <w:marRight w:val="0"/>
      <w:marTop w:val="0"/>
      <w:marBottom w:val="0"/>
      <w:divBdr>
        <w:top w:val="none" w:sz="0" w:space="0" w:color="auto"/>
        <w:left w:val="none" w:sz="0" w:space="0" w:color="auto"/>
        <w:bottom w:val="none" w:sz="0" w:space="0" w:color="auto"/>
        <w:right w:val="none" w:sz="0" w:space="0" w:color="auto"/>
      </w:divBdr>
    </w:div>
    <w:div w:id="430899218">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440497684">
      <w:bodyDiv w:val="1"/>
      <w:marLeft w:val="0"/>
      <w:marRight w:val="0"/>
      <w:marTop w:val="0"/>
      <w:marBottom w:val="0"/>
      <w:divBdr>
        <w:top w:val="none" w:sz="0" w:space="0" w:color="auto"/>
        <w:left w:val="none" w:sz="0" w:space="0" w:color="auto"/>
        <w:bottom w:val="none" w:sz="0" w:space="0" w:color="auto"/>
        <w:right w:val="none" w:sz="0" w:space="0" w:color="auto"/>
      </w:divBdr>
    </w:div>
    <w:div w:id="445464903">
      <w:bodyDiv w:val="1"/>
      <w:marLeft w:val="0"/>
      <w:marRight w:val="0"/>
      <w:marTop w:val="0"/>
      <w:marBottom w:val="0"/>
      <w:divBdr>
        <w:top w:val="none" w:sz="0" w:space="0" w:color="auto"/>
        <w:left w:val="none" w:sz="0" w:space="0" w:color="auto"/>
        <w:bottom w:val="none" w:sz="0" w:space="0" w:color="auto"/>
        <w:right w:val="none" w:sz="0" w:space="0" w:color="auto"/>
      </w:divBdr>
    </w:div>
    <w:div w:id="446972348">
      <w:bodyDiv w:val="1"/>
      <w:marLeft w:val="0"/>
      <w:marRight w:val="0"/>
      <w:marTop w:val="0"/>
      <w:marBottom w:val="0"/>
      <w:divBdr>
        <w:top w:val="none" w:sz="0" w:space="0" w:color="auto"/>
        <w:left w:val="none" w:sz="0" w:space="0" w:color="auto"/>
        <w:bottom w:val="none" w:sz="0" w:space="0" w:color="auto"/>
        <w:right w:val="none" w:sz="0" w:space="0" w:color="auto"/>
      </w:divBdr>
    </w:div>
    <w:div w:id="585530042">
      <w:bodyDiv w:val="1"/>
      <w:marLeft w:val="0"/>
      <w:marRight w:val="0"/>
      <w:marTop w:val="0"/>
      <w:marBottom w:val="0"/>
      <w:divBdr>
        <w:top w:val="none" w:sz="0" w:space="0" w:color="auto"/>
        <w:left w:val="none" w:sz="0" w:space="0" w:color="auto"/>
        <w:bottom w:val="none" w:sz="0" w:space="0" w:color="auto"/>
        <w:right w:val="none" w:sz="0" w:space="0" w:color="auto"/>
      </w:divBdr>
    </w:div>
    <w:div w:id="608123219">
      <w:bodyDiv w:val="1"/>
      <w:marLeft w:val="0"/>
      <w:marRight w:val="0"/>
      <w:marTop w:val="0"/>
      <w:marBottom w:val="0"/>
      <w:divBdr>
        <w:top w:val="none" w:sz="0" w:space="0" w:color="auto"/>
        <w:left w:val="none" w:sz="0" w:space="0" w:color="auto"/>
        <w:bottom w:val="none" w:sz="0" w:space="0" w:color="auto"/>
        <w:right w:val="none" w:sz="0" w:space="0" w:color="auto"/>
      </w:divBdr>
    </w:div>
    <w:div w:id="706107489">
      <w:bodyDiv w:val="1"/>
      <w:marLeft w:val="0"/>
      <w:marRight w:val="0"/>
      <w:marTop w:val="0"/>
      <w:marBottom w:val="0"/>
      <w:divBdr>
        <w:top w:val="none" w:sz="0" w:space="0" w:color="auto"/>
        <w:left w:val="none" w:sz="0" w:space="0" w:color="auto"/>
        <w:bottom w:val="none" w:sz="0" w:space="0" w:color="auto"/>
        <w:right w:val="none" w:sz="0" w:space="0" w:color="auto"/>
      </w:divBdr>
    </w:div>
    <w:div w:id="729114314">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03814647">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04337347">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018854364">
      <w:bodyDiv w:val="1"/>
      <w:marLeft w:val="0"/>
      <w:marRight w:val="0"/>
      <w:marTop w:val="0"/>
      <w:marBottom w:val="0"/>
      <w:divBdr>
        <w:top w:val="none" w:sz="0" w:space="0" w:color="auto"/>
        <w:left w:val="none" w:sz="0" w:space="0" w:color="auto"/>
        <w:bottom w:val="none" w:sz="0" w:space="0" w:color="auto"/>
        <w:right w:val="none" w:sz="0" w:space="0" w:color="auto"/>
      </w:divBdr>
    </w:div>
    <w:div w:id="1039941548">
      <w:bodyDiv w:val="1"/>
      <w:marLeft w:val="0"/>
      <w:marRight w:val="0"/>
      <w:marTop w:val="0"/>
      <w:marBottom w:val="0"/>
      <w:divBdr>
        <w:top w:val="none" w:sz="0" w:space="0" w:color="auto"/>
        <w:left w:val="none" w:sz="0" w:space="0" w:color="auto"/>
        <w:bottom w:val="none" w:sz="0" w:space="0" w:color="auto"/>
        <w:right w:val="none" w:sz="0" w:space="0" w:color="auto"/>
      </w:divBdr>
    </w:div>
    <w:div w:id="1042481174">
      <w:bodyDiv w:val="1"/>
      <w:marLeft w:val="0"/>
      <w:marRight w:val="0"/>
      <w:marTop w:val="0"/>
      <w:marBottom w:val="0"/>
      <w:divBdr>
        <w:top w:val="none" w:sz="0" w:space="0" w:color="auto"/>
        <w:left w:val="none" w:sz="0" w:space="0" w:color="auto"/>
        <w:bottom w:val="none" w:sz="0" w:space="0" w:color="auto"/>
        <w:right w:val="none" w:sz="0" w:space="0" w:color="auto"/>
      </w:divBdr>
    </w:div>
    <w:div w:id="1058363794">
      <w:bodyDiv w:val="1"/>
      <w:marLeft w:val="0"/>
      <w:marRight w:val="0"/>
      <w:marTop w:val="0"/>
      <w:marBottom w:val="0"/>
      <w:divBdr>
        <w:top w:val="none" w:sz="0" w:space="0" w:color="auto"/>
        <w:left w:val="none" w:sz="0" w:space="0" w:color="auto"/>
        <w:bottom w:val="none" w:sz="0" w:space="0" w:color="auto"/>
        <w:right w:val="none" w:sz="0" w:space="0" w:color="auto"/>
      </w:divBdr>
    </w:div>
    <w:div w:id="1070150291">
      <w:bodyDiv w:val="1"/>
      <w:marLeft w:val="0"/>
      <w:marRight w:val="0"/>
      <w:marTop w:val="0"/>
      <w:marBottom w:val="0"/>
      <w:divBdr>
        <w:top w:val="none" w:sz="0" w:space="0" w:color="auto"/>
        <w:left w:val="none" w:sz="0" w:space="0" w:color="auto"/>
        <w:bottom w:val="none" w:sz="0" w:space="0" w:color="auto"/>
        <w:right w:val="none" w:sz="0" w:space="0" w:color="auto"/>
      </w:divBdr>
    </w:div>
    <w:div w:id="1118646923">
      <w:bodyDiv w:val="1"/>
      <w:marLeft w:val="0"/>
      <w:marRight w:val="0"/>
      <w:marTop w:val="0"/>
      <w:marBottom w:val="0"/>
      <w:divBdr>
        <w:top w:val="none" w:sz="0" w:space="0" w:color="auto"/>
        <w:left w:val="none" w:sz="0" w:space="0" w:color="auto"/>
        <w:bottom w:val="none" w:sz="0" w:space="0" w:color="auto"/>
        <w:right w:val="none" w:sz="0" w:space="0" w:color="auto"/>
      </w:divBdr>
    </w:div>
    <w:div w:id="1183284007">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66184462">
      <w:bodyDiv w:val="1"/>
      <w:marLeft w:val="0"/>
      <w:marRight w:val="0"/>
      <w:marTop w:val="0"/>
      <w:marBottom w:val="0"/>
      <w:divBdr>
        <w:top w:val="none" w:sz="0" w:space="0" w:color="auto"/>
        <w:left w:val="none" w:sz="0" w:space="0" w:color="auto"/>
        <w:bottom w:val="none" w:sz="0" w:space="0" w:color="auto"/>
        <w:right w:val="none" w:sz="0" w:space="0" w:color="auto"/>
      </w:divBdr>
    </w:div>
    <w:div w:id="1293057416">
      <w:bodyDiv w:val="1"/>
      <w:marLeft w:val="0"/>
      <w:marRight w:val="0"/>
      <w:marTop w:val="0"/>
      <w:marBottom w:val="0"/>
      <w:divBdr>
        <w:top w:val="none" w:sz="0" w:space="0" w:color="auto"/>
        <w:left w:val="none" w:sz="0" w:space="0" w:color="auto"/>
        <w:bottom w:val="none" w:sz="0" w:space="0" w:color="auto"/>
        <w:right w:val="none" w:sz="0" w:space="0" w:color="auto"/>
      </w:divBdr>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26782509">
      <w:bodyDiv w:val="1"/>
      <w:marLeft w:val="0"/>
      <w:marRight w:val="0"/>
      <w:marTop w:val="0"/>
      <w:marBottom w:val="0"/>
      <w:divBdr>
        <w:top w:val="none" w:sz="0" w:space="0" w:color="auto"/>
        <w:left w:val="none" w:sz="0" w:space="0" w:color="auto"/>
        <w:bottom w:val="none" w:sz="0" w:space="0" w:color="auto"/>
        <w:right w:val="none" w:sz="0" w:space="0" w:color="auto"/>
      </w:divBdr>
    </w:div>
    <w:div w:id="1377850799">
      <w:bodyDiv w:val="1"/>
      <w:marLeft w:val="0"/>
      <w:marRight w:val="0"/>
      <w:marTop w:val="0"/>
      <w:marBottom w:val="0"/>
      <w:divBdr>
        <w:top w:val="none" w:sz="0" w:space="0" w:color="auto"/>
        <w:left w:val="none" w:sz="0" w:space="0" w:color="auto"/>
        <w:bottom w:val="none" w:sz="0" w:space="0" w:color="auto"/>
        <w:right w:val="none" w:sz="0" w:space="0" w:color="auto"/>
      </w:divBdr>
    </w:div>
    <w:div w:id="1391810138">
      <w:bodyDiv w:val="1"/>
      <w:marLeft w:val="0"/>
      <w:marRight w:val="0"/>
      <w:marTop w:val="0"/>
      <w:marBottom w:val="0"/>
      <w:divBdr>
        <w:top w:val="none" w:sz="0" w:space="0" w:color="auto"/>
        <w:left w:val="none" w:sz="0" w:space="0" w:color="auto"/>
        <w:bottom w:val="none" w:sz="0" w:space="0" w:color="auto"/>
        <w:right w:val="none" w:sz="0" w:space="0" w:color="auto"/>
      </w:divBdr>
    </w:div>
    <w:div w:id="1398555532">
      <w:bodyDiv w:val="1"/>
      <w:marLeft w:val="0"/>
      <w:marRight w:val="0"/>
      <w:marTop w:val="0"/>
      <w:marBottom w:val="0"/>
      <w:divBdr>
        <w:top w:val="none" w:sz="0" w:space="0" w:color="auto"/>
        <w:left w:val="none" w:sz="0" w:space="0" w:color="auto"/>
        <w:bottom w:val="none" w:sz="0" w:space="0" w:color="auto"/>
        <w:right w:val="none" w:sz="0" w:space="0" w:color="auto"/>
      </w:divBdr>
    </w:div>
    <w:div w:id="1406537839">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19054349">
      <w:bodyDiv w:val="1"/>
      <w:marLeft w:val="0"/>
      <w:marRight w:val="0"/>
      <w:marTop w:val="0"/>
      <w:marBottom w:val="0"/>
      <w:divBdr>
        <w:top w:val="none" w:sz="0" w:space="0" w:color="auto"/>
        <w:left w:val="none" w:sz="0" w:space="0" w:color="auto"/>
        <w:bottom w:val="none" w:sz="0" w:space="0" w:color="auto"/>
        <w:right w:val="none" w:sz="0" w:space="0" w:color="auto"/>
      </w:divBdr>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84934839">
      <w:bodyDiv w:val="1"/>
      <w:marLeft w:val="0"/>
      <w:marRight w:val="0"/>
      <w:marTop w:val="0"/>
      <w:marBottom w:val="0"/>
      <w:divBdr>
        <w:top w:val="none" w:sz="0" w:space="0" w:color="auto"/>
        <w:left w:val="none" w:sz="0" w:space="0" w:color="auto"/>
        <w:bottom w:val="none" w:sz="0" w:space="0" w:color="auto"/>
        <w:right w:val="none" w:sz="0" w:space="0" w:color="auto"/>
      </w:divBdr>
    </w:div>
    <w:div w:id="1487283266">
      <w:bodyDiv w:val="1"/>
      <w:marLeft w:val="0"/>
      <w:marRight w:val="0"/>
      <w:marTop w:val="0"/>
      <w:marBottom w:val="0"/>
      <w:divBdr>
        <w:top w:val="none" w:sz="0" w:space="0" w:color="auto"/>
        <w:left w:val="none" w:sz="0" w:space="0" w:color="auto"/>
        <w:bottom w:val="none" w:sz="0" w:space="0" w:color="auto"/>
        <w:right w:val="none" w:sz="0" w:space="0" w:color="auto"/>
      </w:divBdr>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498885366">
      <w:bodyDiv w:val="1"/>
      <w:marLeft w:val="0"/>
      <w:marRight w:val="0"/>
      <w:marTop w:val="0"/>
      <w:marBottom w:val="0"/>
      <w:divBdr>
        <w:top w:val="none" w:sz="0" w:space="0" w:color="auto"/>
        <w:left w:val="none" w:sz="0" w:space="0" w:color="auto"/>
        <w:bottom w:val="none" w:sz="0" w:space="0" w:color="auto"/>
        <w:right w:val="none" w:sz="0" w:space="0" w:color="auto"/>
      </w:divBdr>
    </w:div>
    <w:div w:id="1516728412">
      <w:bodyDiv w:val="1"/>
      <w:marLeft w:val="0"/>
      <w:marRight w:val="0"/>
      <w:marTop w:val="0"/>
      <w:marBottom w:val="0"/>
      <w:divBdr>
        <w:top w:val="none" w:sz="0" w:space="0" w:color="auto"/>
        <w:left w:val="none" w:sz="0" w:space="0" w:color="auto"/>
        <w:bottom w:val="none" w:sz="0" w:space="0" w:color="auto"/>
        <w:right w:val="none" w:sz="0" w:space="0" w:color="auto"/>
      </w:divBdr>
    </w:div>
    <w:div w:id="1528104285">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5577030">
      <w:bodyDiv w:val="1"/>
      <w:marLeft w:val="0"/>
      <w:marRight w:val="0"/>
      <w:marTop w:val="0"/>
      <w:marBottom w:val="0"/>
      <w:divBdr>
        <w:top w:val="none" w:sz="0" w:space="0" w:color="auto"/>
        <w:left w:val="none" w:sz="0" w:space="0" w:color="auto"/>
        <w:bottom w:val="none" w:sz="0" w:space="0" w:color="auto"/>
        <w:right w:val="none" w:sz="0" w:space="0" w:color="auto"/>
      </w:divBdr>
    </w:div>
    <w:div w:id="1556700191">
      <w:bodyDiv w:val="1"/>
      <w:marLeft w:val="0"/>
      <w:marRight w:val="0"/>
      <w:marTop w:val="0"/>
      <w:marBottom w:val="0"/>
      <w:divBdr>
        <w:top w:val="none" w:sz="0" w:space="0" w:color="auto"/>
        <w:left w:val="none" w:sz="0" w:space="0" w:color="auto"/>
        <w:bottom w:val="none" w:sz="0" w:space="0" w:color="auto"/>
        <w:right w:val="none" w:sz="0" w:space="0" w:color="auto"/>
      </w:divBdr>
    </w:div>
    <w:div w:id="1627664405">
      <w:bodyDiv w:val="1"/>
      <w:marLeft w:val="0"/>
      <w:marRight w:val="0"/>
      <w:marTop w:val="0"/>
      <w:marBottom w:val="0"/>
      <w:divBdr>
        <w:top w:val="none" w:sz="0" w:space="0" w:color="auto"/>
        <w:left w:val="none" w:sz="0" w:space="0" w:color="auto"/>
        <w:bottom w:val="none" w:sz="0" w:space="0" w:color="auto"/>
        <w:right w:val="none" w:sz="0" w:space="0" w:color="auto"/>
      </w:divBdr>
    </w:div>
    <w:div w:id="1635061769">
      <w:bodyDiv w:val="1"/>
      <w:marLeft w:val="0"/>
      <w:marRight w:val="0"/>
      <w:marTop w:val="0"/>
      <w:marBottom w:val="0"/>
      <w:divBdr>
        <w:top w:val="none" w:sz="0" w:space="0" w:color="auto"/>
        <w:left w:val="none" w:sz="0" w:space="0" w:color="auto"/>
        <w:bottom w:val="none" w:sz="0" w:space="0" w:color="auto"/>
        <w:right w:val="none" w:sz="0" w:space="0" w:color="auto"/>
      </w:divBdr>
    </w:div>
    <w:div w:id="1654407807">
      <w:bodyDiv w:val="1"/>
      <w:marLeft w:val="0"/>
      <w:marRight w:val="0"/>
      <w:marTop w:val="0"/>
      <w:marBottom w:val="0"/>
      <w:divBdr>
        <w:top w:val="none" w:sz="0" w:space="0" w:color="auto"/>
        <w:left w:val="none" w:sz="0" w:space="0" w:color="auto"/>
        <w:bottom w:val="none" w:sz="0" w:space="0" w:color="auto"/>
        <w:right w:val="none" w:sz="0" w:space="0" w:color="auto"/>
      </w:divBdr>
    </w:div>
    <w:div w:id="1659187087">
      <w:bodyDiv w:val="1"/>
      <w:marLeft w:val="0"/>
      <w:marRight w:val="0"/>
      <w:marTop w:val="0"/>
      <w:marBottom w:val="0"/>
      <w:divBdr>
        <w:top w:val="none" w:sz="0" w:space="0" w:color="auto"/>
        <w:left w:val="none" w:sz="0" w:space="0" w:color="auto"/>
        <w:bottom w:val="none" w:sz="0" w:space="0" w:color="auto"/>
        <w:right w:val="none" w:sz="0" w:space="0" w:color="auto"/>
      </w:divBdr>
    </w:div>
    <w:div w:id="1680234133">
      <w:bodyDiv w:val="1"/>
      <w:marLeft w:val="0"/>
      <w:marRight w:val="0"/>
      <w:marTop w:val="0"/>
      <w:marBottom w:val="0"/>
      <w:divBdr>
        <w:top w:val="none" w:sz="0" w:space="0" w:color="auto"/>
        <w:left w:val="none" w:sz="0" w:space="0" w:color="auto"/>
        <w:bottom w:val="none" w:sz="0" w:space="0" w:color="auto"/>
        <w:right w:val="none" w:sz="0" w:space="0" w:color="auto"/>
      </w:divBdr>
    </w:div>
    <w:div w:id="1709724144">
      <w:bodyDiv w:val="1"/>
      <w:marLeft w:val="0"/>
      <w:marRight w:val="0"/>
      <w:marTop w:val="0"/>
      <w:marBottom w:val="0"/>
      <w:divBdr>
        <w:top w:val="none" w:sz="0" w:space="0" w:color="auto"/>
        <w:left w:val="none" w:sz="0" w:space="0" w:color="auto"/>
        <w:bottom w:val="none" w:sz="0" w:space="0" w:color="auto"/>
        <w:right w:val="none" w:sz="0" w:space="0" w:color="auto"/>
      </w:divBdr>
    </w:div>
    <w:div w:id="1714160157">
      <w:bodyDiv w:val="1"/>
      <w:marLeft w:val="0"/>
      <w:marRight w:val="0"/>
      <w:marTop w:val="0"/>
      <w:marBottom w:val="0"/>
      <w:divBdr>
        <w:top w:val="none" w:sz="0" w:space="0" w:color="auto"/>
        <w:left w:val="none" w:sz="0" w:space="0" w:color="auto"/>
        <w:bottom w:val="none" w:sz="0" w:space="0" w:color="auto"/>
        <w:right w:val="none" w:sz="0" w:space="0" w:color="auto"/>
      </w:divBdr>
    </w:div>
    <w:div w:id="1714303247">
      <w:bodyDiv w:val="1"/>
      <w:marLeft w:val="0"/>
      <w:marRight w:val="0"/>
      <w:marTop w:val="0"/>
      <w:marBottom w:val="0"/>
      <w:divBdr>
        <w:top w:val="none" w:sz="0" w:space="0" w:color="auto"/>
        <w:left w:val="none" w:sz="0" w:space="0" w:color="auto"/>
        <w:bottom w:val="none" w:sz="0" w:space="0" w:color="auto"/>
        <w:right w:val="none" w:sz="0" w:space="0" w:color="auto"/>
      </w:divBdr>
    </w:div>
    <w:div w:id="1723749682">
      <w:bodyDiv w:val="1"/>
      <w:marLeft w:val="0"/>
      <w:marRight w:val="0"/>
      <w:marTop w:val="0"/>
      <w:marBottom w:val="0"/>
      <w:divBdr>
        <w:top w:val="none" w:sz="0" w:space="0" w:color="auto"/>
        <w:left w:val="none" w:sz="0" w:space="0" w:color="auto"/>
        <w:bottom w:val="none" w:sz="0" w:space="0" w:color="auto"/>
        <w:right w:val="none" w:sz="0" w:space="0" w:color="auto"/>
      </w:divBdr>
    </w:div>
    <w:div w:id="1733000366">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856308976">
      <w:bodyDiv w:val="1"/>
      <w:marLeft w:val="0"/>
      <w:marRight w:val="0"/>
      <w:marTop w:val="0"/>
      <w:marBottom w:val="0"/>
      <w:divBdr>
        <w:top w:val="none" w:sz="0" w:space="0" w:color="auto"/>
        <w:left w:val="none" w:sz="0" w:space="0" w:color="auto"/>
        <w:bottom w:val="none" w:sz="0" w:space="0" w:color="auto"/>
        <w:right w:val="none" w:sz="0" w:space="0" w:color="auto"/>
      </w:divBdr>
    </w:div>
    <w:div w:id="1893811865">
      <w:bodyDiv w:val="1"/>
      <w:marLeft w:val="0"/>
      <w:marRight w:val="0"/>
      <w:marTop w:val="0"/>
      <w:marBottom w:val="0"/>
      <w:divBdr>
        <w:top w:val="none" w:sz="0" w:space="0" w:color="auto"/>
        <w:left w:val="none" w:sz="0" w:space="0" w:color="auto"/>
        <w:bottom w:val="none" w:sz="0" w:space="0" w:color="auto"/>
        <w:right w:val="none" w:sz="0" w:space="0" w:color="auto"/>
      </w:divBdr>
    </w:div>
    <w:div w:id="1985426946">
      <w:bodyDiv w:val="1"/>
      <w:marLeft w:val="0"/>
      <w:marRight w:val="0"/>
      <w:marTop w:val="0"/>
      <w:marBottom w:val="0"/>
      <w:divBdr>
        <w:top w:val="none" w:sz="0" w:space="0" w:color="auto"/>
        <w:left w:val="none" w:sz="0" w:space="0" w:color="auto"/>
        <w:bottom w:val="none" w:sz="0" w:space="0" w:color="auto"/>
        <w:right w:val="none" w:sz="0" w:space="0" w:color="auto"/>
      </w:divBdr>
    </w:div>
    <w:div w:id="2023699153">
      <w:bodyDiv w:val="1"/>
      <w:marLeft w:val="0"/>
      <w:marRight w:val="0"/>
      <w:marTop w:val="0"/>
      <w:marBottom w:val="0"/>
      <w:divBdr>
        <w:top w:val="none" w:sz="0" w:space="0" w:color="auto"/>
        <w:left w:val="none" w:sz="0" w:space="0" w:color="auto"/>
        <w:bottom w:val="none" w:sz="0" w:space="0" w:color="auto"/>
        <w:right w:val="none" w:sz="0" w:space="0" w:color="auto"/>
      </w:divBdr>
    </w:div>
    <w:div w:id="2024897521">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NA\Dropbox\ISEP\2&#186;%20ano\FSIAP\Relat&#243;rio.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4.gif"/><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ites.ifi.unicamp.br/laboptica/roteiros-do-laboratorio/18-atividades-com-luz-polarizada-malus-brewster-e-polarimetro/" TargetMode="External"/><Relationship Id="rId2" Type="http://schemas.openxmlformats.org/officeDocument/2006/relationships/customXml" Target="../customXml/item2.xml"/><Relationship Id="rId16" Type="http://schemas.openxmlformats.org/officeDocument/2006/relationships/hyperlink" Target="file:///C:\Users\NANA\Dropbox\ISEP\2&#186;%20ano\FSIAP\Relat&#243;rio.docx" TargetMode="External"/><Relationship Id="rId29" Type="http://schemas.openxmlformats.org/officeDocument/2006/relationships/image" Target="media/image14.jpe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yperlink" Target="https://pt.wikipedia.org/wiki/%C3%81gua" TargetMode="External"/><Relationship Id="rId66" Type="http://schemas.openxmlformats.org/officeDocument/2006/relationships/image" Target="media/image47.png"/><Relationship Id="rId74"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hyperlink" Target="file:///C:\Users\NANA\Dropbox\ISEP\2&#186;%20ano\FSIAP\Relat&#243;ri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pt.wikipedia.org/wiki/Lente" TargetMode="External"/><Relationship Id="rId57" Type="http://schemas.openxmlformats.org/officeDocument/2006/relationships/image" Target="media/image39.jpeg"/><Relationship Id="rId61" Type="http://schemas.openxmlformats.org/officeDocument/2006/relationships/image" Target="media/image42.png"/><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https://pt.wikipedia.org/wiki/Sol" TargetMode="External"/><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Users\NANA\Dropbox\ISEP\2&#186;%20ano\FSIAP\Relat&#243;ri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pt.wikipedia.org/wiki/Filtro_polarizador" TargetMode="External"/><Relationship Id="rId72" Type="http://schemas.openxmlformats.org/officeDocument/2006/relationships/image" Target="media/image52.png"/><Relationship Id="rId3" Type="http://schemas.openxmlformats.org/officeDocument/2006/relationships/numbering" Target="numbering.xml"/><Relationship Id="rId12" Type="http://schemas.openxmlformats.org/officeDocument/2006/relationships/hyperlink" Target="file:///C:\Users\NANA\Dropbox\ISEP\2&#186;%20ano\FSIAP\Relat&#243;rio.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gif"/><Relationship Id="rId70" Type="http://schemas.openxmlformats.org/officeDocument/2006/relationships/image" Target="media/image51.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Chi10</b:Tag>
    <b:SourceType>DocumentFromInternetSite</b:SourceType>
    <b:Guid>{BA5D2E6C-99C0-4A89-B261-8F8771157D5B}</b:Guid>
    <b:LCID>en-US</b:LCID>
    <b:Author>
      <b:Author>
        <b:NameList>
          <b:Person>
            <b:Last>Chiang</b:Last>
            <b:First>Oliver</b:First>
            <b:Middle>J.</b:Middle>
          </b:Person>
        </b:NameList>
      </b:Author>
    </b:Author>
    <b:Title>Games that can change the world</b:Title>
    <b:InternetSiteTitle>Forbes</b:InternetSiteTitle>
    <b:Year>2010</b:Year>
    <b:Month>05</b:Month>
    <b:Day>04</b:Day>
    <b:URL>http://www.forbes.com/2010/05/04/farmville-minimonos-mangahigh-technology-videogames.html</b:URL>
    <b:YearAccessed>2015</b:YearAccessed>
    <b:MonthAccessed>05</b:MonthAccessed>
    <b:DayAccessed>18</b:DayAccessed>
    <b:RefOrder>9</b:RefOrder>
  </b:Source>
  <b:Source>
    <b:Tag>Reb07</b:Tag>
    <b:SourceType>DocumentFromInternetSite</b:SourceType>
    <b:Guid>{0B56D367-EC59-4A0E-8342-3CD82B796157}</b:Guid>
    <b:LCID>en-US</b:LCID>
    <b:Author>
      <b:Author>
        <b:NameList>
          <b:Person>
            <b:Last>Rebetez</b:Last>
            <b:First>Cyril</b:First>
          </b:Person>
          <b:Person>
            <b:Last>Betrancourt</b:Last>
            <b:First>Mireille</b:First>
          </b:Person>
        </b:NameList>
      </b:Author>
      <b:Editor>
        <b:NameList>
          <b:Person>
            <b:Last>Science</b:Last>
            <b:First>Romanian</b:First>
            <b:Middle>Association for Cognitive</b:Middle>
          </b:Person>
        </b:NameList>
      </b:Editor>
    </b:Author>
    <b:Title>Video Game Reseach in Cognitive And Educational Sciences</b:Title>
    <b:InternetSiteTitle>Cognitive Brain &amp; Behavior</b:InternetSiteTitle>
    <b:Year>2007</b:Year>
    <b:Month>03</b:Month>
    <b:URL>http://tecfa.unige.ch/perso/mireille/papers/Rebetez_Betrancourt_CognBra.pdf</b:URL>
    <b:YearAccessed>2015</b:YearAccessed>
    <b:MonthAccessed>02</b:MonthAccessed>
    <b:StandardNumber>ISSN: 1224-8398</b:StandardNumber>
    <b:RefOrder>10</b:RefOrder>
  </b:Source>
  <b:Source>
    <b:Tag>Hal04</b:Tag>
    <b:SourceType>Book</b:SourceType>
    <b:Guid>{577AE106-C476-4D9A-82B1-9B5D28F0E8DA}</b:Guid>
    <b:Author>
      <b:Author>
        <b:NameList>
          <b:Person>
            <b:Last>Halliday</b:Last>
            <b:First>David</b:First>
          </b:Person>
        </b:NameList>
      </b:Author>
    </b:Author>
    <b:Title>Física 3, volume 2, 5ª ed.</b:Title>
    <b:Year>2004</b:Year>
    <b:PeriodicalTitle>Volume 2 - 5ª ed</b:PeriodicalTitle>
    <b:City>Rio de Janeiro</b:City>
    <b:Publisher>LTC</b:Publisher>
    <b:RefOrder>1</b:RefOrder>
  </b:Source>
  <b:Source>
    <b:Tag>Gla16</b:Tag>
    <b:SourceType>InternetSite</b:SourceType>
    <b:Guid>{392751B4-F688-4F66-93CF-B2D8248A0C12}</b:Guid>
    <b:Title>Radiação eletromagnética</b:Title>
    <b:Year>2016</b:Year>
    <b:Author>
      <b:Author>
        <b:NameList>
          <b:Person>
            <b:Last>Kítor</b:Last>
            <b:First>Glauber</b:First>
          </b:Person>
        </b:NameList>
      </b:Author>
    </b:Author>
    <b:InternetSiteTitle>InfoEscola</b:InternetSiteTitle>
    <b:Month>Novembro</b:Month>
    <b:Day>6</b:Day>
    <b:URL>http://www.infoescola.com/fisica/radiacao-eletromagnetica/</b:URL>
    <b:RefOrder>2</b:RefOrder>
  </b:Source>
  <b:Source>
    <b:Tag>Ali99</b:Tag>
    <b:SourceType>InternetSite</b:SourceType>
    <b:Guid>{8D0FE21C-3EAD-45BE-8D86-BE75E8FBA267}</b:Guid>
    <b:Author>
      <b:Author>
        <b:NameList>
          <b:Person>
            <b:Last>Grimm</b:Last>
            <b:First>Alice</b:First>
          </b:Person>
        </b:NameList>
      </b:Author>
    </b:Author>
    <b:Title>Radiação Solar e Terrestre - Balanço de Calor</b:Title>
    <b:InternetSiteTitle>Departamento de Física - UFPR</b:InternetSiteTitle>
    <b:Year>1999</b:Year>
    <b:URL>http://fisica.ufpr.br/grimm/aposmeteo/cap2/cap2-7.html</b:URL>
    <b:RefOrder>3</b:RefOrder>
  </b:Source>
  <b:Source>
    <b:Tag>Est16</b:Tag>
    <b:SourceType>InternetSite</b:SourceType>
    <b:Guid>{D8854598-74E0-4D06-B61F-B6699F51535F}</b:Guid>
    <b:Author>
      <b:Author>
        <b:NameList>
          <b:Person>
            <b:Last>Sampaio</b:Last>
            <b:First>Estephane</b:First>
          </b:Person>
        </b:NameList>
      </b:Author>
    </b:Author>
    <b:Title>Apostila de Óptica 2</b:Title>
    <b:InternetSiteTitle>ebah</b:InternetSiteTitle>
    <b:Year>2016</b:Year>
    <b:Month>Novembro</b:Month>
    <b:Day>7</b:Day>
    <b:URL>http://ec2-107-21-65-169.compute-1.amazonaws.com/content/ABAAABKzYAE/apostila-optica-2?part=3</b:URL>
    <b:RefOrder>4</b:RefOrder>
  </b:Source>
  <b:Source>
    <b:Tag>Que14</b:Tag>
    <b:SourceType>InternetSite</b:SourceType>
    <b:Guid>{3735D98F-9E2E-42CF-A9B7-770D30B4A80D}</b:Guid>
    <b:Author>
      <b:Author>
        <b:NameList>
          <b:Person>
            <b:Last>Unicamp</b:Last>
          </b:Person>
        </b:NameList>
      </b:Author>
    </b:Author>
    <b:Title>Questões Biológias</b:Title>
    <b:InternetSiteTitle>Ciências da Natureza Única</b:InternetSiteTitle>
    <b:Year>2014</b:Year>
    <b:Month>Janeiro</b:Month>
    <b:Day>11</b:Day>
    <b:URL>http://questoesbiologicas.blogspot.pt/2014/01/ciencias-da-natureza-unicamp.html</b:URL>
    <b:RefOrder>7</b:RefOrder>
  </b:Source>
  <b:Source>
    <b:Tag>Ópt13</b:Tag>
    <b:SourceType>Report</b:SourceType>
    <b:Guid>{E36A6E50-BD71-4622-8CBD-46F98B1A078D}</b:Guid>
    <b:Author>
      <b:Author>
        <b:NameList>
          <b:Person>
            <b:Last>Óptica</b:Last>
            <b:First>Laboratório</b:First>
            <b:Middle>de</b:Middle>
          </b:Person>
        </b:NameList>
      </b:Author>
    </b:Author>
    <b:Title>Instituo de Física de São Carlos - Universidade de São Paulo</b:Title>
    <b:InternetSiteTitle>Ângulo de Brewster e Equações de Fresnel</b:InternetSiteTitle>
    <b:Year>2013</b:Year>
    <b:Publisher>FCM0110</b:Publisher>
    <b:City>São Paulo</b:City>
    <b:RefOrder>5</b:RefOrder>
  </b:Source>
  <b:Source>
    <b:Tag>Mat98</b:Tag>
    <b:SourceType>Book</b:SourceType>
    <b:Guid>{61B07836-421B-4972-AB24-003514E8254B}</b:Guid>
    <b:Title>Ópticas e lasers: fibras e guias de onda ópticas</b:Title>
    <b:Year>1998</b:Year>
    <b:Publisher>Edusp</b:Publisher>
    <b:City>São Paulo</b:City>
    <b:Author>
      <b:Author>
        <b:NameList>
          <b:Person>
            <b:Last>Young</b:Last>
            <b:First>Matt</b:First>
          </b:Person>
          <b:Person>
            <b:Last>Fornaris</b:Last>
            <b:First>Yara</b:First>
            <b:Middle>Tavares</b:Middle>
          </b:Person>
        </b:NameList>
      </b:Author>
    </b:Author>
    <b:RefOrder>8</b:RefOrder>
  </b:Source>
  <b:Source>
    <b:Tag>DEF08</b:Tag>
    <b:SourceType>Misc</b:SourceType>
    <b:Guid>{37E87846-556B-486F-934D-125AC09CB910}</b:Guid>
    <b:Title>Laboratórios de Física</b:Title>
    <b:Year>2008</b:Year>
    <b:City>Porto</b:City>
    <b:Publisher>Instituto Superior de Engenharia do Porto</b:Publisher>
    <b:Author>
      <b:Author>
        <b:NameList>
          <b:Person>
            <b:Last>DEFI-NRM-4022</b:Last>
          </b:Person>
        </b:NameList>
      </b:Author>
    </b:Author>
    <b:PublicationTitle>Leis de Fresnel</b:PublicationTitle>
    <b:Month>Novembro</b:Month>
    <b:Day>14</b:Day>
    <b:StateProvince>Departamento de Física</b:StateProvince>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48E4D9-800D-4ED9-B114-A9489441B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28</Pages>
  <Words>6231</Words>
  <Characters>33653</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DOSSIER DE APOIO - Tema 4 - Polarização da Radiação Eletromagnética</vt:lpstr>
      <vt:lpstr>Tema 4 - Polarização da Radiação Eletromagnética</vt:lpstr>
    </vt:vector>
  </TitlesOfParts>
  <Company>ISEP</Company>
  <LinksUpToDate>false</LinksUpToDate>
  <CharactersWithSpaces>39805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APOIO - Tema 4 - Polarização da Radiação Eletromagnética</dc:title>
  <dc:subject>[FSIAP – Física Aplicada]</dc:subject>
  <dc:creator>Grupo4_2DJ</dc:creator>
  <cp:lastModifiedBy>Diana Silva</cp:lastModifiedBy>
  <cp:revision>94</cp:revision>
  <dcterms:created xsi:type="dcterms:W3CDTF">2016-11-06T21:47:00Z</dcterms:created>
  <dcterms:modified xsi:type="dcterms:W3CDTF">2016-12-11T15:50:00Z</dcterms:modified>
</cp:coreProperties>
</file>