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2EC54" w14:textId="77777777" w:rsidR="00036F72" w:rsidRPr="00057254" w:rsidRDefault="00036F72" w:rsidP="00036F72">
      <w:pPr>
        <w:spacing w:line="480" w:lineRule="auto"/>
        <w:rPr>
          <w:b/>
          <w:bCs/>
          <w:sz w:val="28"/>
          <w:szCs w:val="28"/>
        </w:rPr>
      </w:pPr>
      <w:r w:rsidRPr="00057254">
        <w:rPr>
          <w:b/>
          <w:bCs/>
          <w:sz w:val="28"/>
          <w:szCs w:val="28"/>
        </w:rPr>
        <w:t>Social Capital and Voting Behaviour</w:t>
      </w:r>
      <w:r>
        <w:rPr>
          <w:b/>
          <w:sz w:val="28"/>
        </w:rPr>
        <w:t xml:space="preserve"> in the United States</w:t>
      </w:r>
    </w:p>
    <w:p w14:paraId="079CE305" w14:textId="1061AE31" w:rsidR="00036F72" w:rsidRPr="00785B61" w:rsidRDefault="00036F72" w:rsidP="00036F72">
      <w:pPr>
        <w:spacing w:before="240" w:line="480" w:lineRule="auto"/>
        <w:rPr>
          <w:vertAlign w:val="superscript"/>
          <w:lang w:val="es-ES"/>
        </w:rPr>
      </w:pPr>
      <w:r w:rsidRPr="00785B61">
        <w:rPr>
          <w:lang w:val="es-ES"/>
        </w:rPr>
        <w:t>Pedro Fierro</w:t>
      </w:r>
      <w:r w:rsidRPr="00785B61">
        <w:rPr>
          <w:vertAlign w:val="superscript"/>
          <w:lang w:val="es-ES"/>
        </w:rPr>
        <w:t>1</w:t>
      </w:r>
      <w:r w:rsidRPr="00785B61">
        <w:rPr>
          <w:lang w:val="es-ES"/>
        </w:rPr>
        <w:t>, Andrés Rodríguez-Pose</w:t>
      </w:r>
      <w:r w:rsidRPr="00785B61">
        <w:rPr>
          <w:vertAlign w:val="superscript"/>
          <w:lang w:val="es-ES"/>
        </w:rPr>
        <w:t>2</w:t>
      </w:r>
      <w:r w:rsidRPr="00785B61">
        <w:rPr>
          <w:lang w:val="es-ES"/>
        </w:rPr>
        <w:t>, Francisco Rowe</w:t>
      </w:r>
      <w:r w:rsidRPr="00785B61">
        <w:rPr>
          <w:vertAlign w:val="superscript"/>
          <w:lang w:val="es-ES"/>
        </w:rPr>
        <w:t>3</w:t>
      </w:r>
      <w:r w:rsidR="00911DE8" w:rsidRPr="00785B61">
        <w:rPr>
          <w:vertAlign w:val="superscript"/>
          <w:lang w:val="es-ES"/>
        </w:rPr>
        <w:t>*</w:t>
      </w:r>
      <w:r w:rsidRPr="00785B61">
        <w:rPr>
          <w:lang w:val="es-ES"/>
        </w:rPr>
        <w:t xml:space="preserve"> and Ellen Helsper</w:t>
      </w:r>
      <w:r w:rsidRPr="00785B61">
        <w:rPr>
          <w:vertAlign w:val="superscript"/>
          <w:lang w:val="es-ES"/>
        </w:rPr>
        <w:t>4</w:t>
      </w:r>
    </w:p>
    <w:p w14:paraId="35C434F3" w14:textId="43302173" w:rsidR="00036F72" w:rsidRDefault="00036F72" w:rsidP="00036F72">
      <w:pPr>
        <w:spacing w:before="240" w:line="480" w:lineRule="auto"/>
      </w:pPr>
      <w:r>
        <w:rPr>
          <w:vertAlign w:val="superscript"/>
        </w:rPr>
        <w:t xml:space="preserve">1 </w:t>
      </w:r>
      <w:r>
        <w:t xml:space="preserve">Business School, Adolfo Ibanez University, </w:t>
      </w:r>
      <w:proofErr w:type="spellStart"/>
      <w:r>
        <w:t>Viña</w:t>
      </w:r>
      <w:proofErr w:type="spellEnd"/>
      <w:r>
        <w:t xml:space="preserve"> del Mar, Chile. </w:t>
      </w:r>
    </w:p>
    <w:p w14:paraId="4B7ADFBF" w14:textId="217D87D3" w:rsidR="00036F72" w:rsidRDefault="00036F72" w:rsidP="00036F72">
      <w:pPr>
        <w:spacing w:line="480" w:lineRule="auto"/>
      </w:pPr>
      <w:r>
        <w:rPr>
          <w:vertAlign w:val="superscript"/>
        </w:rPr>
        <w:t xml:space="preserve">2 </w:t>
      </w:r>
      <w:r>
        <w:t>Department of Geography and Environment, London School of Economics and Political Science, London, United Kingdom.</w:t>
      </w:r>
    </w:p>
    <w:p w14:paraId="43E69062" w14:textId="0A77CBF2" w:rsidR="00036F72" w:rsidRDefault="00036F72" w:rsidP="00036F72">
      <w:pPr>
        <w:spacing w:line="480" w:lineRule="auto"/>
      </w:pPr>
      <w:r>
        <w:rPr>
          <w:vertAlign w:val="superscript"/>
        </w:rPr>
        <w:t xml:space="preserve">3 </w:t>
      </w:r>
      <w:r>
        <w:t>Geographic Data Science Lab, University of Liverpool, Liverpool, United Kingdom</w:t>
      </w:r>
    </w:p>
    <w:p w14:paraId="18A79225" w14:textId="7BC70B22" w:rsidR="00036F72" w:rsidRDefault="00036F72" w:rsidP="00036F72">
      <w:pPr>
        <w:spacing w:line="480" w:lineRule="auto"/>
      </w:pPr>
      <w:r>
        <w:rPr>
          <w:vertAlign w:val="superscript"/>
        </w:rPr>
        <w:t xml:space="preserve">4 </w:t>
      </w:r>
      <w:r>
        <w:t>Department of Media and Communication, London School of Economics and Political Science, London, United Kingdom.</w:t>
      </w:r>
    </w:p>
    <w:p w14:paraId="52296229" w14:textId="77777777" w:rsidR="00036F72" w:rsidRPr="00057254" w:rsidRDefault="00036F72" w:rsidP="00036F72">
      <w:pPr>
        <w:spacing w:line="480" w:lineRule="auto"/>
      </w:pPr>
    </w:p>
    <w:p w14:paraId="23625F68" w14:textId="347F26FE" w:rsidR="00036F72" w:rsidRPr="00036F72" w:rsidRDefault="00036F72" w:rsidP="00036F72">
      <w:pPr>
        <w:spacing w:line="480" w:lineRule="auto"/>
      </w:pPr>
      <w:r w:rsidRPr="00036F72">
        <w:t xml:space="preserve">* Corresponding Author: </w:t>
      </w:r>
      <w:r w:rsidR="00911DE8" w:rsidRPr="00911DE8">
        <w:t>Geographic Data Science Lab, University of Liverpool, Liverpool L69 3BX, UK. F.Rowe-Gonzalez@liverpool.ac.uk . ORCID: https://orcid.org/0000-0003-4137-0246</w:t>
      </w:r>
    </w:p>
    <w:p w14:paraId="00C62D01" w14:textId="77777777" w:rsidR="00036F72" w:rsidRDefault="00036F72" w:rsidP="00437C28">
      <w:pPr>
        <w:spacing w:line="480" w:lineRule="auto"/>
        <w:rPr>
          <w:b/>
          <w:bCs/>
          <w:sz w:val="28"/>
          <w:szCs w:val="28"/>
        </w:rPr>
      </w:pPr>
    </w:p>
    <w:p w14:paraId="56BD5E4F" w14:textId="0B171B1F" w:rsidR="00036F72" w:rsidRDefault="00036F72" w:rsidP="00036F72">
      <w:pPr>
        <w:spacing w:line="480" w:lineRule="auto"/>
      </w:pPr>
      <w:r w:rsidRPr="00036F72">
        <w:rPr>
          <w:b/>
          <w:bCs/>
        </w:rPr>
        <w:t>Acknowledgment</w:t>
      </w:r>
      <w:r>
        <w:rPr>
          <w:b/>
          <w:bCs/>
        </w:rPr>
        <w:t>s</w:t>
      </w:r>
      <w:r w:rsidRPr="00036F72">
        <w:rPr>
          <w:b/>
          <w:bCs/>
        </w:rPr>
        <w:t>:</w:t>
      </w:r>
      <w:r>
        <w:rPr>
          <w:b/>
          <w:bCs/>
        </w:rPr>
        <w:t xml:space="preserve"> </w:t>
      </w:r>
      <w:r w:rsidRPr="00036F72">
        <w:t>This work was supported by FONDECYT project # 1231927 and the ANID-Millennium Science Initiative Program # NCS 2021_063</w:t>
      </w:r>
      <w:r w:rsidR="000E41B2">
        <w:t>.</w:t>
      </w:r>
    </w:p>
    <w:p w14:paraId="3D1927EC" w14:textId="77777777" w:rsidR="00B24D10" w:rsidRDefault="00B24D10" w:rsidP="00036F72">
      <w:pPr>
        <w:spacing w:line="480" w:lineRule="auto"/>
      </w:pPr>
    </w:p>
    <w:p w14:paraId="1C38F82F" w14:textId="46F0486B" w:rsidR="00B24D10" w:rsidRPr="00036F72" w:rsidRDefault="00B24D10" w:rsidP="00036F72">
      <w:pPr>
        <w:spacing w:line="480" w:lineRule="auto"/>
        <w:rPr>
          <w:b/>
          <w:bCs/>
        </w:rPr>
      </w:pPr>
      <w:r w:rsidRPr="00B24D10">
        <w:rPr>
          <w:b/>
          <w:bCs/>
        </w:rPr>
        <w:t>Declaration of Interest:</w:t>
      </w:r>
      <w:r>
        <w:t xml:space="preserve"> Authors have nothing to declare</w:t>
      </w:r>
      <w:r w:rsidR="000E41B2">
        <w:t>.</w:t>
      </w:r>
    </w:p>
    <w:p w14:paraId="2AEBFFAC" w14:textId="77777777" w:rsidR="00036F72" w:rsidRDefault="00036F72" w:rsidP="00437C28">
      <w:pPr>
        <w:spacing w:line="480" w:lineRule="auto"/>
        <w:rPr>
          <w:b/>
          <w:bCs/>
          <w:sz w:val="28"/>
          <w:szCs w:val="28"/>
        </w:rPr>
      </w:pPr>
    </w:p>
    <w:p w14:paraId="63333B8A" w14:textId="77777777" w:rsidR="00036F72" w:rsidRDefault="00036F72" w:rsidP="00437C28">
      <w:pPr>
        <w:spacing w:line="480" w:lineRule="auto"/>
        <w:rPr>
          <w:b/>
          <w:bCs/>
          <w:sz w:val="28"/>
          <w:szCs w:val="28"/>
        </w:rPr>
      </w:pPr>
    </w:p>
    <w:p w14:paraId="2C99CFF7" w14:textId="77777777" w:rsidR="00036F72" w:rsidRDefault="00036F72" w:rsidP="00437C28">
      <w:pPr>
        <w:spacing w:line="480" w:lineRule="auto"/>
        <w:rPr>
          <w:b/>
          <w:bCs/>
          <w:sz w:val="28"/>
          <w:szCs w:val="28"/>
        </w:rPr>
      </w:pPr>
    </w:p>
    <w:p w14:paraId="75039BAE" w14:textId="77777777" w:rsidR="00036F72" w:rsidRDefault="00036F72" w:rsidP="00437C28">
      <w:pPr>
        <w:spacing w:line="480" w:lineRule="auto"/>
        <w:rPr>
          <w:b/>
          <w:bCs/>
          <w:sz w:val="28"/>
          <w:szCs w:val="28"/>
        </w:rPr>
      </w:pPr>
    </w:p>
    <w:p w14:paraId="479AB03B" w14:textId="77777777" w:rsidR="00B24D10" w:rsidRDefault="00B24D10" w:rsidP="00437C28">
      <w:pPr>
        <w:spacing w:line="480" w:lineRule="auto"/>
        <w:rPr>
          <w:b/>
          <w:bCs/>
          <w:sz w:val="28"/>
          <w:szCs w:val="28"/>
        </w:rPr>
      </w:pPr>
    </w:p>
    <w:p w14:paraId="087F9728" w14:textId="77777777" w:rsidR="00036F72" w:rsidRDefault="00036F72" w:rsidP="00437C28">
      <w:pPr>
        <w:spacing w:line="480" w:lineRule="auto"/>
        <w:rPr>
          <w:b/>
          <w:bCs/>
          <w:sz w:val="28"/>
          <w:szCs w:val="28"/>
        </w:rPr>
      </w:pPr>
    </w:p>
    <w:p w14:paraId="5BC982BE" w14:textId="4C4B86CF" w:rsidR="006C5F9C" w:rsidRPr="00057254" w:rsidRDefault="002A5DE2" w:rsidP="00437C28">
      <w:pPr>
        <w:spacing w:line="480" w:lineRule="auto"/>
        <w:rPr>
          <w:b/>
          <w:bCs/>
          <w:sz w:val="28"/>
          <w:szCs w:val="28"/>
        </w:rPr>
      </w:pPr>
      <w:r w:rsidRPr="00057254">
        <w:rPr>
          <w:b/>
          <w:bCs/>
          <w:sz w:val="28"/>
          <w:szCs w:val="28"/>
        </w:rPr>
        <w:lastRenderedPageBreak/>
        <w:t>Social Capital</w:t>
      </w:r>
      <w:r w:rsidR="006C5F9C" w:rsidRPr="00057254">
        <w:rPr>
          <w:b/>
          <w:bCs/>
          <w:sz w:val="28"/>
          <w:szCs w:val="28"/>
        </w:rPr>
        <w:t xml:space="preserve"> and Voting </w:t>
      </w:r>
      <w:r w:rsidR="00CB5796" w:rsidRPr="00057254">
        <w:rPr>
          <w:b/>
          <w:bCs/>
          <w:sz w:val="28"/>
          <w:szCs w:val="28"/>
        </w:rPr>
        <w:t>Behaviour</w:t>
      </w:r>
      <w:r w:rsidR="006953A3">
        <w:rPr>
          <w:b/>
          <w:sz w:val="28"/>
        </w:rPr>
        <w:t xml:space="preserve"> in the United States</w:t>
      </w:r>
    </w:p>
    <w:p w14:paraId="552A0868" w14:textId="3C04FCE0" w:rsidR="009D13E0" w:rsidRPr="00057254" w:rsidRDefault="009D13E0" w:rsidP="00437C28">
      <w:pPr>
        <w:spacing w:before="240" w:line="480" w:lineRule="auto"/>
        <w:rPr>
          <w:b/>
          <w:bCs/>
        </w:rPr>
      </w:pPr>
      <w:r w:rsidRPr="00057254">
        <w:rPr>
          <w:b/>
          <w:bCs/>
        </w:rPr>
        <w:t>Abstract</w:t>
      </w:r>
    </w:p>
    <w:p w14:paraId="1815A276" w14:textId="7DB6E4E6" w:rsidR="005A0CFE" w:rsidRPr="00057254" w:rsidRDefault="006953A3" w:rsidP="004A7914">
      <w:pPr>
        <w:spacing w:before="240" w:line="480" w:lineRule="auto"/>
      </w:pPr>
      <w:r w:rsidRPr="006953A3">
        <w:t>Social</w:t>
      </w:r>
      <w:r w:rsidR="00B104C7">
        <w:t xml:space="preserve"> </w:t>
      </w:r>
      <w:r w:rsidR="003E3429" w:rsidRPr="00057254">
        <w:t xml:space="preserve">capital has traditionally been </w:t>
      </w:r>
      <w:r w:rsidRPr="006953A3">
        <w:t>viewed</w:t>
      </w:r>
      <w:r w:rsidR="003E3429" w:rsidRPr="00057254">
        <w:t xml:space="preserve"> as a </w:t>
      </w:r>
      <w:r>
        <w:t xml:space="preserve">fundamental driver </w:t>
      </w:r>
      <w:r w:rsidRPr="006953A3">
        <w:t xml:space="preserve">of democratic </w:t>
      </w:r>
      <w:r w:rsidR="003E3429" w:rsidRPr="00057254">
        <w:t>vitality</w:t>
      </w:r>
      <w:r w:rsidRPr="006953A3">
        <w:t>. However,</w:t>
      </w:r>
      <w:r w:rsidR="003E3429" w:rsidRPr="00057254">
        <w:t xml:space="preserve"> since the </w:t>
      </w:r>
      <w:r w:rsidR="00591E5B">
        <w:t>late</w:t>
      </w:r>
      <w:r w:rsidR="003E3429" w:rsidRPr="00057254">
        <w:t>-20th century</w:t>
      </w:r>
      <w:r w:rsidRPr="006953A3">
        <w:t>, it has been suggested</w:t>
      </w:r>
      <w:r w:rsidR="003E3429" w:rsidRPr="00057254">
        <w:t xml:space="preserve"> that </w:t>
      </w:r>
      <w:r w:rsidRPr="006953A3">
        <w:t xml:space="preserve">social capital </w:t>
      </w:r>
      <w:r w:rsidR="003E3429" w:rsidRPr="00057254">
        <w:t xml:space="preserve">may </w:t>
      </w:r>
      <w:r w:rsidRPr="006953A3">
        <w:t>also have adverse effects, potentially fostering</w:t>
      </w:r>
      <w:r w:rsidR="003E3429" w:rsidRPr="00057254">
        <w:t xml:space="preserve"> totalitarian and populist ideologies. </w:t>
      </w:r>
      <w:r w:rsidRPr="006953A3">
        <w:t>This</w:t>
      </w:r>
      <w:r>
        <w:t xml:space="preserve"> paper</w:t>
      </w:r>
      <w:r w:rsidR="003E3429" w:rsidRPr="00057254">
        <w:t xml:space="preserve"> </w:t>
      </w:r>
      <w:r w:rsidR="0040774E">
        <w:t>examines the political implications of two different types of social capital —bonding social capital and bridging social capital—, using the 2016 and 2020 U.S. presidential elections</w:t>
      </w:r>
      <w:r w:rsidR="003E3429" w:rsidRPr="00057254">
        <w:t xml:space="preserve"> as </w:t>
      </w:r>
      <w:r w:rsidR="00E6071B" w:rsidRPr="00057254">
        <w:t xml:space="preserve">a </w:t>
      </w:r>
      <w:r w:rsidR="003E3429" w:rsidRPr="00057254">
        <w:t>case stud</w:t>
      </w:r>
      <w:r w:rsidR="00E6071B" w:rsidRPr="00057254">
        <w:t>y</w:t>
      </w:r>
      <w:r w:rsidRPr="006953A3">
        <w:t xml:space="preserve">.  By examining </w:t>
      </w:r>
      <w:r>
        <w:t xml:space="preserve">at </w:t>
      </w:r>
      <w:r w:rsidR="0040774E">
        <w:t xml:space="preserve">the </w:t>
      </w:r>
      <w:r>
        <w:t>county level</w:t>
      </w:r>
      <w:r w:rsidRPr="006953A3">
        <w:t xml:space="preserve">, we find that the </w:t>
      </w:r>
      <w:r w:rsidR="000E41B2">
        <w:t>relation between</w:t>
      </w:r>
      <w:r w:rsidR="003E3429" w:rsidRPr="00057254">
        <w:t xml:space="preserve"> social capital </w:t>
      </w:r>
      <w:r w:rsidR="000E41B2">
        <w:t>and</w:t>
      </w:r>
      <w:r w:rsidR="003E3429" w:rsidRPr="00057254">
        <w:t xml:space="preserve"> </w:t>
      </w:r>
      <w:r w:rsidR="00235601" w:rsidRPr="00057254">
        <w:t>antisystem</w:t>
      </w:r>
      <w:r w:rsidR="003E3429" w:rsidRPr="00057254">
        <w:t xml:space="preserve"> </w:t>
      </w:r>
      <w:r w:rsidRPr="006953A3">
        <w:t>voting behaviour</w:t>
      </w:r>
      <w:r w:rsidR="003E3429" w:rsidRPr="00057254">
        <w:t xml:space="preserve"> is contingent upon the type of social capital</w:t>
      </w:r>
      <w:r w:rsidRPr="006953A3">
        <w:t xml:space="preserve"> involved</w:t>
      </w:r>
      <w:r w:rsidR="003E3429" w:rsidRPr="00057254">
        <w:t xml:space="preserve">. Bonding social capital, characterised by </w:t>
      </w:r>
      <w:r w:rsidRPr="006953A3">
        <w:t>close</w:t>
      </w:r>
      <w:r w:rsidR="003E3429" w:rsidRPr="00057254">
        <w:t xml:space="preserve">-knit, homogeneous networks, is positively </w:t>
      </w:r>
      <w:r w:rsidRPr="006953A3">
        <w:t>correlated</w:t>
      </w:r>
      <w:r w:rsidR="003E3429" w:rsidRPr="00057254">
        <w:t xml:space="preserve"> with </w:t>
      </w:r>
      <w:r w:rsidR="005E7229">
        <w:t xml:space="preserve">antisystem behaviours, as proxied by the </w:t>
      </w:r>
      <w:r>
        <w:t>additional</w:t>
      </w:r>
      <w:r w:rsidR="005E7229">
        <w:t xml:space="preserve"> electoral</w:t>
      </w:r>
      <w:r>
        <w:t xml:space="preserve"> </w:t>
      </w:r>
      <w:r w:rsidR="003E3429" w:rsidRPr="00057254">
        <w:t xml:space="preserve">support for </w:t>
      </w:r>
      <w:r>
        <w:t>Donald Trump</w:t>
      </w:r>
      <w:r w:rsidRPr="006953A3">
        <w:t>. In contrast,</w:t>
      </w:r>
      <w:r w:rsidR="003E3429" w:rsidRPr="00057254">
        <w:t xml:space="preserve"> bridging social capital, which </w:t>
      </w:r>
      <w:r w:rsidRPr="006953A3">
        <w:t>involves</w:t>
      </w:r>
      <w:r w:rsidR="003E3429" w:rsidRPr="00057254">
        <w:t xml:space="preserve"> connections across diverse social groups, </w:t>
      </w:r>
      <w:r w:rsidRPr="006953A3">
        <w:t>shows</w:t>
      </w:r>
      <w:r w:rsidR="003E3429" w:rsidRPr="00057254">
        <w:t xml:space="preserve"> a negative </w:t>
      </w:r>
      <w:r w:rsidRPr="006953A3">
        <w:t>correlation. Furthermore, our analysis</w:t>
      </w:r>
      <w:r w:rsidR="003E3429" w:rsidRPr="00057254">
        <w:t xml:space="preserve"> reveals a complex </w:t>
      </w:r>
      <w:r w:rsidRPr="006953A3">
        <w:t>interaction between</w:t>
      </w:r>
      <w:r w:rsidR="003E3429" w:rsidRPr="00057254">
        <w:t xml:space="preserve"> economic and demographic </w:t>
      </w:r>
      <w:r w:rsidRPr="006953A3">
        <w:t>changes</w:t>
      </w:r>
      <w:r w:rsidR="003E3429" w:rsidRPr="00057254">
        <w:t xml:space="preserve">, social integration, and political </w:t>
      </w:r>
      <w:r w:rsidRPr="006953A3">
        <w:t>tendencies</w:t>
      </w:r>
      <w:r>
        <w:t xml:space="preserve"> in a period of</w:t>
      </w:r>
      <w:r w:rsidR="003E3429" w:rsidRPr="00057254">
        <w:t xml:space="preserve"> economic </w:t>
      </w:r>
      <w:r>
        <w:t>transition.</w:t>
      </w:r>
      <w:r w:rsidR="003E3429" w:rsidRPr="00057254">
        <w:t xml:space="preserve"> These findings </w:t>
      </w:r>
      <w:r w:rsidRPr="006953A3">
        <w:t>underscore</w:t>
      </w:r>
      <w:r w:rsidR="003E3429" w:rsidRPr="00057254">
        <w:t xml:space="preserve"> the </w:t>
      </w:r>
      <w:r w:rsidRPr="006953A3">
        <w:t>multifaceted</w:t>
      </w:r>
      <w:r w:rsidR="003E3429" w:rsidRPr="00057254">
        <w:t xml:space="preserve"> nature of social capital</w:t>
      </w:r>
      <w:r w:rsidRPr="006953A3">
        <w:t xml:space="preserve"> and</w:t>
      </w:r>
      <w:r w:rsidR="003E3429" w:rsidRPr="00057254">
        <w:t xml:space="preserve"> its </w:t>
      </w:r>
      <w:r w:rsidRPr="006953A3">
        <w:t>critical role</w:t>
      </w:r>
      <w:r w:rsidR="003E3429" w:rsidRPr="00057254">
        <w:t xml:space="preserve"> in </w:t>
      </w:r>
      <w:r w:rsidRPr="006953A3">
        <w:t>understanding</w:t>
      </w:r>
      <w:r w:rsidR="003E3429" w:rsidRPr="00057254">
        <w:t xml:space="preserve"> its origins and effects.</w:t>
      </w:r>
      <w:r>
        <w:t xml:space="preserve"> </w:t>
      </w:r>
    </w:p>
    <w:p w14:paraId="7B8102D5" w14:textId="73783F9F" w:rsidR="007C4473" w:rsidRPr="004A7914" w:rsidRDefault="00860806" w:rsidP="00437C28">
      <w:pPr>
        <w:spacing w:before="240" w:line="480" w:lineRule="auto"/>
        <w:rPr>
          <w:rFonts w:ascii="Aptos" w:hAnsi="Aptos"/>
          <w:sz w:val="22"/>
          <w14:ligatures w14:val="standardContextual"/>
        </w:rPr>
      </w:pPr>
      <w:r w:rsidRPr="00057254">
        <w:rPr>
          <w:b/>
          <w:bCs/>
        </w:rPr>
        <w:t>Keywords:</w:t>
      </w:r>
      <w:r w:rsidRPr="00057254">
        <w:t xml:space="preserve"> Social capital; geography of discontent; anti</w:t>
      </w:r>
      <w:r w:rsidR="000E41B2">
        <w:t>system</w:t>
      </w:r>
      <w:r w:rsidRPr="00057254">
        <w:t>; territorial inequalities</w:t>
      </w:r>
    </w:p>
    <w:p w14:paraId="00D09427" w14:textId="0F0AF341" w:rsidR="00905B53" w:rsidRPr="00057254" w:rsidRDefault="00905B53" w:rsidP="00B9615C">
      <w:pPr>
        <w:rPr>
          <w:b/>
          <w:bCs/>
        </w:rPr>
      </w:pPr>
    </w:p>
    <w:p w14:paraId="4DA5BF31" w14:textId="5C952FFD" w:rsidR="00461E9A" w:rsidRPr="00057254" w:rsidRDefault="00461E9A" w:rsidP="00437C28">
      <w:pPr>
        <w:spacing w:line="480" w:lineRule="auto"/>
        <w:rPr>
          <w:b/>
          <w:bCs/>
        </w:rPr>
      </w:pPr>
    </w:p>
    <w:sectPr w:rsidR="00461E9A" w:rsidRPr="0005725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777C2" w14:textId="77777777" w:rsidR="00AA72B4" w:rsidRDefault="00AA72B4" w:rsidP="006E09AD">
      <w:r>
        <w:separator/>
      </w:r>
    </w:p>
  </w:endnote>
  <w:endnote w:type="continuationSeparator" w:id="0">
    <w:p w14:paraId="459AABFF" w14:textId="77777777" w:rsidR="00AA72B4" w:rsidRDefault="00AA72B4" w:rsidP="006E09AD">
      <w:r>
        <w:continuationSeparator/>
      </w:r>
    </w:p>
  </w:endnote>
  <w:endnote w:type="continuationNotice" w:id="1">
    <w:p w14:paraId="7BFD7586" w14:textId="77777777" w:rsidR="00AA72B4" w:rsidRDefault="00AA72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C6989" w14:textId="77777777" w:rsidR="00156EC1" w:rsidRDefault="00156EC1">
    <w:pPr>
      <w:pStyle w:val="Footer"/>
      <w:jc w:val="center"/>
    </w:pPr>
    <w:r w:rsidRPr="00156EC1">
      <w:rPr>
        <w:rFonts w:ascii="Times New Roman" w:hAnsi="Times New Roman" w:cs="Times New Roman"/>
      </w:rPr>
      <w:fldChar w:fldCharType="begin"/>
    </w:r>
    <w:r w:rsidRPr="00156EC1">
      <w:rPr>
        <w:rFonts w:ascii="Times New Roman" w:hAnsi="Times New Roman" w:cs="Times New Roman"/>
      </w:rPr>
      <w:instrText>PAGE   \* MERGEFORMAT</w:instrText>
    </w:r>
    <w:r w:rsidRPr="00156EC1">
      <w:rPr>
        <w:rFonts w:ascii="Times New Roman" w:hAnsi="Times New Roman" w:cs="Times New Roman"/>
      </w:rPr>
      <w:fldChar w:fldCharType="separate"/>
    </w:r>
    <w:r w:rsidRPr="00156EC1">
      <w:rPr>
        <w:rFonts w:ascii="Times New Roman" w:hAnsi="Times New Roman" w:cs="Times New Roman"/>
      </w:rPr>
      <w:t>2</w:t>
    </w:r>
    <w:r w:rsidRPr="00156EC1">
      <w:rPr>
        <w:rFonts w:ascii="Times New Roman" w:hAnsi="Times New Roman" w:cs="Times New Roman"/>
      </w:rPr>
      <w:fldChar w:fldCharType="end"/>
    </w:r>
  </w:p>
  <w:p w14:paraId="6375C7CB" w14:textId="2269838A" w:rsidR="00591E5B" w:rsidRDefault="00591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3E03B" w14:textId="77777777" w:rsidR="00AA72B4" w:rsidRDefault="00AA72B4" w:rsidP="006E09AD">
      <w:r>
        <w:separator/>
      </w:r>
    </w:p>
  </w:footnote>
  <w:footnote w:type="continuationSeparator" w:id="0">
    <w:p w14:paraId="5F34B51E" w14:textId="77777777" w:rsidR="00AA72B4" w:rsidRDefault="00AA72B4" w:rsidP="006E09AD">
      <w:r>
        <w:continuationSeparator/>
      </w:r>
    </w:p>
  </w:footnote>
  <w:footnote w:type="continuationNotice" w:id="1">
    <w:p w14:paraId="399D2CEB" w14:textId="77777777" w:rsidR="00AA72B4" w:rsidRDefault="00AA72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0F32" w14:textId="77777777" w:rsidR="00591E5B" w:rsidRDefault="00591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471C"/>
    <w:multiLevelType w:val="hybridMultilevel"/>
    <w:tmpl w:val="200254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FD0"/>
    <w:multiLevelType w:val="hybridMultilevel"/>
    <w:tmpl w:val="6CF6BC70"/>
    <w:lvl w:ilvl="0" w:tplc="CC4AC9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60FB1"/>
    <w:multiLevelType w:val="hybridMultilevel"/>
    <w:tmpl w:val="D316A7FE"/>
    <w:lvl w:ilvl="0" w:tplc="A3EAF44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21BD0"/>
    <w:multiLevelType w:val="multilevel"/>
    <w:tmpl w:val="01380C7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80307ED"/>
    <w:multiLevelType w:val="multilevel"/>
    <w:tmpl w:val="725E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C63A0"/>
    <w:multiLevelType w:val="hybridMultilevel"/>
    <w:tmpl w:val="E9922E2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13B54"/>
    <w:multiLevelType w:val="multilevel"/>
    <w:tmpl w:val="8D18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F19FA"/>
    <w:multiLevelType w:val="hybridMultilevel"/>
    <w:tmpl w:val="2E5C0A60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5101B"/>
    <w:multiLevelType w:val="hybridMultilevel"/>
    <w:tmpl w:val="1B503B00"/>
    <w:lvl w:ilvl="0" w:tplc="C5C0D0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5E62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9500AF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92A7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AFA69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E9A08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80E9D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CD862F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CC03C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9" w15:restartNumberingAfterBreak="0">
    <w:nsid w:val="335576C8"/>
    <w:multiLevelType w:val="multilevel"/>
    <w:tmpl w:val="370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32EE9"/>
    <w:multiLevelType w:val="hybridMultilevel"/>
    <w:tmpl w:val="BBBA403E"/>
    <w:lvl w:ilvl="0" w:tplc="4BE64EB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61C2F"/>
    <w:multiLevelType w:val="multilevel"/>
    <w:tmpl w:val="9A5C6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8AF0AD5"/>
    <w:multiLevelType w:val="hybridMultilevel"/>
    <w:tmpl w:val="5FF829F8"/>
    <w:lvl w:ilvl="0" w:tplc="543839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0627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F80ED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0B5620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BA4DE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F527E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24613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39228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20A32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60AA1B6A"/>
    <w:multiLevelType w:val="multilevel"/>
    <w:tmpl w:val="F07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05592"/>
    <w:multiLevelType w:val="multilevel"/>
    <w:tmpl w:val="01380C7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0FC3A00"/>
    <w:multiLevelType w:val="hybridMultilevel"/>
    <w:tmpl w:val="7BE0D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641EF"/>
    <w:multiLevelType w:val="hybridMultilevel"/>
    <w:tmpl w:val="32CC1C96"/>
    <w:lvl w:ilvl="0" w:tplc="451A5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15688">
    <w:abstractNumId w:val="16"/>
  </w:num>
  <w:num w:numId="2" w16cid:durableId="1647780264">
    <w:abstractNumId w:val="5"/>
  </w:num>
  <w:num w:numId="3" w16cid:durableId="564488724">
    <w:abstractNumId w:val="11"/>
  </w:num>
  <w:num w:numId="4" w16cid:durableId="746927874">
    <w:abstractNumId w:val="14"/>
  </w:num>
  <w:num w:numId="5" w16cid:durableId="1192887347">
    <w:abstractNumId w:val="15"/>
  </w:num>
  <w:num w:numId="6" w16cid:durableId="961351288">
    <w:abstractNumId w:val="3"/>
  </w:num>
  <w:num w:numId="7" w16cid:durableId="1387483827">
    <w:abstractNumId w:val="2"/>
  </w:num>
  <w:num w:numId="8" w16cid:durableId="699551846">
    <w:abstractNumId w:val="10"/>
  </w:num>
  <w:num w:numId="9" w16cid:durableId="1242105458">
    <w:abstractNumId w:val="1"/>
  </w:num>
  <w:num w:numId="10" w16cid:durableId="563489791">
    <w:abstractNumId w:val="8"/>
  </w:num>
  <w:num w:numId="11" w16cid:durableId="2065911243">
    <w:abstractNumId w:val="12"/>
  </w:num>
  <w:num w:numId="12" w16cid:durableId="511333082">
    <w:abstractNumId w:val="6"/>
  </w:num>
  <w:num w:numId="13" w16cid:durableId="1975207742">
    <w:abstractNumId w:val="13"/>
  </w:num>
  <w:num w:numId="14" w16cid:durableId="1626085139">
    <w:abstractNumId w:val="9"/>
  </w:num>
  <w:num w:numId="15" w16cid:durableId="1343125488">
    <w:abstractNumId w:val="4"/>
  </w:num>
  <w:num w:numId="16" w16cid:durableId="1948536083">
    <w:abstractNumId w:val="0"/>
  </w:num>
  <w:num w:numId="17" w16cid:durableId="2096707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D286BC1-9FF7-4AAE-819C-64DBF8091F0C}"/>
    <w:docVar w:name="dgnword-eventsink" w:val="1849338860592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a05pwp7sr9ace2d5cxf0ekvdfrxf0dsaxf&quot;&gt;All refs&lt;record-ids&gt;&lt;item&gt;1168&lt;/item&gt;&lt;item&gt;1172&lt;/item&gt;&lt;item&gt;2874&lt;/item&gt;&lt;/record-ids&gt;&lt;/item&gt;&lt;/Libraries&gt;"/>
  </w:docVars>
  <w:rsids>
    <w:rsidRoot w:val="009D13E0"/>
    <w:rsid w:val="00001630"/>
    <w:rsid w:val="00004684"/>
    <w:rsid w:val="00007660"/>
    <w:rsid w:val="00020E73"/>
    <w:rsid w:val="000305DE"/>
    <w:rsid w:val="00035337"/>
    <w:rsid w:val="000365DF"/>
    <w:rsid w:val="00036F72"/>
    <w:rsid w:val="0004068C"/>
    <w:rsid w:val="00046B93"/>
    <w:rsid w:val="00047FEB"/>
    <w:rsid w:val="00051446"/>
    <w:rsid w:val="00052A98"/>
    <w:rsid w:val="00054F0E"/>
    <w:rsid w:val="00057254"/>
    <w:rsid w:val="00057820"/>
    <w:rsid w:val="00057E67"/>
    <w:rsid w:val="0006340E"/>
    <w:rsid w:val="0006491A"/>
    <w:rsid w:val="00072935"/>
    <w:rsid w:val="000764D4"/>
    <w:rsid w:val="00077602"/>
    <w:rsid w:val="0009113C"/>
    <w:rsid w:val="00093C7A"/>
    <w:rsid w:val="00094865"/>
    <w:rsid w:val="000A298B"/>
    <w:rsid w:val="000A53D1"/>
    <w:rsid w:val="000A67DE"/>
    <w:rsid w:val="000A72D3"/>
    <w:rsid w:val="000B7B99"/>
    <w:rsid w:val="000C17F7"/>
    <w:rsid w:val="000C5163"/>
    <w:rsid w:val="000C6F06"/>
    <w:rsid w:val="000C70F5"/>
    <w:rsid w:val="000D09B3"/>
    <w:rsid w:val="000D5714"/>
    <w:rsid w:val="000E1496"/>
    <w:rsid w:val="000E14EA"/>
    <w:rsid w:val="000E1A37"/>
    <w:rsid w:val="000E41B2"/>
    <w:rsid w:val="000F4394"/>
    <w:rsid w:val="000F607F"/>
    <w:rsid w:val="000F6511"/>
    <w:rsid w:val="000F7AA1"/>
    <w:rsid w:val="00106192"/>
    <w:rsid w:val="00106329"/>
    <w:rsid w:val="00113DEC"/>
    <w:rsid w:val="00120055"/>
    <w:rsid w:val="00120136"/>
    <w:rsid w:val="001210E9"/>
    <w:rsid w:val="00130805"/>
    <w:rsid w:val="001402EC"/>
    <w:rsid w:val="00143983"/>
    <w:rsid w:val="00146FB0"/>
    <w:rsid w:val="00151A87"/>
    <w:rsid w:val="00154E29"/>
    <w:rsid w:val="00156EC1"/>
    <w:rsid w:val="00172ED9"/>
    <w:rsid w:val="00173288"/>
    <w:rsid w:val="00185545"/>
    <w:rsid w:val="001863B7"/>
    <w:rsid w:val="00186A6B"/>
    <w:rsid w:val="001974CE"/>
    <w:rsid w:val="001A1D88"/>
    <w:rsid w:val="001A2C1C"/>
    <w:rsid w:val="001A6433"/>
    <w:rsid w:val="001A7452"/>
    <w:rsid w:val="001B0051"/>
    <w:rsid w:val="001B02F8"/>
    <w:rsid w:val="001B6189"/>
    <w:rsid w:val="001B64FF"/>
    <w:rsid w:val="001C138F"/>
    <w:rsid w:val="001C1A02"/>
    <w:rsid w:val="001C2DF7"/>
    <w:rsid w:val="001C30F7"/>
    <w:rsid w:val="001C43AE"/>
    <w:rsid w:val="001C537E"/>
    <w:rsid w:val="001C6824"/>
    <w:rsid w:val="001D3683"/>
    <w:rsid w:val="001D5B87"/>
    <w:rsid w:val="001E5D9C"/>
    <w:rsid w:val="001E659F"/>
    <w:rsid w:val="001F0A43"/>
    <w:rsid w:val="001F1DF6"/>
    <w:rsid w:val="002000E6"/>
    <w:rsid w:val="00206519"/>
    <w:rsid w:val="00207D5B"/>
    <w:rsid w:val="00207FCD"/>
    <w:rsid w:val="00214753"/>
    <w:rsid w:val="00221582"/>
    <w:rsid w:val="002239F0"/>
    <w:rsid w:val="0023494B"/>
    <w:rsid w:val="00235601"/>
    <w:rsid w:val="0023614E"/>
    <w:rsid w:val="00243B93"/>
    <w:rsid w:val="00246308"/>
    <w:rsid w:val="00253995"/>
    <w:rsid w:val="002552E0"/>
    <w:rsid w:val="002640F0"/>
    <w:rsid w:val="00267F5B"/>
    <w:rsid w:val="002711F1"/>
    <w:rsid w:val="002712D6"/>
    <w:rsid w:val="00275F48"/>
    <w:rsid w:val="00284A94"/>
    <w:rsid w:val="00285436"/>
    <w:rsid w:val="00287407"/>
    <w:rsid w:val="00294991"/>
    <w:rsid w:val="002A0B74"/>
    <w:rsid w:val="002A5DE2"/>
    <w:rsid w:val="002B0D2E"/>
    <w:rsid w:val="002B4F01"/>
    <w:rsid w:val="002C4C92"/>
    <w:rsid w:val="002D5BFB"/>
    <w:rsid w:val="002E0985"/>
    <w:rsid w:val="002F0075"/>
    <w:rsid w:val="002F6F17"/>
    <w:rsid w:val="00301580"/>
    <w:rsid w:val="00301771"/>
    <w:rsid w:val="00304DF6"/>
    <w:rsid w:val="0030746D"/>
    <w:rsid w:val="00314F73"/>
    <w:rsid w:val="00315614"/>
    <w:rsid w:val="00321863"/>
    <w:rsid w:val="00323F31"/>
    <w:rsid w:val="00324405"/>
    <w:rsid w:val="00326CEC"/>
    <w:rsid w:val="003275F5"/>
    <w:rsid w:val="00327B02"/>
    <w:rsid w:val="00334FE2"/>
    <w:rsid w:val="0033586C"/>
    <w:rsid w:val="00354B90"/>
    <w:rsid w:val="00373C90"/>
    <w:rsid w:val="003A01AC"/>
    <w:rsid w:val="003A2550"/>
    <w:rsid w:val="003A3894"/>
    <w:rsid w:val="003A628D"/>
    <w:rsid w:val="003B3ABE"/>
    <w:rsid w:val="003B5254"/>
    <w:rsid w:val="003B774B"/>
    <w:rsid w:val="003C4F5C"/>
    <w:rsid w:val="003D040E"/>
    <w:rsid w:val="003D094D"/>
    <w:rsid w:val="003E3429"/>
    <w:rsid w:val="003E3A4F"/>
    <w:rsid w:val="003F32FE"/>
    <w:rsid w:val="00402B05"/>
    <w:rsid w:val="00403E60"/>
    <w:rsid w:val="0040774E"/>
    <w:rsid w:val="004174A0"/>
    <w:rsid w:val="0042085F"/>
    <w:rsid w:val="00421D32"/>
    <w:rsid w:val="004229EE"/>
    <w:rsid w:val="0042399D"/>
    <w:rsid w:val="00433018"/>
    <w:rsid w:val="004332F1"/>
    <w:rsid w:val="00435F2B"/>
    <w:rsid w:val="00436339"/>
    <w:rsid w:val="00437C28"/>
    <w:rsid w:val="0044219C"/>
    <w:rsid w:val="0044417F"/>
    <w:rsid w:val="00450CFB"/>
    <w:rsid w:val="00455620"/>
    <w:rsid w:val="00461E9A"/>
    <w:rsid w:val="004658E8"/>
    <w:rsid w:val="004866A1"/>
    <w:rsid w:val="00491DCB"/>
    <w:rsid w:val="004965F5"/>
    <w:rsid w:val="004A2EE8"/>
    <w:rsid w:val="004A37E5"/>
    <w:rsid w:val="004A4177"/>
    <w:rsid w:val="004A4536"/>
    <w:rsid w:val="004A4D4D"/>
    <w:rsid w:val="004A7914"/>
    <w:rsid w:val="004B19CF"/>
    <w:rsid w:val="004B5CD5"/>
    <w:rsid w:val="004D1598"/>
    <w:rsid w:val="004D1952"/>
    <w:rsid w:val="004D2377"/>
    <w:rsid w:val="004E36F1"/>
    <w:rsid w:val="004E6725"/>
    <w:rsid w:val="004F00AA"/>
    <w:rsid w:val="004F37B3"/>
    <w:rsid w:val="00500847"/>
    <w:rsid w:val="0050398E"/>
    <w:rsid w:val="005040EA"/>
    <w:rsid w:val="00505E9C"/>
    <w:rsid w:val="00513254"/>
    <w:rsid w:val="00516019"/>
    <w:rsid w:val="0053282A"/>
    <w:rsid w:val="00537093"/>
    <w:rsid w:val="00540573"/>
    <w:rsid w:val="00541346"/>
    <w:rsid w:val="00544332"/>
    <w:rsid w:val="005453B2"/>
    <w:rsid w:val="00555D61"/>
    <w:rsid w:val="00557465"/>
    <w:rsid w:val="00557F7B"/>
    <w:rsid w:val="00560A14"/>
    <w:rsid w:val="00580773"/>
    <w:rsid w:val="00591E5B"/>
    <w:rsid w:val="005A0CFE"/>
    <w:rsid w:val="005C7F1E"/>
    <w:rsid w:val="005D1293"/>
    <w:rsid w:val="005D4E13"/>
    <w:rsid w:val="005D6F55"/>
    <w:rsid w:val="005E6CF3"/>
    <w:rsid w:val="005E7229"/>
    <w:rsid w:val="005F46FA"/>
    <w:rsid w:val="005F6741"/>
    <w:rsid w:val="00604996"/>
    <w:rsid w:val="00613E7D"/>
    <w:rsid w:val="00625562"/>
    <w:rsid w:val="006301C0"/>
    <w:rsid w:val="00640F97"/>
    <w:rsid w:val="00650915"/>
    <w:rsid w:val="00650C9F"/>
    <w:rsid w:val="00651CE9"/>
    <w:rsid w:val="00651E43"/>
    <w:rsid w:val="00654517"/>
    <w:rsid w:val="00656614"/>
    <w:rsid w:val="00656B24"/>
    <w:rsid w:val="006572CF"/>
    <w:rsid w:val="00662C5C"/>
    <w:rsid w:val="00663EAD"/>
    <w:rsid w:val="00670674"/>
    <w:rsid w:val="0067764F"/>
    <w:rsid w:val="0069399C"/>
    <w:rsid w:val="00693AC5"/>
    <w:rsid w:val="0069515D"/>
    <w:rsid w:val="006953A3"/>
    <w:rsid w:val="006A39BE"/>
    <w:rsid w:val="006A5CD3"/>
    <w:rsid w:val="006A7B52"/>
    <w:rsid w:val="006B0510"/>
    <w:rsid w:val="006B1522"/>
    <w:rsid w:val="006B3894"/>
    <w:rsid w:val="006B7018"/>
    <w:rsid w:val="006C2FBD"/>
    <w:rsid w:val="006C3046"/>
    <w:rsid w:val="006C4625"/>
    <w:rsid w:val="006C5F9C"/>
    <w:rsid w:val="006C7330"/>
    <w:rsid w:val="006D3549"/>
    <w:rsid w:val="006E09AD"/>
    <w:rsid w:val="006E0E74"/>
    <w:rsid w:val="006E37B8"/>
    <w:rsid w:val="006E3CD5"/>
    <w:rsid w:val="006E5429"/>
    <w:rsid w:val="006F263C"/>
    <w:rsid w:val="00700CD6"/>
    <w:rsid w:val="00700D2C"/>
    <w:rsid w:val="007045CC"/>
    <w:rsid w:val="00704A93"/>
    <w:rsid w:val="00727592"/>
    <w:rsid w:val="00734B43"/>
    <w:rsid w:val="0073720C"/>
    <w:rsid w:val="00737441"/>
    <w:rsid w:val="00741729"/>
    <w:rsid w:val="007443BD"/>
    <w:rsid w:val="007564F8"/>
    <w:rsid w:val="007618B3"/>
    <w:rsid w:val="00767E7F"/>
    <w:rsid w:val="00771F05"/>
    <w:rsid w:val="007724E8"/>
    <w:rsid w:val="0077464D"/>
    <w:rsid w:val="00785B61"/>
    <w:rsid w:val="007A6E82"/>
    <w:rsid w:val="007C172F"/>
    <w:rsid w:val="007C4473"/>
    <w:rsid w:val="007D4797"/>
    <w:rsid w:val="007E68B8"/>
    <w:rsid w:val="007F076C"/>
    <w:rsid w:val="007F1883"/>
    <w:rsid w:val="007F1960"/>
    <w:rsid w:val="007F32EF"/>
    <w:rsid w:val="007F7FCB"/>
    <w:rsid w:val="008018BB"/>
    <w:rsid w:val="0081475F"/>
    <w:rsid w:val="00820720"/>
    <w:rsid w:val="00821092"/>
    <w:rsid w:val="0082173F"/>
    <w:rsid w:val="0082190E"/>
    <w:rsid w:val="008228B7"/>
    <w:rsid w:val="0082699A"/>
    <w:rsid w:val="0083012C"/>
    <w:rsid w:val="00831FB0"/>
    <w:rsid w:val="00841760"/>
    <w:rsid w:val="00843579"/>
    <w:rsid w:val="008548BD"/>
    <w:rsid w:val="00856A2F"/>
    <w:rsid w:val="00860806"/>
    <w:rsid w:val="008660E0"/>
    <w:rsid w:val="00866298"/>
    <w:rsid w:val="00867D1A"/>
    <w:rsid w:val="00871DD6"/>
    <w:rsid w:val="00877158"/>
    <w:rsid w:val="0088529C"/>
    <w:rsid w:val="008B1F55"/>
    <w:rsid w:val="008B208D"/>
    <w:rsid w:val="008C30FA"/>
    <w:rsid w:val="008C578F"/>
    <w:rsid w:val="008C79CB"/>
    <w:rsid w:val="008D1510"/>
    <w:rsid w:val="008D3B87"/>
    <w:rsid w:val="008E0886"/>
    <w:rsid w:val="008F45B6"/>
    <w:rsid w:val="009023A3"/>
    <w:rsid w:val="00905B53"/>
    <w:rsid w:val="00906B0D"/>
    <w:rsid w:val="00911DE8"/>
    <w:rsid w:val="00912227"/>
    <w:rsid w:val="0091235A"/>
    <w:rsid w:val="00912CE0"/>
    <w:rsid w:val="0092184C"/>
    <w:rsid w:val="00926287"/>
    <w:rsid w:val="009323DD"/>
    <w:rsid w:val="009324D1"/>
    <w:rsid w:val="00941C06"/>
    <w:rsid w:val="00952FB5"/>
    <w:rsid w:val="0095321B"/>
    <w:rsid w:val="00953E65"/>
    <w:rsid w:val="00963FE6"/>
    <w:rsid w:val="00975360"/>
    <w:rsid w:val="0097694E"/>
    <w:rsid w:val="009804C2"/>
    <w:rsid w:val="009845C8"/>
    <w:rsid w:val="009939CC"/>
    <w:rsid w:val="009957B0"/>
    <w:rsid w:val="009A69C6"/>
    <w:rsid w:val="009B1242"/>
    <w:rsid w:val="009B260C"/>
    <w:rsid w:val="009B4584"/>
    <w:rsid w:val="009B4FE0"/>
    <w:rsid w:val="009C10B0"/>
    <w:rsid w:val="009D13E0"/>
    <w:rsid w:val="009D50D0"/>
    <w:rsid w:val="009D5EF6"/>
    <w:rsid w:val="009E288A"/>
    <w:rsid w:val="009E41D9"/>
    <w:rsid w:val="009E5DE9"/>
    <w:rsid w:val="009F02D4"/>
    <w:rsid w:val="00A03CE8"/>
    <w:rsid w:val="00A04664"/>
    <w:rsid w:val="00A064E9"/>
    <w:rsid w:val="00A174EF"/>
    <w:rsid w:val="00A22C5A"/>
    <w:rsid w:val="00A23863"/>
    <w:rsid w:val="00A24839"/>
    <w:rsid w:val="00A253FF"/>
    <w:rsid w:val="00A26292"/>
    <w:rsid w:val="00A3528D"/>
    <w:rsid w:val="00A3721D"/>
    <w:rsid w:val="00A41E17"/>
    <w:rsid w:val="00A4484D"/>
    <w:rsid w:val="00A5651D"/>
    <w:rsid w:val="00A639EA"/>
    <w:rsid w:val="00A77CBE"/>
    <w:rsid w:val="00A850D8"/>
    <w:rsid w:val="00AA5245"/>
    <w:rsid w:val="00AA64D9"/>
    <w:rsid w:val="00AA72B4"/>
    <w:rsid w:val="00AB4F3A"/>
    <w:rsid w:val="00AB5846"/>
    <w:rsid w:val="00AB5997"/>
    <w:rsid w:val="00AB5FDE"/>
    <w:rsid w:val="00AB7F63"/>
    <w:rsid w:val="00AD22B1"/>
    <w:rsid w:val="00AD3067"/>
    <w:rsid w:val="00AD37B3"/>
    <w:rsid w:val="00AD3A6C"/>
    <w:rsid w:val="00AE3F9F"/>
    <w:rsid w:val="00AE5316"/>
    <w:rsid w:val="00B00826"/>
    <w:rsid w:val="00B021EB"/>
    <w:rsid w:val="00B104C7"/>
    <w:rsid w:val="00B11BA8"/>
    <w:rsid w:val="00B16638"/>
    <w:rsid w:val="00B170C5"/>
    <w:rsid w:val="00B24D10"/>
    <w:rsid w:val="00B2598F"/>
    <w:rsid w:val="00B372C4"/>
    <w:rsid w:val="00B40A04"/>
    <w:rsid w:val="00B51115"/>
    <w:rsid w:val="00B612C7"/>
    <w:rsid w:val="00B63131"/>
    <w:rsid w:val="00B648B7"/>
    <w:rsid w:val="00B74273"/>
    <w:rsid w:val="00B77C63"/>
    <w:rsid w:val="00B9615C"/>
    <w:rsid w:val="00B96F57"/>
    <w:rsid w:val="00BA0A48"/>
    <w:rsid w:val="00BA3D35"/>
    <w:rsid w:val="00BA52E5"/>
    <w:rsid w:val="00BB4F45"/>
    <w:rsid w:val="00BB6402"/>
    <w:rsid w:val="00BE38AF"/>
    <w:rsid w:val="00BF5092"/>
    <w:rsid w:val="00BF6090"/>
    <w:rsid w:val="00C0291D"/>
    <w:rsid w:val="00C05F01"/>
    <w:rsid w:val="00C126A8"/>
    <w:rsid w:val="00C2055A"/>
    <w:rsid w:val="00C2457E"/>
    <w:rsid w:val="00C258E4"/>
    <w:rsid w:val="00C27321"/>
    <w:rsid w:val="00C30014"/>
    <w:rsid w:val="00C400FE"/>
    <w:rsid w:val="00C45779"/>
    <w:rsid w:val="00C518FF"/>
    <w:rsid w:val="00C5496A"/>
    <w:rsid w:val="00C6150A"/>
    <w:rsid w:val="00C63CB8"/>
    <w:rsid w:val="00C65F65"/>
    <w:rsid w:val="00C737E2"/>
    <w:rsid w:val="00C76696"/>
    <w:rsid w:val="00C772E7"/>
    <w:rsid w:val="00C804C1"/>
    <w:rsid w:val="00C80903"/>
    <w:rsid w:val="00C821FB"/>
    <w:rsid w:val="00C845C1"/>
    <w:rsid w:val="00C85CBC"/>
    <w:rsid w:val="00C86EE3"/>
    <w:rsid w:val="00C86EE4"/>
    <w:rsid w:val="00C9429B"/>
    <w:rsid w:val="00C95313"/>
    <w:rsid w:val="00CA03AB"/>
    <w:rsid w:val="00CA382A"/>
    <w:rsid w:val="00CB429F"/>
    <w:rsid w:val="00CB4AFB"/>
    <w:rsid w:val="00CB5796"/>
    <w:rsid w:val="00CC3F74"/>
    <w:rsid w:val="00CC5BD0"/>
    <w:rsid w:val="00CC7343"/>
    <w:rsid w:val="00CD2217"/>
    <w:rsid w:val="00CD5FA8"/>
    <w:rsid w:val="00CE49C7"/>
    <w:rsid w:val="00CE690A"/>
    <w:rsid w:val="00CF5610"/>
    <w:rsid w:val="00CF678B"/>
    <w:rsid w:val="00CF7948"/>
    <w:rsid w:val="00D120CC"/>
    <w:rsid w:val="00D214AC"/>
    <w:rsid w:val="00D37F3A"/>
    <w:rsid w:val="00D40484"/>
    <w:rsid w:val="00D40713"/>
    <w:rsid w:val="00D43DA0"/>
    <w:rsid w:val="00D47D3C"/>
    <w:rsid w:val="00D50660"/>
    <w:rsid w:val="00D50968"/>
    <w:rsid w:val="00D51360"/>
    <w:rsid w:val="00D9371E"/>
    <w:rsid w:val="00D94860"/>
    <w:rsid w:val="00D97AAC"/>
    <w:rsid w:val="00DA4BAE"/>
    <w:rsid w:val="00DB378C"/>
    <w:rsid w:val="00DC118F"/>
    <w:rsid w:val="00DD2B70"/>
    <w:rsid w:val="00DD6852"/>
    <w:rsid w:val="00DE09EA"/>
    <w:rsid w:val="00DF0AE9"/>
    <w:rsid w:val="00DF376D"/>
    <w:rsid w:val="00E00751"/>
    <w:rsid w:val="00E043D3"/>
    <w:rsid w:val="00E06FBF"/>
    <w:rsid w:val="00E0753C"/>
    <w:rsid w:val="00E0778D"/>
    <w:rsid w:val="00E221B0"/>
    <w:rsid w:val="00E25896"/>
    <w:rsid w:val="00E40FB3"/>
    <w:rsid w:val="00E6071B"/>
    <w:rsid w:val="00E63FC3"/>
    <w:rsid w:val="00E65218"/>
    <w:rsid w:val="00E65D53"/>
    <w:rsid w:val="00E74B5B"/>
    <w:rsid w:val="00E81A5B"/>
    <w:rsid w:val="00E912F7"/>
    <w:rsid w:val="00E91352"/>
    <w:rsid w:val="00E93304"/>
    <w:rsid w:val="00E93989"/>
    <w:rsid w:val="00E97FC3"/>
    <w:rsid w:val="00EA183C"/>
    <w:rsid w:val="00EA27F5"/>
    <w:rsid w:val="00EB4CA2"/>
    <w:rsid w:val="00EB5D6F"/>
    <w:rsid w:val="00EC03CB"/>
    <w:rsid w:val="00EC4599"/>
    <w:rsid w:val="00EE4DB5"/>
    <w:rsid w:val="00EF3CF0"/>
    <w:rsid w:val="00F021AD"/>
    <w:rsid w:val="00F02A58"/>
    <w:rsid w:val="00F0715E"/>
    <w:rsid w:val="00F21DBE"/>
    <w:rsid w:val="00F22145"/>
    <w:rsid w:val="00F410EB"/>
    <w:rsid w:val="00F41334"/>
    <w:rsid w:val="00F428CA"/>
    <w:rsid w:val="00F51FA8"/>
    <w:rsid w:val="00F63ECD"/>
    <w:rsid w:val="00F66D63"/>
    <w:rsid w:val="00F73919"/>
    <w:rsid w:val="00F8598B"/>
    <w:rsid w:val="00F85F78"/>
    <w:rsid w:val="00F8755E"/>
    <w:rsid w:val="00F9013D"/>
    <w:rsid w:val="00FA5917"/>
    <w:rsid w:val="00FA62C8"/>
    <w:rsid w:val="00FB0B1E"/>
    <w:rsid w:val="00FC2EF9"/>
    <w:rsid w:val="00FC56E7"/>
    <w:rsid w:val="00FC5E09"/>
    <w:rsid w:val="00FC6A21"/>
    <w:rsid w:val="00FD652A"/>
    <w:rsid w:val="00FD674C"/>
    <w:rsid w:val="00FE12DE"/>
    <w:rsid w:val="00FE6EA8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DA034"/>
  <w15:chartTrackingRefBased/>
  <w15:docId w15:val="{C612FA82-DE69-ED46-86A3-064ED938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74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3E0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6E0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E09AD"/>
  </w:style>
  <w:style w:type="paragraph" w:styleId="Footer">
    <w:name w:val="footer"/>
    <w:basedOn w:val="Normal"/>
    <w:link w:val="FooterChar"/>
    <w:uiPriority w:val="99"/>
    <w:unhideWhenUsed/>
    <w:rsid w:val="006E0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E09AD"/>
  </w:style>
  <w:style w:type="paragraph" w:styleId="NormalWeb">
    <w:name w:val="Normal (Web)"/>
    <w:basedOn w:val="Normal"/>
    <w:uiPriority w:val="99"/>
    <w:semiHidden/>
    <w:unhideWhenUsed/>
    <w:rsid w:val="00B77C63"/>
  </w:style>
  <w:style w:type="character" w:styleId="CommentReference">
    <w:name w:val="annotation reference"/>
    <w:basedOn w:val="DefaultParagraphFont"/>
    <w:uiPriority w:val="99"/>
    <w:semiHidden/>
    <w:unhideWhenUsed/>
    <w:rsid w:val="00A23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38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3863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863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Revision">
    <w:name w:val="Revision"/>
    <w:hidden/>
    <w:uiPriority w:val="99"/>
    <w:semiHidden/>
    <w:rsid w:val="00C86EE4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EndNoteBibliographyTitle">
    <w:name w:val="EndNote Bibliography Title"/>
    <w:basedOn w:val="Normal"/>
    <w:link w:val="EndNoteBibliographyTitleChar"/>
    <w:rsid w:val="008548BD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548BD"/>
    <w:rPr>
      <w:rFonts w:ascii="Times New Roman" w:eastAsia="Times New Roman" w:hAnsi="Times New Roman" w:cs="Times New Roman"/>
      <w:noProof/>
      <w:kern w:val="0"/>
      <w:lang w:eastAsia="en-GB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8548BD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548BD"/>
    <w:rPr>
      <w:rFonts w:ascii="Times New Roman" w:eastAsia="Times New Roman" w:hAnsi="Times New Roman" w:cs="Times New Roman"/>
      <w:noProof/>
      <w:kern w:val="0"/>
      <w:lang w:eastAsia="en-GB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20E73"/>
    <w:pPr>
      <w:spacing w:line="480" w:lineRule="auto"/>
      <w:ind w:left="720" w:hanging="720"/>
    </w:pPr>
  </w:style>
  <w:style w:type="character" w:styleId="Strong">
    <w:name w:val="Strong"/>
    <w:basedOn w:val="DefaultParagraphFont"/>
    <w:uiPriority w:val="22"/>
    <w:qFormat/>
    <w:rsid w:val="00591E5B"/>
    <w:rPr>
      <w:b/>
      <w:bCs/>
    </w:rPr>
  </w:style>
  <w:style w:type="character" w:styleId="Hyperlink">
    <w:name w:val="Hyperlink"/>
    <w:basedOn w:val="DefaultParagraphFont"/>
    <w:uiPriority w:val="99"/>
    <w:unhideWhenUsed/>
    <w:rsid w:val="00591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9299F-4723-469E-9C71-C7754EDB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Sebastian Fierro Zamora</dc:creator>
  <cp:keywords/>
  <dc:description/>
  <cp:lastModifiedBy>Pedro Fierro Zamora</cp:lastModifiedBy>
  <cp:revision>2</cp:revision>
  <cp:lastPrinted>2024-07-05T17:19:00Z</cp:lastPrinted>
  <dcterms:created xsi:type="dcterms:W3CDTF">2024-10-18T18:05:00Z</dcterms:created>
  <dcterms:modified xsi:type="dcterms:W3CDTF">2024-10-18T18:05:00Z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id="ChoTlbog"/&gt;&lt;style id="http://www.zotero.org/styles/apa" locale="en-GB" hasBibliography="1" bibliographyStyleHasBeenSet="1"/&gt;&lt;prefs&gt;&lt;pref name="fieldType" value="Field"/&gt;&lt;/prefs&gt;&lt;/data&gt;</vt:lpwstr>
  </property>
</Properties>
</file>