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585F6" w14:textId="29113273" w:rsidR="00FB039B" w:rsidRDefault="00FB039B" w:rsidP="00FB039B">
      <w:pPr>
        <w:jc w:val="left"/>
        <w:rPr>
          <w:rFonts w:ascii="Times New Roman" w:hAnsi="Times New Roman" w:cs="Times New Roman"/>
          <w:b/>
          <w:bCs/>
        </w:rPr>
      </w:pPr>
      <w:r w:rsidRPr="006735AE">
        <w:rPr>
          <w:rFonts w:ascii="Times New Roman" w:hAnsi="Times New Roman" w:cs="Times New Roman"/>
          <w:b/>
          <w:bCs/>
        </w:rPr>
        <w:t>Interview</w:t>
      </w:r>
      <w:r>
        <w:rPr>
          <w:rFonts w:ascii="Times New Roman" w:hAnsi="Times New Roman" w:cs="Times New Roman" w:hint="eastAsia"/>
          <w:b/>
          <w:bCs/>
        </w:rPr>
        <w:t>8</w:t>
      </w:r>
    </w:p>
    <w:p w14:paraId="2E410164" w14:textId="77777777" w:rsidR="00FB039B" w:rsidRDefault="00FB039B" w:rsidP="00FB039B">
      <w:pPr>
        <w:jc w:val="left"/>
        <w:rPr>
          <w:rFonts w:ascii="Times New Roman" w:hAnsi="Times New Roman" w:cs="Times New Roman"/>
          <w:b/>
          <w:bCs/>
        </w:rPr>
      </w:pPr>
    </w:p>
    <w:p w14:paraId="0EDF16B3" w14:textId="77777777" w:rsidR="00FB039B" w:rsidRPr="00E74243" w:rsidRDefault="00FB039B" w:rsidP="00FB039B">
      <w:pPr>
        <w:jc w:val="left"/>
        <w:rPr>
          <w:rFonts w:ascii="Times New Roman" w:hAnsi="Times New Roman" w:cs="Times New Roman"/>
        </w:rPr>
      </w:pPr>
      <w:r w:rsidRPr="00E74243">
        <w:rPr>
          <w:rFonts w:ascii="Times New Roman" w:hAnsi="Times New Roman" w:cs="Times New Roman" w:hint="eastAsia"/>
        </w:rPr>
        <w:t xml:space="preserve">The interviewee of this record is a 27-year-old female front-line anti-drug social worker. She graduated with a bachelor's degree in social work and has been engaged in social work since then. She has worked at home-based comprehensive service centers and mental rehabilitation stations successively. At the end of 2022, she joined a certain organization and is currently a front-line anti-drug social worker for the project targeting non-local residents. </w:t>
      </w:r>
    </w:p>
    <w:p w14:paraId="1F767B70" w14:textId="77777777" w:rsidR="00FB039B" w:rsidRPr="00E74243" w:rsidRDefault="00FB039B" w:rsidP="00FB039B">
      <w:pPr>
        <w:jc w:val="left"/>
        <w:rPr>
          <w:rFonts w:ascii="Times New Roman" w:hAnsi="Times New Roman" w:cs="Times New Roman"/>
        </w:rPr>
      </w:pPr>
    </w:p>
    <w:p w14:paraId="1F6A4A30" w14:textId="77777777" w:rsidR="00FB039B" w:rsidRPr="00E74243" w:rsidRDefault="00FB039B" w:rsidP="00FB039B">
      <w:pPr>
        <w:jc w:val="left"/>
        <w:rPr>
          <w:rFonts w:ascii="Times New Roman" w:hAnsi="Times New Roman" w:cs="Times New Roman"/>
        </w:rPr>
      </w:pPr>
      <w:r w:rsidRPr="00E74243">
        <w:rPr>
          <w:rFonts w:ascii="Times New Roman" w:hAnsi="Times New Roman" w:cs="Times New Roman" w:hint="eastAsia"/>
        </w:rPr>
        <w:t xml:space="preserve">She believes that her current job mainly consists of three parts: management and control, publicity, and paperwork. Her daily routine involves checking the list of those whose urine tests are due in the system, repeatedly calling to urge them to take the tests, supplementing files, and writing various records. In the afternoon, she often collaborates with the neighborhood to carry out publicity activities or participates in management and control. In fact, she has few opportunities to have in-depth face-to-face contact with the service recipients, which is quite different from her original expectation of "having more contact with people". </w:t>
      </w:r>
    </w:p>
    <w:p w14:paraId="4BACC663" w14:textId="77777777" w:rsidR="00FB039B" w:rsidRPr="00E74243" w:rsidRDefault="00FB039B" w:rsidP="00FB039B">
      <w:pPr>
        <w:jc w:val="left"/>
        <w:rPr>
          <w:rFonts w:ascii="Times New Roman" w:hAnsi="Times New Roman" w:cs="Times New Roman"/>
        </w:rPr>
      </w:pPr>
    </w:p>
    <w:p w14:paraId="3E43B196" w14:textId="77777777" w:rsidR="00FB039B" w:rsidRDefault="00FB039B" w:rsidP="00FB039B">
      <w:pPr>
        <w:jc w:val="left"/>
        <w:rPr>
          <w:rFonts w:ascii="Times New Roman" w:hAnsi="Times New Roman" w:cs="Times New Roman"/>
        </w:rPr>
      </w:pPr>
      <w:r w:rsidRPr="00E74243">
        <w:rPr>
          <w:rFonts w:ascii="Times New Roman" w:hAnsi="Times New Roman" w:cs="Times New Roman" w:hint="eastAsia"/>
        </w:rPr>
        <w:t xml:space="preserve">In terms of individual cases, she strictly followed the procedures for taking on cases, conducting needs assessments, formulating plans, intervening, making stage evaluations, and closing cases. However, she admitted that most cases revolved around urine tests and control measures, and the frequency of meetings was mainly determined by control requirements. She gave an example of a client who initially strongly refused to talk and claimed not to need help. She went to the client's home with the police for urine tests many times. Under the premise of maintaining respect and patience continuously, she eventually won the client's trust, and the client would come to her for help on their own initiative. Such a "change in the relationship" was difficult to present in the formal report. </w:t>
      </w:r>
    </w:p>
    <w:p w14:paraId="4600975E" w14:textId="77777777" w:rsidR="00FB039B" w:rsidRPr="00E74243" w:rsidRDefault="00FB039B" w:rsidP="00FB039B">
      <w:pPr>
        <w:jc w:val="left"/>
        <w:rPr>
          <w:rFonts w:ascii="Times New Roman" w:hAnsi="Times New Roman" w:cs="Times New Roman"/>
        </w:rPr>
      </w:pPr>
    </w:p>
    <w:p w14:paraId="1FBBBCC1" w14:textId="77777777" w:rsidR="00FB039B" w:rsidRPr="00E74243" w:rsidRDefault="00FB039B" w:rsidP="00FB039B">
      <w:pPr>
        <w:jc w:val="left"/>
        <w:rPr>
          <w:rFonts w:ascii="Times New Roman" w:hAnsi="Times New Roman" w:cs="Times New Roman"/>
        </w:rPr>
      </w:pPr>
      <w:r w:rsidRPr="00E74243">
        <w:rPr>
          <w:rFonts w:ascii="Times New Roman" w:hAnsi="Times New Roman" w:cs="Times New Roman" w:hint="eastAsia"/>
        </w:rPr>
        <w:t xml:space="preserve">She believes there is a discrepancy between actual work and documentation: documents must be complete, logically sound, and have a clear process, capable of withstanding scrutiny from various experts and purchasers. In contrast, real-life interactions are often casual and fragmented. She frequently has the feeling of "intruding into others' lives", but this sentiment cannot be included in the documents, as it would be regarded as unprofessional. The project uses a provincial uniform template, which is more detailed than the forms she used during her time in the community center. </w:t>
      </w:r>
    </w:p>
    <w:p w14:paraId="0044F628" w14:textId="77777777" w:rsidR="00FB039B" w:rsidRPr="00E74243" w:rsidRDefault="00FB039B" w:rsidP="00FB039B">
      <w:pPr>
        <w:jc w:val="left"/>
        <w:rPr>
          <w:rFonts w:ascii="Times New Roman" w:hAnsi="Times New Roman" w:cs="Times New Roman"/>
        </w:rPr>
      </w:pPr>
    </w:p>
    <w:p w14:paraId="70A41F4A" w14:textId="77777777" w:rsidR="00FB039B" w:rsidRPr="00E74243" w:rsidRDefault="00FB039B" w:rsidP="00FB039B">
      <w:pPr>
        <w:jc w:val="left"/>
        <w:rPr>
          <w:rFonts w:ascii="Times New Roman" w:hAnsi="Times New Roman" w:cs="Times New Roman"/>
        </w:rPr>
      </w:pPr>
      <w:r w:rsidRPr="00E74243">
        <w:rPr>
          <w:rFonts w:ascii="Times New Roman" w:hAnsi="Times New Roman" w:cs="Times New Roman" w:hint="eastAsia"/>
        </w:rPr>
        <w:t xml:space="preserve">In terms of institutional roles, she pointed out that the institution is mainly responsible for administration, finance, project coordination, document review and personnel training. The financial reimbursement process is strict and cumbersome. Every week, she needs to submit a weekly plan and summary, which makes her feel that "the week passes quickly, but she still has to try to recall what she has done." The operation of the video account is an innovative task added by the institution. Each area takes turns to shoot, which is not a hard target, but everyone tacitly agrees to participate. Some of the work is assigned to interns. </w:t>
      </w:r>
    </w:p>
    <w:p w14:paraId="63515404" w14:textId="77777777" w:rsidR="00FB039B" w:rsidRPr="00E74243" w:rsidRDefault="00FB039B" w:rsidP="00FB039B">
      <w:pPr>
        <w:jc w:val="left"/>
        <w:rPr>
          <w:rFonts w:ascii="Times New Roman" w:hAnsi="Times New Roman" w:cs="Times New Roman"/>
        </w:rPr>
      </w:pPr>
    </w:p>
    <w:p w14:paraId="42110887" w14:textId="77777777" w:rsidR="00FB039B" w:rsidRPr="00E74243" w:rsidRDefault="00FB039B" w:rsidP="00FB039B">
      <w:pPr>
        <w:jc w:val="left"/>
        <w:rPr>
          <w:rFonts w:ascii="Times New Roman" w:hAnsi="Times New Roman" w:cs="Times New Roman"/>
        </w:rPr>
      </w:pPr>
      <w:r w:rsidRPr="00E74243">
        <w:rPr>
          <w:rFonts w:ascii="Times New Roman" w:hAnsi="Times New Roman" w:cs="Times New Roman" w:hint="eastAsia"/>
        </w:rPr>
        <w:t xml:space="preserve">In terms of power relations, she believes that social workers mainly cooperate with the street-level anti-drug specialists to carry out their work. The streets hold the resources, venues and information. If the relationship is not handled well, a single sentence like "incapable of doing </w:t>
      </w:r>
      <w:r w:rsidRPr="00E74243">
        <w:rPr>
          <w:rFonts w:ascii="Times New Roman" w:hAnsi="Times New Roman" w:cs="Times New Roman" w:hint="eastAsia"/>
        </w:rPr>
        <w:lastRenderedPageBreak/>
        <w:t xml:space="preserve">things" from the street during the assessment could affect the project's score. Projects for local residents are regarded as more important because the file assessment directly relates to the street's ranking. Projects for non-local residents are more of a "supplementary role", although the indicators and processes are similar. </w:t>
      </w:r>
    </w:p>
    <w:p w14:paraId="2280EC2D" w14:textId="77777777" w:rsidR="00FB039B" w:rsidRPr="00E74243" w:rsidRDefault="00FB039B" w:rsidP="00FB039B">
      <w:pPr>
        <w:jc w:val="left"/>
        <w:rPr>
          <w:rFonts w:ascii="Times New Roman" w:hAnsi="Times New Roman" w:cs="Times New Roman"/>
        </w:rPr>
      </w:pPr>
    </w:p>
    <w:p w14:paraId="46F1389D" w14:textId="77777777" w:rsidR="00FB039B" w:rsidRPr="00E74243" w:rsidRDefault="00FB039B" w:rsidP="00FB039B">
      <w:pPr>
        <w:jc w:val="left"/>
        <w:rPr>
          <w:rFonts w:ascii="Times New Roman" w:hAnsi="Times New Roman" w:cs="Times New Roman"/>
        </w:rPr>
      </w:pPr>
      <w:r w:rsidRPr="00E74243">
        <w:rPr>
          <w:rFonts w:ascii="Times New Roman" w:hAnsi="Times New Roman" w:cs="Times New Roman" w:hint="eastAsia"/>
        </w:rPr>
        <w:t xml:space="preserve">She indicated that the workload of paperwork such as individual cases, files, 3+N, activity documents, press releases, plans, various stage and annual summaries, etc. is huge. She feels that at least 70% of her working time is spent on writing documents and entering them into the system, which is much higher than the requirements of ordinary social work stations. </w:t>
      </w:r>
    </w:p>
    <w:p w14:paraId="2F15B6B4" w14:textId="77777777" w:rsidR="00FB039B" w:rsidRPr="00E74243" w:rsidRDefault="00FB039B" w:rsidP="00FB039B">
      <w:pPr>
        <w:jc w:val="left"/>
        <w:rPr>
          <w:rFonts w:ascii="Times New Roman" w:hAnsi="Times New Roman" w:cs="Times New Roman"/>
        </w:rPr>
      </w:pPr>
    </w:p>
    <w:p w14:paraId="6F0EDECB" w14:textId="77777777" w:rsidR="00FB039B" w:rsidRDefault="00FB039B" w:rsidP="00FB039B">
      <w:pPr>
        <w:jc w:val="left"/>
        <w:rPr>
          <w:rFonts w:ascii="Times New Roman" w:hAnsi="Times New Roman" w:cs="Times New Roman"/>
        </w:rPr>
      </w:pPr>
      <w:r w:rsidRPr="00E74243">
        <w:rPr>
          <w:rFonts w:ascii="Times New Roman" w:hAnsi="Times New Roman" w:cs="Times New Roman" w:hint="eastAsia"/>
        </w:rPr>
        <w:t>Regarding the sense of work value, she believes that it is necessary to control drug addicts. What social workers can do is to help them build a social support network and reduce the risk of them returning to the drug circle. What she finds most unacceptable is the excessive frequent checks caused by the double control of residence and household registration, which makes the service recipients feel extremely annoyed. What she finds most fulfilling is to see someone truly quit drugs, end the control, and return to a normal life, as well as to play a role in improving their family relationships and providing policy guidance.</w:t>
      </w:r>
    </w:p>
    <w:p w14:paraId="20F11255" w14:textId="77777777" w:rsidR="00AD41F4" w:rsidRPr="00FB039B" w:rsidRDefault="00AD41F4">
      <w:pPr>
        <w:rPr>
          <w:rFonts w:hint="eastAsia"/>
        </w:rPr>
      </w:pPr>
    </w:p>
    <w:sectPr w:rsidR="00AD41F4" w:rsidRPr="00FB03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C62A8" w14:textId="77777777" w:rsidR="005051AF" w:rsidRDefault="005051AF" w:rsidP="00FB039B">
      <w:pPr>
        <w:rPr>
          <w:rFonts w:hint="eastAsia"/>
        </w:rPr>
      </w:pPr>
      <w:r>
        <w:separator/>
      </w:r>
    </w:p>
  </w:endnote>
  <w:endnote w:type="continuationSeparator" w:id="0">
    <w:p w14:paraId="6207C653" w14:textId="77777777" w:rsidR="005051AF" w:rsidRDefault="005051AF" w:rsidP="00FB03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5F3AB" w14:textId="77777777" w:rsidR="005051AF" w:rsidRDefault="005051AF" w:rsidP="00FB039B">
      <w:pPr>
        <w:rPr>
          <w:rFonts w:hint="eastAsia"/>
        </w:rPr>
      </w:pPr>
      <w:r>
        <w:separator/>
      </w:r>
    </w:p>
  </w:footnote>
  <w:footnote w:type="continuationSeparator" w:id="0">
    <w:p w14:paraId="40872366" w14:textId="77777777" w:rsidR="005051AF" w:rsidRDefault="005051AF" w:rsidP="00FB03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80146"/>
    <w:rsid w:val="00062B5E"/>
    <w:rsid w:val="001454EB"/>
    <w:rsid w:val="00376A8F"/>
    <w:rsid w:val="005051AF"/>
    <w:rsid w:val="00580146"/>
    <w:rsid w:val="005E0BAA"/>
    <w:rsid w:val="00AD41F4"/>
    <w:rsid w:val="00F766A1"/>
    <w:rsid w:val="00FB039B"/>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E51A5"/>
  <w15:chartTrackingRefBased/>
  <w15:docId w15:val="{18D6ED50-A378-43E8-B9D8-F07D5CFDE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039B"/>
    <w:pPr>
      <w:widowControl w:val="0"/>
      <w:jc w:val="both"/>
    </w:pPr>
  </w:style>
  <w:style w:type="paragraph" w:styleId="1">
    <w:name w:val="heading 1"/>
    <w:basedOn w:val="a"/>
    <w:next w:val="a"/>
    <w:link w:val="10"/>
    <w:uiPriority w:val="9"/>
    <w:qFormat/>
    <w:rsid w:val="0058014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8014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8014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8014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8014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8014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8014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014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014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014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8014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8014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80146"/>
    <w:rPr>
      <w:rFonts w:cstheme="majorBidi"/>
      <w:color w:val="2F5496" w:themeColor="accent1" w:themeShade="BF"/>
      <w:sz w:val="28"/>
      <w:szCs w:val="28"/>
    </w:rPr>
  </w:style>
  <w:style w:type="character" w:customStyle="1" w:styleId="50">
    <w:name w:val="标题 5 字符"/>
    <w:basedOn w:val="a0"/>
    <w:link w:val="5"/>
    <w:uiPriority w:val="9"/>
    <w:semiHidden/>
    <w:rsid w:val="00580146"/>
    <w:rPr>
      <w:rFonts w:cstheme="majorBidi"/>
      <w:color w:val="2F5496" w:themeColor="accent1" w:themeShade="BF"/>
      <w:sz w:val="24"/>
      <w:szCs w:val="24"/>
    </w:rPr>
  </w:style>
  <w:style w:type="character" w:customStyle="1" w:styleId="60">
    <w:name w:val="标题 6 字符"/>
    <w:basedOn w:val="a0"/>
    <w:link w:val="6"/>
    <w:uiPriority w:val="9"/>
    <w:semiHidden/>
    <w:rsid w:val="00580146"/>
    <w:rPr>
      <w:rFonts w:cstheme="majorBidi"/>
      <w:b/>
      <w:bCs/>
      <w:color w:val="2F5496" w:themeColor="accent1" w:themeShade="BF"/>
    </w:rPr>
  </w:style>
  <w:style w:type="character" w:customStyle="1" w:styleId="70">
    <w:name w:val="标题 7 字符"/>
    <w:basedOn w:val="a0"/>
    <w:link w:val="7"/>
    <w:uiPriority w:val="9"/>
    <w:semiHidden/>
    <w:rsid w:val="00580146"/>
    <w:rPr>
      <w:rFonts w:cstheme="majorBidi"/>
      <w:b/>
      <w:bCs/>
      <w:color w:val="595959" w:themeColor="text1" w:themeTint="A6"/>
    </w:rPr>
  </w:style>
  <w:style w:type="character" w:customStyle="1" w:styleId="80">
    <w:name w:val="标题 8 字符"/>
    <w:basedOn w:val="a0"/>
    <w:link w:val="8"/>
    <w:uiPriority w:val="9"/>
    <w:semiHidden/>
    <w:rsid w:val="00580146"/>
    <w:rPr>
      <w:rFonts w:cstheme="majorBidi"/>
      <w:color w:val="595959" w:themeColor="text1" w:themeTint="A6"/>
    </w:rPr>
  </w:style>
  <w:style w:type="character" w:customStyle="1" w:styleId="90">
    <w:name w:val="标题 9 字符"/>
    <w:basedOn w:val="a0"/>
    <w:link w:val="9"/>
    <w:uiPriority w:val="9"/>
    <w:semiHidden/>
    <w:rsid w:val="00580146"/>
    <w:rPr>
      <w:rFonts w:eastAsiaTheme="majorEastAsia" w:cstheme="majorBidi"/>
      <w:color w:val="595959" w:themeColor="text1" w:themeTint="A6"/>
    </w:rPr>
  </w:style>
  <w:style w:type="paragraph" w:styleId="a3">
    <w:name w:val="Title"/>
    <w:basedOn w:val="a"/>
    <w:next w:val="a"/>
    <w:link w:val="a4"/>
    <w:uiPriority w:val="10"/>
    <w:qFormat/>
    <w:rsid w:val="0058014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01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14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01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0146"/>
    <w:pPr>
      <w:spacing w:before="160" w:after="160"/>
      <w:jc w:val="center"/>
    </w:pPr>
    <w:rPr>
      <w:i/>
      <w:iCs/>
      <w:color w:val="404040" w:themeColor="text1" w:themeTint="BF"/>
    </w:rPr>
  </w:style>
  <w:style w:type="character" w:customStyle="1" w:styleId="a8">
    <w:name w:val="引用 字符"/>
    <w:basedOn w:val="a0"/>
    <w:link w:val="a7"/>
    <w:uiPriority w:val="29"/>
    <w:rsid w:val="00580146"/>
    <w:rPr>
      <w:i/>
      <w:iCs/>
      <w:color w:val="404040" w:themeColor="text1" w:themeTint="BF"/>
    </w:rPr>
  </w:style>
  <w:style w:type="paragraph" w:styleId="a9">
    <w:name w:val="List Paragraph"/>
    <w:basedOn w:val="a"/>
    <w:uiPriority w:val="34"/>
    <w:qFormat/>
    <w:rsid w:val="00580146"/>
    <w:pPr>
      <w:ind w:left="720"/>
      <w:contextualSpacing/>
    </w:pPr>
  </w:style>
  <w:style w:type="character" w:styleId="aa">
    <w:name w:val="Intense Emphasis"/>
    <w:basedOn w:val="a0"/>
    <w:uiPriority w:val="21"/>
    <w:qFormat/>
    <w:rsid w:val="00580146"/>
    <w:rPr>
      <w:i/>
      <w:iCs/>
      <w:color w:val="2F5496" w:themeColor="accent1" w:themeShade="BF"/>
    </w:rPr>
  </w:style>
  <w:style w:type="paragraph" w:styleId="ab">
    <w:name w:val="Intense Quote"/>
    <w:basedOn w:val="a"/>
    <w:next w:val="a"/>
    <w:link w:val="ac"/>
    <w:uiPriority w:val="30"/>
    <w:qFormat/>
    <w:rsid w:val="005801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80146"/>
    <w:rPr>
      <w:i/>
      <w:iCs/>
      <w:color w:val="2F5496" w:themeColor="accent1" w:themeShade="BF"/>
    </w:rPr>
  </w:style>
  <w:style w:type="character" w:styleId="ad">
    <w:name w:val="Intense Reference"/>
    <w:basedOn w:val="a0"/>
    <w:uiPriority w:val="32"/>
    <w:qFormat/>
    <w:rsid w:val="00580146"/>
    <w:rPr>
      <w:b/>
      <w:bCs/>
      <w:smallCaps/>
      <w:color w:val="2F5496" w:themeColor="accent1" w:themeShade="BF"/>
      <w:spacing w:val="5"/>
    </w:rPr>
  </w:style>
  <w:style w:type="paragraph" w:styleId="ae">
    <w:name w:val="header"/>
    <w:basedOn w:val="a"/>
    <w:link w:val="af"/>
    <w:uiPriority w:val="99"/>
    <w:unhideWhenUsed/>
    <w:rsid w:val="00FB039B"/>
    <w:pPr>
      <w:tabs>
        <w:tab w:val="center" w:pos="4153"/>
        <w:tab w:val="right" w:pos="8306"/>
      </w:tabs>
      <w:snapToGrid w:val="0"/>
      <w:jc w:val="center"/>
    </w:pPr>
    <w:rPr>
      <w:sz w:val="18"/>
      <w:szCs w:val="18"/>
    </w:rPr>
  </w:style>
  <w:style w:type="character" w:customStyle="1" w:styleId="af">
    <w:name w:val="页眉 字符"/>
    <w:basedOn w:val="a0"/>
    <w:link w:val="ae"/>
    <w:uiPriority w:val="99"/>
    <w:rsid w:val="00FB039B"/>
    <w:rPr>
      <w:sz w:val="18"/>
      <w:szCs w:val="18"/>
    </w:rPr>
  </w:style>
  <w:style w:type="paragraph" w:styleId="af0">
    <w:name w:val="footer"/>
    <w:basedOn w:val="a"/>
    <w:link w:val="af1"/>
    <w:uiPriority w:val="99"/>
    <w:unhideWhenUsed/>
    <w:rsid w:val="00FB039B"/>
    <w:pPr>
      <w:tabs>
        <w:tab w:val="center" w:pos="4153"/>
        <w:tab w:val="right" w:pos="8306"/>
      </w:tabs>
      <w:snapToGrid w:val="0"/>
      <w:jc w:val="left"/>
    </w:pPr>
    <w:rPr>
      <w:sz w:val="18"/>
      <w:szCs w:val="18"/>
    </w:rPr>
  </w:style>
  <w:style w:type="character" w:customStyle="1" w:styleId="af1">
    <w:name w:val="页脚 字符"/>
    <w:basedOn w:val="a0"/>
    <w:link w:val="af0"/>
    <w:uiPriority w:val="99"/>
    <w:rsid w:val="00FB039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2025-11-27T14:51:00Z</dcterms:created>
  <dcterms:modified xsi:type="dcterms:W3CDTF">2025-11-28T00:44:00Z</dcterms:modified>
</cp:coreProperties>
</file>