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E159" w14:textId="3FA21EB0" w:rsidR="00A81A32" w:rsidRPr="00A61637" w:rsidRDefault="00A81A32" w:rsidP="00A81A32">
      <w:pPr>
        <w:jc w:val="left"/>
        <w:rPr>
          <w:rFonts w:ascii="Times New Roman" w:hAnsi="Times New Roman" w:cs="Times New Roman"/>
        </w:rPr>
      </w:pPr>
      <w:r>
        <w:rPr>
          <w:rFonts w:ascii="Times New Roman" w:hAnsi="Times New Roman" w:cs="Times New Roman" w:hint="eastAsia"/>
        </w:rPr>
        <w:t>interview 12</w:t>
      </w:r>
      <w:r w:rsidR="000F1E4C">
        <w:rPr>
          <w:rFonts w:ascii="Times New Roman" w:hAnsi="Times New Roman" w:cs="Times New Roman" w:hint="eastAsia"/>
        </w:rPr>
        <w:t xml:space="preserve"> </w:t>
      </w:r>
      <w:r w:rsidRPr="00A61637">
        <w:rPr>
          <w:rFonts w:ascii="Times New Roman" w:hAnsi="Times New Roman" w:cs="Times New Roman" w:hint="eastAsia"/>
        </w:rPr>
        <w:t>(street anti-drug official</w:t>
      </w:r>
      <w:r w:rsidR="000F1E4C">
        <w:rPr>
          <w:rFonts w:ascii="Times New Roman" w:hAnsi="Times New Roman" w:cs="Times New Roman" w:hint="eastAsia"/>
        </w:rPr>
        <w:t>A</w:t>
      </w:r>
      <w:r w:rsidRPr="00A61637">
        <w:rPr>
          <w:rFonts w:ascii="Times New Roman" w:hAnsi="Times New Roman" w:cs="Times New Roman" w:hint="eastAsia"/>
        </w:rPr>
        <w:t>)</w:t>
      </w:r>
    </w:p>
    <w:p w14:paraId="175CEADA" w14:textId="77777777" w:rsidR="00A81A32" w:rsidRPr="00A61637" w:rsidRDefault="00A81A32" w:rsidP="00A81A32">
      <w:pPr>
        <w:jc w:val="left"/>
        <w:rPr>
          <w:rFonts w:ascii="Times New Roman" w:hAnsi="Times New Roman" w:cs="Times New Roman"/>
        </w:rPr>
      </w:pPr>
      <w:r w:rsidRPr="00A61637">
        <w:rPr>
          <w:rFonts w:ascii="Times New Roman" w:hAnsi="Times New Roman" w:cs="Times New Roman" w:hint="eastAsia"/>
        </w:rPr>
        <w:t>This document is a summary of an interview with a street-level anti-drug specialist. The interviewee graduated from an e-commerce major and has been working in the street office for nearly ten years. He transferred to the anti-drug position about four years ago and started to be involved in the anti-drug social worker service project for non-local residents in his district since 2022.</w:t>
      </w:r>
    </w:p>
    <w:p w14:paraId="62AA66AA" w14:textId="77777777" w:rsidR="00A81A32" w:rsidRPr="00A61637" w:rsidRDefault="00A81A32" w:rsidP="00A81A32">
      <w:pPr>
        <w:jc w:val="left"/>
        <w:rPr>
          <w:rFonts w:ascii="Times New Roman" w:hAnsi="Times New Roman" w:cs="Times New Roman"/>
        </w:rPr>
      </w:pPr>
    </w:p>
    <w:p w14:paraId="3E316DD0" w14:textId="77777777" w:rsidR="00A81A32" w:rsidRPr="00A61637" w:rsidRDefault="00A81A32" w:rsidP="00A81A32">
      <w:pPr>
        <w:jc w:val="left"/>
        <w:rPr>
          <w:rFonts w:ascii="Times New Roman" w:hAnsi="Times New Roman" w:cs="Times New Roman"/>
        </w:rPr>
      </w:pPr>
      <w:r w:rsidRPr="00A61637">
        <w:rPr>
          <w:rFonts w:ascii="Times New Roman" w:hAnsi="Times New Roman" w:cs="Times New Roman" w:hint="eastAsia"/>
        </w:rPr>
        <w:t>From his perspective, in the project, the social workers are mainly responsible for the files and paperwork, while the street office and the social workers jointly carry out specific control tasks such as home visits and inspections. The main assessment indicators for the street office itself are focused on publicity activities, such as completing a certain number of anti-drug publicity events each month. The activity indicators for the social worker project basically follow the street office's requirements.</w:t>
      </w:r>
    </w:p>
    <w:p w14:paraId="094E872D" w14:textId="77777777" w:rsidR="00A81A32" w:rsidRPr="00A61637" w:rsidRDefault="00A81A32" w:rsidP="00A81A32">
      <w:pPr>
        <w:jc w:val="left"/>
        <w:rPr>
          <w:rFonts w:ascii="Times New Roman" w:hAnsi="Times New Roman" w:cs="Times New Roman"/>
        </w:rPr>
      </w:pPr>
    </w:p>
    <w:p w14:paraId="24A48F2F" w14:textId="77777777" w:rsidR="00A81A32" w:rsidRPr="00A61637" w:rsidRDefault="00A81A32" w:rsidP="00A81A32">
      <w:pPr>
        <w:jc w:val="left"/>
        <w:rPr>
          <w:rFonts w:ascii="Times New Roman" w:hAnsi="Times New Roman" w:cs="Times New Roman"/>
        </w:rPr>
      </w:pPr>
      <w:r w:rsidRPr="00A61637">
        <w:rPr>
          <w:rFonts w:ascii="Times New Roman" w:hAnsi="Times New Roman" w:cs="Times New Roman" w:hint="eastAsia"/>
        </w:rPr>
        <w:t>He admitted that he felt the non-local anti-drug social workers had a relatively easy job, mainly involving paperwork and organizing a few activities each month. The control tasks were also done together. He felt that he was busier. In his view, the work content of local and non-local social workers was roughly the same, mainly involving files, activities, and publicity materials.</w:t>
      </w:r>
    </w:p>
    <w:p w14:paraId="5815BCA3" w14:textId="77777777" w:rsidR="00A81A32" w:rsidRPr="00A61637" w:rsidRDefault="00A81A32" w:rsidP="00A81A32">
      <w:pPr>
        <w:jc w:val="left"/>
        <w:rPr>
          <w:rFonts w:ascii="Times New Roman" w:hAnsi="Times New Roman" w:cs="Times New Roman"/>
        </w:rPr>
      </w:pPr>
    </w:p>
    <w:p w14:paraId="54F2ACC1" w14:textId="77777777" w:rsidR="00A81A32" w:rsidRPr="00A61637" w:rsidRDefault="00A81A32" w:rsidP="00A81A32">
      <w:pPr>
        <w:jc w:val="left"/>
        <w:rPr>
          <w:rFonts w:ascii="Times New Roman" w:hAnsi="Times New Roman" w:cs="Times New Roman"/>
        </w:rPr>
      </w:pPr>
      <w:r w:rsidRPr="00A61637">
        <w:rPr>
          <w:rFonts w:ascii="Times New Roman" w:hAnsi="Times New Roman" w:cs="Times New Roman" w:hint="eastAsia"/>
        </w:rPr>
        <w:t xml:space="preserve">Regarding the relationship between social workers and the street office, he repeatedly emphasized that he adhered to a "cooperative relationship": social workers handle the files and materials well, while he takes on more responsibility for organizing activities. Each party does what they are good at, and the work won't be too exhausting. However, he also pointed out that this could vary in different streets depending on the style of the anti-drug specialist. Some specialists prefer to delegate all tasks to the social workers. Overall, he believed that social workers had "little power" in their work and many things had to be coordinated by colleagues in the street office. Social workers were not familiar with the systems and were purchased in the form of projects, with contracts signed annually and possible re-bidding each year, leading to high personnel turnover. </w:t>
      </w:r>
      <w:r w:rsidRPr="00A61637">
        <w:rPr>
          <w:rFonts w:ascii="Times New Roman" w:hAnsi="Times New Roman" w:cs="Times New Roman"/>
        </w:rPr>
        <w:t>Many clients prefer to be contacted by authorities rather than social workers, because every few months there is a new worker asking the same questions</w:t>
      </w:r>
      <w:r>
        <w:rPr>
          <w:rFonts w:ascii="Times New Roman" w:hAnsi="Times New Roman" w:cs="Times New Roman" w:hint="eastAsia"/>
        </w:rPr>
        <w:t>.</w:t>
      </w:r>
    </w:p>
    <w:p w14:paraId="7CDA4565" w14:textId="77777777" w:rsidR="00A81A32" w:rsidRDefault="00A81A32" w:rsidP="00A81A32">
      <w:pPr>
        <w:jc w:val="left"/>
        <w:rPr>
          <w:rFonts w:ascii="Times New Roman" w:hAnsi="Times New Roman" w:cs="Times New Roman"/>
        </w:rPr>
      </w:pPr>
      <w:r w:rsidRPr="00A61637">
        <w:rPr>
          <w:rFonts w:ascii="Times New Roman" w:hAnsi="Times New Roman" w:cs="Times New Roman" w:hint="eastAsia"/>
        </w:rPr>
        <w:t>When discussing the local and non-local projects, he believed that the two types of social workers also had a cooperative relationship within the street office. Important and urgent work was shared by all. However, the "importance" of the local project was definitely higher: poor local file management would directly affect the street office's assessment and ranking, and continuous bottom rankings would lead to a meeting with the leadership. In contrast, the non-local files were not yet subject to the same strict inspection and ranking mechanism. Therefore, in his opinion, the non-local project "seemed" to be regarded as having less work: file inspections were mainly self-checks within the project, and activities were mostly attached to street office activities. Control tasks could not be completed by social workers alone. He also heard that some non-local social workers in other streets were "very busy", but he was not clear about what they were specifically busy with.</w:t>
      </w:r>
    </w:p>
    <w:p w14:paraId="5CA5395D" w14:textId="77777777" w:rsidR="00A81A32" w:rsidRDefault="00A81A32" w:rsidP="00A81A32">
      <w:pPr>
        <w:jc w:val="left"/>
        <w:rPr>
          <w:rFonts w:ascii="Times New Roman" w:hAnsi="Times New Roman" w:cs="Times New Roman"/>
        </w:rPr>
      </w:pPr>
    </w:p>
    <w:p w14:paraId="169FE1A0" w14:textId="77777777" w:rsidR="00AD41F4" w:rsidRPr="00A81A32" w:rsidRDefault="00AD41F4">
      <w:pPr>
        <w:rPr>
          <w:rFonts w:hint="eastAsia"/>
        </w:rPr>
      </w:pPr>
    </w:p>
    <w:sectPr w:rsidR="00AD41F4" w:rsidRPr="00A81A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B28C5" w14:textId="77777777" w:rsidR="0096629C" w:rsidRDefault="0096629C" w:rsidP="00A81A32">
      <w:pPr>
        <w:rPr>
          <w:rFonts w:hint="eastAsia"/>
        </w:rPr>
      </w:pPr>
      <w:r>
        <w:separator/>
      </w:r>
    </w:p>
  </w:endnote>
  <w:endnote w:type="continuationSeparator" w:id="0">
    <w:p w14:paraId="1881DF94" w14:textId="77777777" w:rsidR="0096629C" w:rsidRDefault="0096629C" w:rsidP="00A81A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A2E1A" w14:textId="77777777" w:rsidR="0096629C" w:rsidRDefault="0096629C" w:rsidP="00A81A32">
      <w:pPr>
        <w:rPr>
          <w:rFonts w:hint="eastAsia"/>
        </w:rPr>
      </w:pPr>
      <w:r>
        <w:separator/>
      </w:r>
    </w:p>
  </w:footnote>
  <w:footnote w:type="continuationSeparator" w:id="0">
    <w:p w14:paraId="55139C56" w14:textId="77777777" w:rsidR="0096629C" w:rsidRDefault="0096629C" w:rsidP="00A81A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161F"/>
    <w:rsid w:val="00062B5E"/>
    <w:rsid w:val="000F1E4C"/>
    <w:rsid w:val="001454EB"/>
    <w:rsid w:val="00376A8F"/>
    <w:rsid w:val="0096629C"/>
    <w:rsid w:val="009F161F"/>
    <w:rsid w:val="00A81A32"/>
    <w:rsid w:val="00A85F5C"/>
    <w:rsid w:val="00AD41F4"/>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FE541"/>
  <w15:chartTrackingRefBased/>
  <w15:docId w15:val="{BB7F7703-8820-4F27-9D17-ADD923F9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1A32"/>
    <w:pPr>
      <w:widowControl w:val="0"/>
      <w:jc w:val="both"/>
    </w:pPr>
  </w:style>
  <w:style w:type="paragraph" w:styleId="1">
    <w:name w:val="heading 1"/>
    <w:basedOn w:val="a"/>
    <w:next w:val="a"/>
    <w:link w:val="10"/>
    <w:uiPriority w:val="9"/>
    <w:qFormat/>
    <w:rsid w:val="009F16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F16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F16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F16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F161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F161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F16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16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F16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16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F16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F16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F161F"/>
    <w:rPr>
      <w:rFonts w:cstheme="majorBidi"/>
      <w:color w:val="2F5496" w:themeColor="accent1" w:themeShade="BF"/>
      <w:sz w:val="28"/>
      <w:szCs w:val="28"/>
    </w:rPr>
  </w:style>
  <w:style w:type="character" w:customStyle="1" w:styleId="50">
    <w:name w:val="标题 5 字符"/>
    <w:basedOn w:val="a0"/>
    <w:link w:val="5"/>
    <w:uiPriority w:val="9"/>
    <w:semiHidden/>
    <w:rsid w:val="009F161F"/>
    <w:rPr>
      <w:rFonts w:cstheme="majorBidi"/>
      <w:color w:val="2F5496" w:themeColor="accent1" w:themeShade="BF"/>
      <w:sz w:val="24"/>
      <w:szCs w:val="24"/>
    </w:rPr>
  </w:style>
  <w:style w:type="character" w:customStyle="1" w:styleId="60">
    <w:name w:val="标题 6 字符"/>
    <w:basedOn w:val="a0"/>
    <w:link w:val="6"/>
    <w:uiPriority w:val="9"/>
    <w:semiHidden/>
    <w:rsid w:val="009F161F"/>
    <w:rPr>
      <w:rFonts w:cstheme="majorBidi"/>
      <w:b/>
      <w:bCs/>
      <w:color w:val="2F5496" w:themeColor="accent1" w:themeShade="BF"/>
    </w:rPr>
  </w:style>
  <w:style w:type="character" w:customStyle="1" w:styleId="70">
    <w:name w:val="标题 7 字符"/>
    <w:basedOn w:val="a0"/>
    <w:link w:val="7"/>
    <w:uiPriority w:val="9"/>
    <w:semiHidden/>
    <w:rsid w:val="009F161F"/>
    <w:rPr>
      <w:rFonts w:cstheme="majorBidi"/>
      <w:b/>
      <w:bCs/>
      <w:color w:val="595959" w:themeColor="text1" w:themeTint="A6"/>
    </w:rPr>
  </w:style>
  <w:style w:type="character" w:customStyle="1" w:styleId="80">
    <w:name w:val="标题 8 字符"/>
    <w:basedOn w:val="a0"/>
    <w:link w:val="8"/>
    <w:uiPriority w:val="9"/>
    <w:semiHidden/>
    <w:rsid w:val="009F161F"/>
    <w:rPr>
      <w:rFonts w:cstheme="majorBidi"/>
      <w:color w:val="595959" w:themeColor="text1" w:themeTint="A6"/>
    </w:rPr>
  </w:style>
  <w:style w:type="character" w:customStyle="1" w:styleId="90">
    <w:name w:val="标题 9 字符"/>
    <w:basedOn w:val="a0"/>
    <w:link w:val="9"/>
    <w:uiPriority w:val="9"/>
    <w:semiHidden/>
    <w:rsid w:val="009F161F"/>
    <w:rPr>
      <w:rFonts w:eastAsiaTheme="majorEastAsia" w:cstheme="majorBidi"/>
      <w:color w:val="595959" w:themeColor="text1" w:themeTint="A6"/>
    </w:rPr>
  </w:style>
  <w:style w:type="paragraph" w:styleId="a3">
    <w:name w:val="Title"/>
    <w:basedOn w:val="a"/>
    <w:next w:val="a"/>
    <w:link w:val="a4"/>
    <w:uiPriority w:val="10"/>
    <w:qFormat/>
    <w:rsid w:val="009F16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16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6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16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161F"/>
    <w:pPr>
      <w:spacing w:before="160" w:after="160"/>
      <w:jc w:val="center"/>
    </w:pPr>
    <w:rPr>
      <w:i/>
      <w:iCs/>
      <w:color w:val="404040" w:themeColor="text1" w:themeTint="BF"/>
    </w:rPr>
  </w:style>
  <w:style w:type="character" w:customStyle="1" w:styleId="a8">
    <w:name w:val="引用 字符"/>
    <w:basedOn w:val="a0"/>
    <w:link w:val="a7"/>
    <w:uiPriority w:val="29"/>
    <w:rsid w:val="009F161F"/>
    <w:rPr>
      <w:i/>
      <w:iCs/>
      <w:color w:val="404040" w:themeColor="text1" w:themeTint="BF"/>
    </w:rPr>
  </w:style>
  <w:style w:type="paragraph" w:styleId="a9">
    <w:name w:val="List Paragraph"/>
    <w:basedOn w:val="a"/>
    <w:uiPriority w:val="34"/>
    <w:qFormat/>
    <w:rsid w:val="009F161F"/>
    <w:pPr>
      <w:ind w:left="720"/>
      <w:contextualSpacing/>
    </w:pPr>
  </w:style>
  <w:style w:type="character" w:styleId="aa">
    <w:name w:val="Intense Emphasis"/>
    <w:basedOn w:val="a0"/>
    <w:uiPriority w:val="21"/>
    <w:qFormat/>
    <w:rsid w:val="009F161F"/>
    <w:rPr>
      <w:i/>
      <w:iCs/>
      <w:color w:val="2F5496" w:themeColor="accent1" w:themeShade="BF"/>
    </w:rPr>
  </w:style>
  <w:style w:type="paragraph" w:styleId="ab">
    <w:name w:val="Intense Quote"/>
    <w:basedOn w:val="a"/>
    <w:next w:val="a"/>
    <w:link w:val="ac"/>
    <w:uiPriority w:val="30"/>
    <w:qFormat/>
    <w:rsid w:val="009F1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F161F"/>
    <w:rPr>
      <w:i/>
      <w:iCs/>
      <w:color w:val="2F5496" w:themeColor="accent1" w:themeShade="BF"/>
    </w:rPr>
  </w:style>
  <w:style w:type="character" w:styleId="ad">
    <w:name w:val="Intense Reference"/>
    <w:basedOn w:val="a0"/>
    <w:uiPriority w:val="32"/>
    <w:qFormat/>
    <w:rsid w:val="009F161F"/>
    <w:rPr>
      <w:b/>
      <w:bCs/>
      <w:smallCaps/>
      <w:color w:val="2F5496" w:themeColor="accent1" w:themeShade="BF"/>
      <w:spacing w:val="5"/>
    </w:rPr>
  </w:style>
  <w:style w:type="paragraph" w:styleId="ae">
    <w:name w:val="header"/>
    <w:basedOn w:val="a"/>
    <w:link w:val="af"/>
    <w:uiPriority w:val="99"/>
    <w:unhideWhenUsed/>
    <w:rsid w:val="00A81A32"/>
    <w:pPr>
      <w:tabs>
        <w:tab w:val="center" w:pos="4153"/>
        <w:tab w:val="right" w:pos="8306"/>
      </w:tabs>
      <w:snapToGrid w:val="0"/>
      <w:jc w:val="center"/>
    </w:pPr>
    <w:rPr>
      <w:sz w:val="18"/>
      <w:szCs w:val="18"/>
    </w:rPr>
  </w:style>
  <w:style w:type="character" w:customStyle="1" w:styleId="af">
    <w:name w:val="页眉 字符"/>
    <w:basedOn w:val="a0"/>
    <w:link w:val="ae"/>
    <w:uiPriority w:val="99"/>
    <w:rsid w:val="00A81A32"/>
    <w:rPr>
      <w:sz w:val="18"/>
      <w:szCs w:val="18"/>
    </w:rPr>
  </w:style>
  <w:style w:type="paragraph" w:styleId="af0">
    <w:name w:val="footer"/>
    <w:basedOn w:val="a"/>
    <w:link w:val="af1"/>
    <w:uiPriority w:val="99"/>
    <w:unhideWhenUsed/>
    <w:rsid w:val="00A81A32"/>
    <w:pPr>
      <w:tabs>
        <w:tab w:val="center" w:pos="4153"/>
        <w:tab w:val="right" w:pos="8306"/>
      </w:tabs>
      <w:snapToGrid w:val="0"/>
      <w:jc w:val="left"/>
    </w:pPr>
    <w:rPr>
      <w:sz w:val="18"/>
      <w:szCs w:val="18"/>
    </w:rPr>
  </w:style>
  <w:style w:type="character" w:customStyle="1" w:styleId="af1">
    <w:name w:val="页脚 字符"/>
    <w:basedOn w:val="a0"/>
    <w:link w:val="af0"/>
    <w:uiPriority w:val="99"/>
    <w:rsid w:val="00A81A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2025-11-27T15:11:00Z</dcterms:created>
  <dcterms:modified xsi:type="dcterms:W3CDTF">2025-11-28T00:45:00Z</dcterms:modified>
</cp:coreProperties>
</file>