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E54AB" w14:textId="77777777" w:rsidR="00654E8F" w:rsidRPr="001549D3" w:rsidRDefault="00654E8F" w:rsidP="0001436A">
      <w:pPr>
        <w:pStyle w:val="SupplementaryMaterial"/>
        <w:rPr>
          <w:b w:val="0"/>
        </w:rPr>
      </w:pPr>
      <w:r w:rsidRPr="001549D3">
        <w:t>Supplementary Material</w:t>
      </w:r>
    </w:p>
    <w:p w14:paraId="29026311" w14:textId="10DD725F" w:rsidR="00EA3D3C" w:rsidRPr="00994A3D" w:rsidRDefault="00654E8F" w:rsidP="0001436A">
      <w:pPr>
        <w:pStyle w:val="Heading1"/>
      </w:pPr>
      <w:r w:rsidRPr="00994A3D">
        <w:t xml:space="preserve">Supplementary </w:t>
      </w:r>
      <w:r w:rsidR="00B14EE2">
        <w:t>Table 1</w:t>
      </w:r>
    </w:p>
    <w:tbl>
      <w:tblPr>
        <w:tblStyle w:val="TableGrid"/>
        <w:tblpPr w:leftFromText="180" w:rightFromText="180" w:vertAnchor="text" w:horzAnchor="margin" w:tblpX="535" w:tblpY="385"/>
        <w:tblW w:w="8185" w:type="dxa"/>
        <w:tblLook w:val="04A0" w:firstRow="1" w:lastRow="0" w:firstColumn="1" w:lastColumn="0" w:noHBand="0" w:noVBand="1"/>
      </w:tblPr>
      <w:tblGrid>
        <w:gridCol w:w="1802"/>
        <w:gridCol w:w="2783"/>
        <w:gridCol w:w="3600"/>
      </w:tblGrid>
      <w:tr w:rsidR="003B0F15" w14:paraId="4FC819F4" w14:textId="77777777" w:rsidTr="003B0F15">
        <w:tc>
          <w:tcPr>
            <w:tcW w:w="1802" w:type="dxa"/>
          </w:tcPr>
          <w:p w14:paraId="4F59CA52" w14:textId="77777777" w:rsidR="003B0F15" w:rsidRPr="003B0F15" w:rsidRDefault="003B0F15" w:rsidP="003B0F15">
            <w:pPr>
              <w:jc w:val="center"/>
              <w:rPr>
                <w:b/>
                <w:bCs/>
              </w:rPr>
            </w:pPr>
            <w:r w:rsidRPr="003B0F15">
              <w:rPr>
                <w:b/>
                <w:bCs/>
              </w:rPr>
              <w:t>FID</w:t>
            </w:r>
          </w:p>
        </w:tc>
        <w:tc>
          <w:tcPr>
            <w:tcW w:w="2783" w:type="dxa"/>
          </w:tcPr>
          <w:p w14:paraId="42B3810F" w14:textId="77777777" w:rsidR="003B0F15" w:rsidRPr="003B0F15" w:rsidRDefault="003B0F15" w:rsidP="003B0F15">
            <w:pPr>
              <w:jc w:val="center"/>
              <w:rPr>
                <w:b/>
                <w:bCs/>
              </w:rPr>
            </w:pPr>
            <w:r w:rsidRPr="003B0F15">
              <w:rPr>
                <w:b/>
                <w:bCs/>
              </w:rPr>
              <w:t>Diffusion</w:t>
            </w:r>
          </w:p>
        </w:tc>
        <w:tc>
          <w:tcPr>
            <w:tcW w:w="3600" w:type="dxa"/>
          </w:tcPr>
          <w:p w14:paraId="7B6AEB0C" w14:textId="77777777" w:rsidR="003B0F15" w:rsidRPr="003B0F15" w:rsidRDefault="003B0F15" w:rsidP="003B0F15">
            <w:pPr>
              <w:jc w:val="center"/>
              <w:rPr>
                <w:b/>
                <w:bCs/>
              </w:rPr>
            </w:pPr>
            <w:r w:rsidRPr="003B0F15">
              <w:rPr>
                <w:b/>
                <w:bCs/>
              </w:rPr>
              <w:t>Diffusion (domain adapted)</w:t>
            </w:r>
          </w:p>
        </w:tc>
      </w:tr>
      <w:tr w:rsidR="003B0F15" w14:paraId="70A11B8B" w14:textId="77777777" w:rsidTr="003B0F15">
        <w:tc>
          <w:tcPr>
            <w:tcW w:w="1802" w:type="dxa"/>
          </w:tcPr>
          <w:p w14:paraId="4A988360" w14:textId="77777777" w:rsidR="003B0F15" w:rsidRPr="003B0F15" w:rsidRDefault="003B0F15" w:rsidP="003B0F15">
            <w:pPr>
              <w:jc w:val="center"/>
              <w:rPr>
                <w:color w:val="000000" w:themeColor="text1"/>
              </w:rPr>
            </w:pPr>
            <w:r w:rsidRPr="003B0F15">
              <w:rPr>
                <w:color w:val="000000" w:themeColor="text1"/>
              </w:rPr>
              <w:t>UIC 3mm</w:t>
            </w:r>
          </w:p>
        </w:tc>
        <w:tc>
          <w:tcPr>
            <w:tcW w:w="2783" w:type="dxa"/>
          </w:tcPr>
          <w:p w14:paraId="57F4DCA1" w14:textId="77777777" w:rsidR="003B0F15" w:rsidRPr="003B0F15" w:rsidRDefault="003B0F15" w:rsidP="003B0F15">
            <w:pPr>
              <w:jc w:val="center"/>
              <w:rPr>
                <w:color w:val="000000" w:themeColor="text1"/>
              </w:rPr>
            </w:pPr>
            <w:r w:rsidRPr="003B0F15">
              <w:rPr>
                <w:rFonts w:eastAsia="Times New Roman" w:cs="Times New Roman"/>
                <w:bCs/>
                <w:color w:val="000000" w:themeColor="text1"/>
              </w:rPr>
              <w:t>222.71</w:t>
            </w:r>
          </w:p>
        </w:tc>
        <w:tc>
          <w:tcPr>
            <w:tcW w:w="3600" w:type="dxa"/>
          </w:tcPr>
          <w:p w14:paraId="67C0F5C3" w14:textId="77777777" w:rsidR="003B0F15" w:rsidRPr="003B0F15" w:rsidRDefault="003B0F15" w:rsidP="003B0F15">
            <w:pPr>
              <w:jc w:val="center"/>
              <w:rPr>
                <w:color w:val="000000" w:themeColor="text1"/>
              </w:rPr>
            </w:pPr>
            <w:r w:rsidRPr="003B0F15">
              <w:rPr>
                <w:color w:val="000000" w:themeColor="text1"/>
              </w:rPr>
              <w:t>236.37</w:t>
            </w:r>
          </w:p>
        </w:tc>
      </w:tr>
      <w:tr w:rsidR="003B0F15" w14:paraId="25C20156" w14:textId="77777777" w:rsidTr="003B0F15">
        <w:tc>
          <w:tcPr>
            <w:tcW w:w="1802" w:type="dxa"/>
          </w:tcPr>
          <w:p w14:paraId="6FAA9E4D" w14:textId="77777777" w:rsidR="003B0F15" w:rsidRPr="003B0F15" w:rsidRDefault="003B0F15" w:rsidP="003B0F15">
            <w:pPr>
              <w:jc w:val="center"/>
              <w:rPr>
                <w:color w:val="000000" w:themeColor="text1"/>
              </w:rPr>
            </w:pPr>
            <w:r w:rsidRPr="003B0F15">
              <w:rPr>
                <w:color w:val="000000" w:themeColor="text1"/>
              </w:rPr>
              <w:t>UIC 6mm</w:t>
            </w:r>
          </w:p>
        </w:tc>
        <w:tc>
          <w:tcPr>
            <w:tcW w:w="2783" w:type="dxa"/>
          </w:tcPr>
          <w:p w14:paraId="7F87E515" w14:textId="77777777" w:rsidR="003B0F15" w:rsidRPr="003B0F15" w:rsidRDefault="003B0F15" w:rsidP="003B0F15">
            <w:pPr>
              <w:jc w:val="center"/>
              <w:rPr>
                <w:color w:val="000000" w:themeColor="text1"/>
              </w:rPr>
            </w:pPr>
            <w:r w:rsidRPr="003B0F15">
              <w:rPr>
                <w:rFonts w:eastAsia="Times New Roman" w:cs="Times New Roman"/>
                <w:bCs/>
                <w:color w:val="000000" w:themeColor="text1"/>
              </w:rPr>
              <w:t>153.27</w:t>
            </w:r>
          </w:p>
        </w:tc>
        <w:tc>
          <w:tcPr>
            <w:tcW w:w="3600" w:type="dxa"/>
          </w:tcPr>
          <w:p w14:paraId="1B6C533D" w14:textId="77777777" w:rsidR="003B0F15" w:rsidRPr="003B0F15" w:rsidRDefault="003B0F15" w:rsidP="003B0F15">
            <w:pPr>
              <w:jc w:val="center"/>
              <w:rPr>
                <w:color w:val="000000" w:themeColor="text1"/>
              </w:rPr>
            </w:pPr>
            <w:r w:rsidRPr="003B0F15">
              <w:rPr>
                <w:color w:val="000000" w:themeColor="text1"/>
              </w:rPr>
              <w:t>176.56</w:t>
            </w:r>
          </w:p>
        </w:tc>
      </w:tr>
    </w:tbl>
    <w:p w14:paraId="58F1AED1" w14:textId="77777777" w:rsidR="00DE23E8" w:rsidRDefault="00DE23E8" w:rsidP="00654E8F">
      <w:pPr>
        <w:spacing w:before="240"/>
      </w:pPr>
    </w:p>
    <w:p w14:paraId="248B2A7E" w14:textId="77777777" w:rsidR="003B0F15" w:rsidRPr="003B0F15" w:rsidRDefault="003B0F15" w:rsidP="003B0F15"/>
    <w:p w14:paraId="703A8723" w14:textId="77777777" w:rsidR="003B0F15" w:rsidRPr="003B0F15" w:rsidRDefault="003B0F15" w:rsidP="003B0F15"/>
    <w:p w14:paraId="2FC3AF3A" w14:textId="77777777" w:rsidR="003B0F15" w:rsidRPr="003B0F15" w:rsidRDefault="003B0F15" w:rsidP="003B0F15"/>
    <w:p w14:paraId="2C707B2D" w14:textId="77777777" w:rsidR="003B0F15" w:rsidRDefault="003B0F15" w:rsidP="003B0F15"/>
    <w:tbl>
      <w:tblPr>
        <w:tblStyle w:val="TableGrid"/>
        <w:tblpPr w:leftFromText="180" w:rightFromText="180" w:vertAnchor="text" w:horzAnchor="margin" w:tblpX="535" w:tblpY="385"/>
        <w:tblW w:w="8185" w:type="dxa"/>
        <w:tblLook w:val="04A0" w:firstRow="1" w:lastRow="0" w:firstColumn="1" w:lastColumn="0" w:noHBand="0" w:noVBand="1"/>
      </w:tblPr>
      <w:tblGrid>
        <w:gridCol w:w="1802"/>
        <w:gridCol w:w="2783"/>
        <w:gridCol w:w="3600"/>
      </w:tblGrid>
      <w:tr w:rsidR="003B0F15" w14:paraId="2BD5FBF6" w14:textId="77777777" w:rsidTr="001F5E81">
        <w:tc>
          <w:tcPr>
            <w:tcW w:w="1802" w:type="dxa"/>
          </w:tcPr>
          <w:p w14:paraId="11A687D3" w14:textId="0721FC50" w:rsidR="003B0F15" w:rsidRPr="003B0F15" w:rsidRDefault="003B0F15" w:rsidP="001F5E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PCQI</w:t>
            </w:r>
          </w:p>
        </w:tc>
        <w:tc>
          <w:tcPr>
            <w:tcW w:w="2783" w:type="dxa"/>
          </w:tcPr>
          <w:p w14:paraId="3CB5648C" w14:textId="77777777" w:rsidR="003B0F15" w:rsidRPr="003B0F15" w:rsidRDefault="003B0F15" w:rsidP="001F5E81">
            <w:pPr>
              <w:jc w:val="center"/>
              <w:rPr>
                <w:b/>
                <w:bCs/>
              </w:rPr>
            </w:pPr>
            <w:r w:rsidRPr="003B0F15">
              <w:rPr>
                <w:b/>
                <w:bCs/>
              </w:rPr>
              <w:t>Diffusion</w:t>
            </w:r>
          </w:p>
        </w:tc>
        <w:tc>
          <w:tcPr>
            <w:tcW w:w="3600" w:type="dxa"/>
          </w:tcPr>
          <w:p w14:paraId="15DF1FDC" w14:textId="77777777" w:rsidR="003B0F15" w:rsidRPr="003B0F15" w:rsidRDefault="003B0F15" w:rsidP="001F5E81">
            <w:pPr>
              <w:jc w:val="center"/>
              <w:rPr>
                <w:b/>
                <w:bCs/>
              </w:rPr>
            </w:pPr>
            <w:r w:rsidRPr="003B0F15">
              <w:rPr>
                <w:b/>
                <w:bCs/>
              </w:rPr>
              <w:t>Diffusion (domain adapted)</w:t>
            </w:r>
          </w:p>
        </w:tc>
      </w:tr>
      <w:tr w:rsidR="003B0F15" w14:paraId="3C5F3FC3" w14:textId="77777777" w:rsidTr="001F5E81">
        <w:tc>
          <w:tcPr>
            <w:tcW w:w="1802" w:type="dxa"/>
          </w:tcPr>
          <w:p w14:paraId="4B2FD951" w14:textId="5AA9765B" w:rsidR="003B0F15" w:rsidRPr="003B0F15" w:rsidRDefault="003B0F15" w:rsidP="003B0F15">
            <w:pPr>
              <w:jc w:val="center"/>
              <w:rPr>
                <w:color w:val="000000" w:themeColor="text1"/>
              </w:rPr>
            </w:pPr>
            <w:r w:rsidRPr="00D8057F">
              <w:t>UIC 3mm</w:t>
            </w:r>
          </w:p>
        </w:tc>
        <w:tc>
          <w:tcPr>
            <w:tcW w:w="2783" w:type="dxa"/>
          </w:tcPr>
          <w:p w14:paraId="05B0E72C" w14:textId="37145EB8" w:rsidR="003B0F15" w:rsidRPr="003B0F15" w:rsidRDefault="003B0F15" w:rsidP="003B0F15">
            <w:pPr>
              <w:jc w:val="center"/>
              <w:rPr>
                <w:color w:val="000000" w:themeColor="text1"/>
              </w:rPr>
            </w:pPr>
            <w:r w:rsidRPr="00D8057F">
              <w:t>0.9952±.0008</w:t>
            </w:r>
          </w:p>
        </w:tc>
        <w:tc>
          <w:tcPr>
            <w:tcW w:w="3600" w:type="dxa"/>
          </w:tcPr>
          <w:p w14:paraId="6EA1484A" w14:textId="629E3C9E" w:rsidR="003B0F15" w:rsidRPr="003B0F15" w:rsidRDefault="003B0F15" w:rsidP="003B0F15">
            <w:pPr>
              <w:jc w:val="center"/>
              <w:rPr>
                <w:color w:val="000000" w:themeColor="text1"/>
              </w:rPr>
            </w:pPr>
            <w:r w:rsidRPr="00D8057F">
              <w:t>0.99503 (.000775)</w:t>
            </w:r>
          </w:p>
        </w:tc>
      </w:tr>
      <w:tr w:rsidR="003B0F15" w14:paraId="75E03C0D" w14:textId="77777777" w:rsidTr="001F5E81">
        <w:tc>
          <w:tcPr>
            <w:tcW w:w="1802" w:type="dxa"/>
          </w:tcPr>
          <w:p w14:paraId="2D1DDF80" w14:textId="6891F575" w:rsidR="003B0F15" w:rsidRPr="003B0F15" w:rsidRDefault="003B0F15" w:rsidP="003B0F15">
            <w:pPr>
              <w:jc w:val="center"/>
              <w:rPr>
                <w:color w:val="000000" w:themeColor="text1"/>
              </w:rPr>
            </w:pPr>
            <w:r w:rsidRPr="00D8057F">
              <w:t>UIC 6mm</w:t>
            </w:r>
          </w:p>
        </w:tc>
        <w:tc>
          <w:tcPr>
            <w:tcW w:w="2783" w:type="dxa"/>
          </w:tcPr>
          <w:p w14:paraId="6E140C29" w14:textId="24263F39" w:rsidR="003B0F15" w:rsidRPr="003B0F15" w:rsidRDefault="003B0F15" w:rsidP="003B0F15">
            <w:pPr>
              <w:jc w:val="center"/>
              <w:rPr>
                <w:color w:val="000000" w:themeColor="text1"/>
              </w:rPr>
            </w:pPr>
            <w:r w:rsidRPr="00D8057F">
              <w:t>0.9959±.00053</w:t>
            </w:r>
          </w:p>
        </w:tc>
        <w:tc>
          <w:tcPr>
            <w:tcW w:w="3600" w:type="dxa"/>
          </w:tcPr>
          <w:p w14:paraId="122378DC" w14:textId="3A390659" w:rsidR="003B0F15" w:rsidRPr="003B0F15" w:rsidRDefault="003B0F15" w:rsidP="003B0F15">
            <w:pPr>
              <w:jc w:val="center"/>
              <w:rPr>
                <w:color w:val="000000" w:themeColor="text1"/>
              </w:rPr>
            </w:pPr>
            <w:r w:rsidRPr="00D8057F">
              <w:t>0.99568 (0.000532)</w:t>
            </w:r>
          </w:p>
        </w:tc>
      </w:tr>
    </w:tbl>
    <w:p w14:paraId="08F3F263" w14:textId="77777777" w:rsidR="003B0F15" w:rsidRDefault="003B0F15" w:rsidP="003B0F15"/>
    <w:p w14:paraId="7E84156C" w14:textId="77777777" w:rsidR="001E38F1" w:rsidRPr="001E38F1" w:rsidRDefault="001E38F1" w:rsidP="001E38F1"/>
    <w:p w14:paraId="4D8B2E92" w14:textId="77777777" w:rsidR="001E38F1" w:rsidRPr="001E38F1" w:rsidRDefault="001E38F1" w:rsidP="001E38F1"/>
    <w:p w14:paraId="17233131" w14:textId="77777777" w:rsidR="001E38F1" w:rsidRPr="001E38F1" w:rsidRDefault="001E38F1" w:rsidP="001E38F1"/>
    <w:p w14:paraId="232886EE" w14:textId="77777777" w:rsidR="001E38F1" w:rsidRDefault="001E38F1" w:rsidP="001E38F1"/>
    <w:p w14:paraId="7E25044A" w14:textId="77777777" w:rsidR="001E38F1" w:rsidRDefault="001E38F1" w:rsidP="001E38F1"/>
    <w:tbl>
      <w:tblPr>
        <w:tblStyle w:val="TableGrid"/>
        <w:tblW w:w="8190" w:type="dxa"/>
        <w:tblInd w:w="535" w:type="dxa"/>
        <w:tblLook w:val="04A0" w:firstRow="1" w:lastRow="0" w:firstColumn="1" w:lastColumn="0" w:noHBand="0" w:noVBand="1"/>
      </w:tblPr>
      <w:tblGrid>
        <w:gridCol w:w="1350"/>
        <w:gridCol w:w="1710"/>
        <w:gridCol w:w="1980"/>
        <w:gridCol w:w="3150"/>
      </w:tblGrid>
      <w:tr w:rsidR="001E38F1" w14:paraId="4C4610B3" w14:textId="77777777" w:rsidTr="001E38F1">
        <w:tc>
          <w:tcPr>
            <w:tcW w:w="1350" w:type="dxa"/>
          </w:tcPr>
          <w:p w14:paraId="496625A0" w14:textId="77777777" w:rsidR="001E38F1" w:rsidRPr="001E38F1" w:rsidRDefault="001E38F1" w:rsidP="00804D93">
            <w:pPr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1E38F1">
              <w:rPr>
                <w:rFonts w:cs="Times New Roman"/>
                <w:b/>
                <w:bCs/>
                <w:color w:val="000000" w:themeColor="text1"/>
                <w:szCs w:val="24"/>
              </w:rPr>
              <w:t>3mm</w:t>
            </w:r>
          </w:p>
        </w:tc>
        <w:tc>
          <w:tcPr>
            <w:tcW w:w="1710" w:type="dxa"/>
          </w:tcPr>
          <w:p w14:paraId="6EBE34DA" w14:textId="60A029DD" w:rsidR="001E38F1" w:rsidRPr="001E38F1" w:rsidRDefault="001E38F1" w:rsidP="00804D93">
            <w:pPr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1E38F1">
              <w:rPr>
                <w:rFonts w:cs="Times New Roman"/>
                <w:b/>
                <w:bCs/>
                <w:color w:val="000000" w:themeColor="text1"/>
                <w:szCs w:val="24"/>
              </w:rPr>
              <w:t xml:space="preserve">GT OCTA </w:t>
            </w:r>
          </w:p>
        </w:tc>
        <w:tc>
          <w:tcPr>
            <w:tcW w:w="1980" w:type="dxa"/>
          </w:tcPr>
          <w:p w14:paraId="039444DF" w14:textId="77777777" w:rsidR="001E38F1" w:rsidRDefault="001E38F1" w:rsidP="00804D93">
            <w:pPr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1E38F1">
              <w:rPr>
                <w:rFonts w:cs="Times New Roman"/>
                <w:b/>
                <w:bCs/>
                <w:color w:val="000000" w:themeColor="text1"/>
                <w:szCs w:val="24"/>
              </w:rPr>
              <w:t>Diffusion</w:t>
            </w:r>
          </w:p>
          <w:p w14:paraId="11FE8536" w14:textId="3B69B060" w:rsidR="00CA7E99" w:rsidRPr="001E38F1" w:rsidRDefault="00CA7E99" w:rsidP="00804D93">
            <w:pPr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Cs w:val="24"/>
              </w:rPr>
              <w:t>(TR OCTA)</w:t>
            </w:r>
          </w:p>
        </w:tc>
        <w:tc>
          <w:tcPr>
            <w:tcW w:w="3150" w:type="dxa"/>
          </w:tcPr>
          <w:p w14:paraId="05B00BB7" w14:textId="77777777" w:rsidR="001E38F1" w:rsidRDefault="001E38F1" w:rsidP="00804D93">
            <w:pPr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1E38F1">
              <w:rPr>
                <w:rFonts w:cs="Times New Roman"/>
                <w:b/>
                <w:bCs/>
                <w:color w:val="000000" w:themeColor="text1"/>
                <w:szCs w:val="24"/>
              </w:rPr>
              <w:t>Diffusion (domain adapted)</w:t>
            </w:r>
          </w:p>
          <w:p w14:paraId="6C491F63" w14:textId="27DEC28B" w:rsidR="00CA7E99" w:rsidRPr="001E38F1" w:rsidRDefault="00CA7E99" w:rsidP="00804D93">
            <w:pPr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Cs w:val="24"/>
              </w:rPr>
              <w:t>(TR OCTA)</w:t>
            </w:r>
          </w:p>
        </w:tc>
      </w:tr>
      <w:tr w:rsidR="001E38F1" w14:paraId="1314FC20" w14:textId="77777777" w:rsidTr="001E38F1">
        <w:tc>
          <w:tcPr>
            <w:tcW w:w="1350" w:type="dxa"/>
          </w:tcPr>
          <w:p w14:paraId="36FB870F" w14:textId="77777777" w:rsidR="001E38F1" w:rsidRPr="001E38F1" w:rsidRDefault="001E38F1" w:rsidP="00804D93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E38F1">
              <w:rPr>
                <w:rFonts w:cs="Times New Roman"/>
                <w:color w:val="000000" w:themeColor="text1"/>
                <w:szCs w:val="24"/>
              </w:rPr>
              <w:t>BVD</w:t>
            </w:r>
          </w:p>
        </w:tc>
        <w:tc>
          <w:tcPr>
            <w:tcW w:w="1710" w:type="dxa"/>
          </w:tcPr>
          <w:p w14:paraId="6A7910BB" w14:textId="77777777" w:rsidR="001E38F1" w:rsidRPr="001E38F1" w:rsidRDefault="001E38F1" w:rsidP="00804D93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E38F1">
              <w:rPr>
                <w:rFonts w:eastAsia="Times New Roman" w:cs="Times New Roman"/>
                <w:bCs/>
                <w:color w:val="000000" w:themeColor="text1"/>
                <w:szCs w:val="24"/>
              </w:rPr>
              <w:t>197.49 (25.2)</w:t>
            </w:r>
          </w:p>
        </w:tc>
        <w:tc>
          <w:tcPr>
            <w:tcW w:w="1980" w:type="dxa"/>
          </w:tcPr>
          <w:p w14:paraId="4183BE4F" w14:textId="77777777" w:rsidR="001E38F1" w:rsidRPr="001E38F1" w:rsidRDefault="001E38F1" w:rsidP="00804D93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E38F1">
              <w:rPr>
                <w:rFonts w:eastAsia="Times New Roman" w:cs="Times New Roman"/>
                <w:bCs/>
                <w:color w:val="000000" w:themeColor="text1"/>
                <w:szCs w:val="24"/>
              </w:rPr>
              <w:t>227.73 (21.55)</w:t>
            </w:r>
          </w:p>
        </w:tc>
        <w:tc>
          <w:tcPr>
            <w:tcW w:w="3150" w:type="dxa"/>
          </w:tcPr>
          <w:p w14:paraId="7628B782" w14:textId="77777777" w:rsidR="001E38F1" w:rsidRPr="001E38F1" w:rsidRDefault="001E38F1" w:rsidP="00804D93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E38F1">
              <w:rPr>
                <w:rFonts w:cs="Times New Roman"/>
                <w:color w:val="000000" w:themeColor="text1"/>
                <w:szCs w:val="24"/>
              </w:rPr>
              <w:t>222.81(17.60)</w:t>
            </w:r>
          </w:p>
        </w:tc>
      </w:tr>
      <w:tr w:rsidR="001E38F1" w14:paraId="5E7D9519" w14:textId="77777777" w:rsidTr="001E38F1">
        <w:tc>
          <w:tcPr>
            <w:tcW w:w="1350" w:type="dxa"/>
          </w:tcPr>
          <w:p w14:paraId="271921E1" w14:textId="77777777" w:rsidR="001E38F1" w:rsidRPr="001E38F1" w:rsidRDefault="001E38F1" w:rsidP="00804D93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E38F1">
              <w:rPr>
                <w:rFonts w:cs="Times New Roman"/>
                <w:color w:val="000000" w:themeColor="text1"/>
                <w:szCs w:val="24"/>
              </w:rPr>
              <w:t>BVC</w:t>
            </w:r>
          </w:p>
        </w:tc>
        <w:tc>
          <w:tcPr>
            <w:tcW w:w="1710" w:type="dxa"/>
          </w:tcPr>
          <w:p w14:paraId="0A358ECE" w14:textId="77777777" w:rsidR="001E38F1" w:rsidRPr="001E38F1" w:rsidRDefault="001E38F1" w:rsidP="00804D93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E38F1">
              <w:rPr>
                <w:rFonts w:eastAsia="Times New Roman" w:cs="Times New Roman"/>
                <w:bCs/>
                <w:color w:val="000000" w:themeColor="text1"/>
                <w:szCs w:val="24"/>
              </w:rPr>
              <w:t>27.58 (0.87)</w:t>
            </w:r>
          </w:p>
        </w:tc>
        <w:tc>
          <w:tcPr>
            <w:tcW w:w="1980" w:type="dxa"/>
          </w:tcPr>
          <w:p w14:paraId="43B4350D" w14:textId="77777777" w:rsidR="001E38F1" w:rsidRPr="001E38F1" w:rsidRDefault="001E38F1" w:rsidP="00804D93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E38F1">
              <w:rPr>
                <w:rFonts w:eastAsia="Times New Roman" w:cs="Times New Roman"/>
                <w:bCs/>
                <w:color w:val="000000" w:themeColor="text1"/>
                <w:szCs w:val="24"/>
              </w:rPr>
              <w:t>26.22 (1.14)</w:t>
            </w:r>
          </w:p>
        </w:tc>
        <w:tc>
          <w:tcPr>
            <w:tcW w:w="3150" w:type="dxa"/>
          </w:tcPr>
          <w:p w14:paraId="736400BF" w14:textId="77777777" w:rsidR="001E38F1" w:rsidRPr="001E38F1" w:rsidRDefault="001E38F1" w:rsidP="00804D93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E38F1">
              <w:rPr>
                <w:rFonts w:cs="Times New Roman"/>
                <w:color w:val="000000" w:themeColor="text1"/>
                <w:szCs w:val="24"/>
              </w:rPr>
              <w:t>25.97(0.84)</w:t>
            </w:r>
          </w:p>
        </w:tc>
      </w:tr>
      <w:tr w:rsidR="001E38F1" w14:paraId="5734B822" w14:textId="77777777" w:rsidTr="001E38F1">
        <w:tc>
          <w:tcPr>
            <w:tcW w:w="1350" w:type="dxa"/>
          </w:tcPr>
          <w:p w14:paraId="12CDC7B6" w14:textId="77777777" w:rsidR="001E38F1" w:rsidRPr="001E38F1" w:rsidRDefault="001E38F1" w:rsidP="00804D93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E38F1">
              <w:rPr>
                <w:rFonts w:cs="Times New Roman"/>
                <w:color w:val="000000" w:themeColor="text1"/>
                <w:szCs w:val="24"/>
              </w:rPr>
              <w:t>BVT</w:t>
            </w:r>
          </w:p>
        </w:tc>
        <w:tc>
          <w:tcPr>
            <w:tcW w:w="1710" w:type="dxa"/>
          </w:tcPr>
          <w:p w14:paraId="7B734C9B" w14:textId="77777777" w:rsidR="001E38F1" w:rsidRPr="001E38F1" w:rsidRDefault="001E38F1" w:rsidP="00804D93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E38F1">
              <w:rPr>
                <w:rFonts w:eastAsia="Times New Roman" w:cs="Times New Roman"/>
                <w:bCs/>
                <w:color w:val="000000" w:themeColor="text1"/>
                <w:szCs w:val="24"/>
              </w:rPr>
              <w:t>1.092 (0.009)</w:t>
            </w:r>
          </w:p>
        </w:tc>
        <w:tc>
          <w:tcPr>
            <w:tcW w:w="1980" w:type="dxa"/>
          </w:tcPr>
          <w:p w14:paraId="114EDF0E" w14:textId="77777777" w:rsidR="001E38F1" w:rsidRPr="001E38F1" w:rsidRDefault="001E38F1" w:rsidP="00804D93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E38F1">
              <w:rPr>
                <w:rFonts w:eastAsia="Times New Roman" w:cs="Times New Roman"/>
                <w:bCs/>
                <w:color w:val="000000" w:themeColor="text1"/>
                <w:szCs w:val="24"/>
              </w:rPr>
              <w:t>1.081 (0.0085)</w:t>
            </w:r>
          </w:p>
        </w:tc>
        <w:tc>
          <w:tcPr>
            <w:tcW w:w="3150" w:type="dxa"/>
          </w:tcPr>
          <w:p w14:paraId="19CFE299" w14:textId="77777777" w:rsidR="001E38F1" w:rsidRPr="001E38F1" w:rsidRDefault="001E38F1" w:rsidP="00804D93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E38F1">
              <w:rPr>
                <w:rFonts w:cs="Times New Roman"/>
                <w:color w:val="000000" w:themeColor="text1"/>
                <w:szCs w:val="24"/>
              </w:rPr>
              <w:t>1.084 (.0077)</w:t>
            </w:r>
          </w:p>
        </w:tc>
      </w:tr>
      <w:tr w:rsidR="001E38F1" w14:paraId="3E29F48A" w14:textId="77777777" w:rsidTr="001E38F1">
        <w:tc>
          <w:tcPr>
            <w:tcW w:w="1350" w:type="dxa"/>
          </w:tcPr>
          <w:p w14:paraId="1C88E52B" w14:textId="77777777" w:rsidR="001E38F1" w:rsidRPr="001E38F1" w:rsidRDefault="001E38F1" w:rsidP="00804D93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E38F1">
              <w:rPr>
                <w:rFonts w:cs="Times New Roman"/>
                <w:color w:val="000000" w:themeColor="text1"/>
                <w:szCs w:val="24"/>
              </w:rPr>
              <w:t>VPI</w:t>
            </w:r>
          </w:p>
        </w:tc>
        <w:tc>
          <w:tcPr>
            <w:tcW w:w="1710" w:type="dxa"/>
          </w:tcPr>
          <w:p w14:paraId="4ACC5CEA" w14:textId="77777777" w:rsidR="001E38F1" w:rsidRPr="001E38F1" w:rsidRDefault="001E38F1" w:rsidP="00804D93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E38F1">
              <w:rPr>
                <w:rFonts w:eastAsia="Times New Roman" w:cs="Times New Roman"/>
                <w:bCs/>
                <w:color w:val="000000" w:themeColor="text1"/>
                <w:szCs w:val="24"/>
              </w:rPr>
              <w:t>27.4 (4.29)</w:t>
            </w:r>
          </w:p>
        </w:tc>
        <w:tc>
          <w:tcPr>
            <w:tcW w:w="1980" w:type="dxa"/>
          </w:tcPr>
          <w:p w14:paraId="1D1562FD" w14:textId="77777777" w:rsidR="001E38F1" w:rsidRPr="001E38F1" w:rsidRDefault="001E38F1" w:rsidP="00804D93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E38F1">
              <w:rPr>
                <w:rFonts w:eastAsia="Times New Roman" w:cs="Times New Roman"/>
                <w:bCs/>
                <w:color w:val="000000" w:themeColor="text1"/>
                <w:szCs w:val="24"/>
              </w:rPr>
              <w:t>22.66 (4.11)</w:t>
            </w:r>
          </w:p>
        </w:tc>
        <w:tc>
          <w:tcPr>
            <w:tcW w:w="3150" w:type="dxa"/>
          </w:tcPr>
          <w:p w14:paraId="58833F8D" w14:textId="77777777" w:rsidR="001E38F1" w:rsidRPr="001E38F1" w:rsidRDefault="001E38F1" w:rsidP="00804D93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E38F1">
              <w:rPr>
                <w:rFonts w:cs="Times New Roman"/>
                <w:color w:val="000000" w:themeColor="text1"/>
                <w:szCs w:val="24"/>
              </w:rPr>
              <w:t>26.84(2.76)</w:t>
            </w:r>
          </w:p>
        </w:tc>
      </w:tr>
    </w:tbl>
    <w:p w14:paraId="292D496A" w14:textId="77777777" w:rsidR="001E38F1" w:rsidRDefault="001E38F1" w:rsidP="001E38F1"/>
    <w:p w14:paraId="79F4D8D2" w14:textId="77777777" w:rsidR="00485D37" w:rsidRDefault="00485D37" w:rsidP="001E38F1"/>
    <w:tbl>
      <w:tblPr>
        <w:tblStyle w:val="TableGrid"/>
        <w:tblW w:w="8190" w:type="dxa"/>
        <w:tblInd w:w="535" w:type="dxa"/>
        <w:tblLook w:val="04A0" w:firstRow="1" w:lastRow="0" w:firstColumn="1" w:lastColumn="0" w:noHBand="0" w:noVBand="1"/>
      </w:tblPr>
      <w:tblGrid>
        <w:gridCol w:w="1350"/>
        <w:gridCol w:w="1710"/>
        <w:gridCol w:w="1980"/>
        <w:gridCol w:w="3150"/>
      </w:tblGrid>
      <w:tr w:rsidR="00485D37" w14:paraId="7B665910" w14:textId="77777777" w:rsidTr="001F5E81">
        <w:tc>
          <w:tcPr>
            <w:tcW w:w="1350" w:type="dxa"/>
          </w:tcPr>
          <w:p w14:paraId="3249C556" w14:textId="3CF5CFC0" w:rsidR="00485D37" w:rsidRPr="001E38F1" w:rsidRDefault="00485D37" w:rsidP="001F5E81">
            <w:pPr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Cs w:val="24"/>
              </w:rPr>
              <w:lastRenderedPageBreak/>
              <w:t>6</w:t>
            </w:r>
            <w:r w:rsidRPr="001E38F1">
              <w:rPr>
                <w:rFonts w:cs="Times New Roman"/>
                <w:b/>
                <w:bCs/>
                <w:color w:val="000000" w:themeColor="text1"/>
                <w:szCs w:val="24"/>
              </w:rPr>
              <w:t>mm</w:t>
            </w:r>
          </w:p>
        </w:tc>
        <w:tc>
          <w:tcPr>
            <w:tcW w:w="1710" w:type="dxa"/>
          </w:tcPr>
          <w:p w14:paraId="53244BFB" w14:textId="77777777" w:rsidR="00485D37" w:rsidRPr="001E38F1" w:rsidRDefault="00485D37" w:rsidP="001F5E81">
            <w:pPr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1E38F1">
              <w:rPr>
                <w:rFonts w:cs="Times New Roman"/>
                <w:b/>
                <w:bCs/>
                <w:color w:val="000000" w:themeColor="text1"/>
                <w:szCs w:val="24"/>
              </w:rPr>
              <w:t xml:space="preserve">GT OCTA </w:t>
            </w:r>
          </w:p>
        </w:tc>
        <w:tc>
          <w:tcPr>
            <w:tcW w:w="1980" w:type="dxa"/>
          </w:tcPr>
          <w:p w14:paraId="3283D0EC" w14:textId="77777777" w:rsidR="00485D37" w:rsidRDefault="00485D37" w:rsidP="001F5E81">
            <w:pPr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1E38F1">
              <w:rPr>
                <w:rFonts w:cs="Times New Roman"/>
                <w:b/>
                <w:bCs/>
                <w:color w:val="000000" w:themeColor="text1"/>
                <w:szCs w:val="24"/>
              </w:rPr>
              <w:t>Diffusion</w:t>
            </w:r>
          </w:p>
          <w:p w14:paraId="05F2C76D" w14:textId="77777777" w:rsidR="00485D37" w:rsidRPr="001E38F1" w:rsidRDefault="00485D37" w:rsidP="001F5E81">
            <w:pPr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Cs w:val="24"/>
              </w:rPr>
              <w:t>(TR OCTA)</w:t>
            </w:r>
          </w:p>
        </w:tc>
        <w:tc>
          <w:tcPr>
            <w:tcW w:w="3150" w:type="dxa"/>
          </w:tcPr>
          <w:p w14:paraId="4DD96455" w14:textId="77777777" w:rsidR="00485D37" w:rsidRDefault="00485D37" w:rsidP="001F5E81">
            <w:pPr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 w:rsidRPr="001E38F1">
              <w:rPr>
                <w:rFonts w:cs="Times New Roman"/>
                <w:b/>
                <w:bCs/>
                <w:color w:val="000000" w:themeColor="text1"/>
                <w:szCs w:val="24"/>
              </w:rPr>
              <w:t>Diffusion (domain adapted)</w:t>
            </w:r>
          </w:p>
          <w:p w14:paraId="27EAF283" w14:textId="77777777" w:rsidR="00485D37" w:rsidRPr="001E38F1" w:rsidRDefault="00485D37" w:rsidP="001F5E81">
            <w:pPr>
              <w:jc w:val="center"/>
              <w:rPr>
                <w:rFonts w:cs="Times New Roman"/>
                <w:b/>
                <w:bCs/>
                <w:color w:val="000000" w:themeColor="text1"/>
                <w:szCs w:val="24"/>
              </w:rPr>
            </w:pPr>
            <w:r>
              <w:rPr>
                <w:rFonts w:cs="Times New Roman"/>
                <w:b/>
                <w:bCs/>
                <w:color w:val="000000" w:themeColor="text1"/>
                <w:szCs w:val="24"/>
              </w:rPr>
              <w:t>(TR OCTA)</w:t>
            </w:r>
          </w:p>
        </w:tc>
      </w:tr>
      <w:tr w:rsidR="00157111" w14:paraId="05CBD47C" w14:textId="77777777" w:rsidTr="001F5E81">
        <w:tc>
          <w:tcPr>
            <w:tcW w:w="1350" w:type="dxa"/>
          </w:tcPr>
          <w:p w14:paraId="2073B3F9" w14:textId="77777777" w:rsidR="00157111" w:rsidRPr="001E38F1" w:rsidRDefault="00157111" w:rsidP="0015711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E38F1">
              <w:rPr>
                <w:rFonts w:cs="Times New Roman"/>
                <w:color w:val="000000" w:themeColor="text1"/>
                <w:szCs w:val="24"/>
              </w:rPr>
              <w:t>BVD</w:t>
            </w:r>
          </w:p>
        </w:tc>
        <w:tc>
          <w:tcPr>
            <w:tcW w:w="1710" w:type="dxa"/>
          </w:tcPr>
          <w:p w14:paraId="11CC265C" w14:textId="52079A3E" w:rsidR="00157111" w:rsidRPr="001E38F1" w:rsidRDefault="00157111" w:rsidP="0015711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72CB0">
              <w:t>200.45 (13.35)</w:t>
            </w:r>
          </w:p>
        </w:tc>
        <w:tc>
          <w:tcPr>
            <w:tcW w:w="1980" w:type="dxa"/>
          </w:tcPr>
          <w:p w14:paraId="5FE85529" w14:textId="08B51AC9" w:rsidR="00157111" w:rsidRPr="001E38F1" w:rsidRDefault="00157111" w:rsidP="0015711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72CB0">
              <w:t>221.73 (34.84)</w:t>
            </w:r>
          </w:p>
        </w:tc>
        <w:tc>
          <w:tcPr>
            <w:tcW w:w="3150" w:type="dxa"/>
          </w:tcPr>
          <w:p w14:paraId="6F17F982" w14:textId="26D157D4" w:rsidR="00157111" w:rsidRPr="001E38F1" w:rsidRDefault="00157111" w:rsidP="0015711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72CB0">
              <w:t>217.37(25.87)</w:t>
            </w:r>
          </w:p>
        </w:tc>
      </w:tr>
      <w:tr w:rsidR="00157111" w14:paraId="454D5942" w14:textId="77777777" w:rsidTr="001F5E81">
        <w:tc>
          <w:tcPr>
            <w:tcW w:w="1350" w:type="dxa"/>
          </w:tcPr>
          <w:p w14:paraId="77A34E05" w14:textId="77777777" w:rsidR="00157111" w:rsidRPr="001E38F1" w:rsidRDefault="00157111" w:rsidP="0015711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E38F1">
              <w:rPr>
                <w:rFonts w:cs="Times New Roman"/>
                <w:color w:val="000000" w:themeColor="text1"/>
                <w:szCs w:val="24"/>
              </w:rPr>
              <w:t>BVC</w:t>
            </w:r>
          </w:p>
        </w:tc>
        <w:tc>
          <w:tcPr>
            <w:tcW w:w="1710" w:type="dxa"/>
          </w:tcPr>
          <w:p w14:paraId="4EF4FFC4" w14:textId="48232C71" w:rsidR="00157111" w:rsidRPr="001E38F1" w:rsidRDefault="00157111" w:rsidP="0015711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72CB0">
              <w:t>52.67 (1.089)</w:t>
            </w:r>
          </w:p>
        </w:tc>
        <w:tc>
          <w:tcPr>
            <w:tcW w:w="1980" w:type="dxa"/>
          </w:tcPr>
          <w:p w14:paraId="2804D60D" w14:textId="086CCF62" w:rsidR="00157111" w:rsidRPr="001E38F1" w:rsidRDefault="00157111" w:rsidP="0015711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72CB0">
              <w:t>47.1 (3.31)</w:t>
            </w:r>
          </w:p>
        </w:tc>
        <w:tc>
          <w:tcPr>
            <w:tcW w:w="3150" w:type="dxa"/>
          </w:tcPr>
          <w:p w14:paraId="5C946E03" w14:textId="515C9E65" w:rsidR="00157111" w:rsidRPr="001E38F1" w:rsidRDefault="00157111" w:rsidP="0015711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72CB0">
              <w:t>46.77(3.18)</w:t>
            </w:r>
          </w:p>
        </w:tc>
      </w:tr>
      <w:tr w:rsidR="00157111" w14:paraId="75D79575" w14:textId="77777777" w:rsidTr="001F5E81">
        <w:tc>
          <w:tcPr>
            <w:tcW w:w="1350" w:type="dxa"/>
          </w:tcPr>
          <w:p w14:paraId="43660F98" w14:textId="77777777" w:rsidR="00157111" w:rsidRPr="001E38F1" w:rsidRDefault="00157111" w:rsidP="0015711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E38F1">
              <w:rPr>
                <w:rFonts w:cs="Times New Roman"/>
                <w:color w:val="000000" w:themeColor="text1"/>
                <w:szCs w:val="24"/>
              </w:rPr>
              <w:t>BVT</w:t>
            </w:r>
          </w:p>
        </w:tc>
        <w:tc>
          <w:tcPr>
            <w:tcW w:w="1710" w:type="dxa"/>
          </w:tcPr>
          <w:p w14:paraId="3D711329" w14:textId="69356095" w:rsidR="00157111" w:rsidRPr="001E38F1" w:rsidRDefault="00157111" w:rsidP="0015711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72CB0">
              <w:t>1.089 (0.007)</w:t>
            </w:r>
          </w:p>
        </w:tc>
        <w:tc>
          <w:tcPr>
            <w:tcW w:w="1980" w:type="dxa"/>
          </w:tcPr>
          <w:p w14:paraId="35F8D6AD" w14:textId="3FC71071" w:rsidR="00157111" w:rsidRPr="001E38F1" w:rsidRDefault="00157111" w:rsidP="0015711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72CB0">
              <w:t>1.078 (0.007)</w:t>
            </w:r>
          </w:p>
        </w:tc>
        <w:tc>
          <w:tcPr>
            <w:tcW w:w="3150" w:type="dxa"/>
          </w:tcPr>
          <w:p w14:paraId="265068F7" w14:textId="52CE907F" w:rsidR="00157111" w:rsidRPr="001E38F1" w:rsidRDefault="00157111" w:rsidP="0015711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72CB0">
              <w:t>1.081(.0076)</w:t>
            </w:r>
          </w:p>
        </w:tc>
      </w:tr>
      <w:tr w:rsidR="00157111" w14:paraId="243D947D" w14:textId="77777777" w:rsidTr="001F5E81">
        <w:tc>
          <w:tcPr>
            <w:tcW w:w="1350" w:type="dxa"/>
          </w:tcPr>
          <w:p w14:paraId="6A8D9F84" w14:textId="77777777" w:rsidR="00157111" w:rsidRPr="001E38F1" w:rsidRDefault="00157111" w:rsidP="0015711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1E38F1">
              <w:rPr>
                <w:rFonts w:cs="Times New Roman"/>
                <w:color w:val="000000" w:themeColor="text1"/>
                <w:szCs w:val="24"/>
              </w:rPr>
              <w:t>VPI</w:t>
            </w:r>
          </w:p>
        </w:tc>
        <w:tc>
          <w:tcPr>
            <w:tcW w:w="1710" w:type="dxa"/>
          </w:tcPr>
          <w:p w14:paraId="562D6817" w14:textId="598A42FC" w:rsidR="00157111" w:rsidRPr="001E38F1" w:rsidRDefault="00157111" w:rsidP="0015711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72CB0">
              <w:t>27.7 (2.25)</w:t>
            </w:r>
          </w:p>
        </w:tc>
        <w:tc>
          <w:tcPr>
            <w:tcW w:w="1980" w:type="dxa"/>
          </w:tcPr>
          <w:p w14:paraId="26FF0BBB" w14:textId="28389823" w:rsidR="00157111" w:rsidRPr="001E38F1" w:rsidRDefault="00157111" w:rsidP="0015711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72CB0">
              <w:t>20.01 (3)</w:t>
            </w:r>
          </w:p>
        </w:tc>
        <w:tc>
          <w:tcPr>
            <w:tcW w:w="3150" w:type="dxa"/>
          </w:tcPr>
          <w:p w14:paraId="2171C274" w14:textId="1E314159" w:rsidR="00157111" w:rsidRPr="001E38F1" w:rsidRDefault="00157111" w:rsidP="00157111">
            <w:pPr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A72CB0">
              <w:t>21.83(2.52)</w:t>
            </w:r>
          </w:p>
        </w:tc>
      </w:tr>
    </w:tbl>
    <w:p w14:paraId="50D84ED8" w14:textId="77777777" w:rsidR="00485D37" w:rsidRDefault="00485D37" w:rsidP="001E38F1"/>
    <w:p w14:paraId="1151FB11" w14:textId="77777777" w:rsidR="00485D37" w:rsidRPr="001E38F1" w:rsidRDefault="00485D37" w:rsidP="001E38F1"/>
    <w:sectPr w:rsidR="00485D37" w:rsidRPr="001E38F1" w:rsidSect="0093429D">
      <w:headerReference w:type="even" r:id="rId12"/>
      <w:footerReference w:type="even" r:id="rId13"/>
      <w:footerReference w:type="default" r:id="rId14"/>
      <w:headerReference w:type="first" r:id="rId15"/>
      <w:pgSz w:w="12240" w:h="15840"/>
      <w:pgMar w:top="1138" w:right="1181" w:bottom="1138" w:left="128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92231" w14:textId="77777777" w:rsidR="001E20C4" w:rsidRDefault="001E20C4" w:rsidP="00117666">
      <w:pPr>
        <w:spacing w:after="0"/>
      </w:pPr>
      <w:r>
        <w:separator/>
      </w:r>
    </w:p>
  </w:endnote>
  <w:endnote w:type="continuationSeparator" w:id="0">
    <w:p w14:paraId="2425BBBC" w14:textId="77777777" w:rsidR="001E20C4" w:rsidRDefault="001E20C4" w:rsidP="001176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4AB28" w14:textId="77777777" w:rsidR="00425102" w:rsidRPr="00577C4C" w:rsidRDefault="00C52A7B">
    <w:pPr>
      <w:rPr>
        <w:color w:val="C0000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A152CD" wp14:editId="47F23114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D054D26" w14:textId="77777777" w:rsidR="00425102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2B4A57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2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A152C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" filled="f" stroked="f" strokeweight=".5pt">
              <v:textbox style="mso-fit-shape-to-text:t">
                <w:txbxContent>
                  <w:p w14:paraId="4D054D26" w14:textId="77777777" w:rsidR="00425102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2B4A57">
                      <w:rPr>
                        <w:noProof/>
                        <w:color w:val="000000" w:themeColor="text1"/>
                        <w:szCs w:val="40"/>
                      </w:rPr>
                      <w:t>2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2FF27" w14:textId="77777777" w:rsidR="00425102" w:rsidRPr="00577C4C" w:rsidRDefault="00C52A7B">
    <w:pPr>
      <w:rPr>
        <w:b/>
        <w:sz w:val="2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3151A55C" wp14:editId="2441783D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085E15EB" w14:textId="77777777" w:rsidR="00425102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994A3D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3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51A55C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7" type="#_x0000_t202" style="position:absolute;margin-left:67.6pt;margin-top:0;width:118.8pt;height:31.15pt;z-index: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" filled="f" stroked="f" strokeweight=".5pt">
              <v:textbox style="mso-fit-shape-to-text:t">
                <w:txbxContent>
                  <w:p w14:paraId="085E15EB" w14:textId="77777777" w:rsidR="00425102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994A3D">
                      <w:rPr>
                        <w:noProof/>
                        <w:color w:val="000000" w:themeColor="text1"/>
                        <w:szCs w:val="40"/>
                      </w:rPr>
                      <w:t>3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5C46D" w14:textId="77777777" w:rsidR="001E20C4" w:rsidRDefault="001E20C4" w:rsidP="00117666">
      <w:pPr>
        <w:spacing w:after="0"/>
      </w:pPr>
      <w:r>
        <w:separator/>
      </w:r>
    </w:p>
  </w:footnote>
  <w:footnote w:type="continuationSeparator" w:id="0">
    <w:p w14:paraId="651DD6BC" w14:textId="77777777" w:rsidR="001E20C4" w:rsidRDefault="001E20C4" w:rsidP="001176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1EDBA" w14:textId="77777777" w:rsidR="00425102" w:rsidRPr="009151AA" w:rsidRDefault="00C52A7B">
    <w:pPr>
      <w:rPr>
        <w:rFonts w:cs="Times New Roman"/>
      </w:rPr>
    </w:pPr>
    <w:r w:rsidRPr="009151AA">
      <w:rPr>
        <w:rFonts w:cs="Times New Roman"/>
      </w:rPr>
      <w:ptab w:relativeTo="margin" w:alignment="center" w:leader="none"/>
    </w:r>
    <w:r w:rsidRPr="009151AA">
      <w:rPr>
        <w:rFonts w:cs="Times New Roman"/>
      </w:rPr>
      <w:ptab w:relativeTo="margin" w:alignment="right" w:leader="none"/>
    </w:r>
    <w:r w:rsidR="001549D3" w:rsidRPr="009151AA">
      <w:rPr>
        <w:rFonts w:cs="Times New Roman"/>
      </w:rPr>
      <w:t>Supplementary Material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11A5B" w14:textId="77777777" w:rsidR="00425102" w:rsidRDefault="0093429D" w:rsidP="0093429D">
    <w:r w:rsidRPr="005A1D84">
      <w:rPr>
        <w:b/>
        <w:noProof/>
        <w:color w:val="A6A6A6" w:themeColor="background1" w:themeShade="A6"/>
        <w:lang w:val="en-GB" w:eastAsia="en-GB"/>
      </w:rPr>
      <w:drawing>
        <wp:inline distT="0" distB="0" distL="0" distR="0" wp14:anchorId="7EAE9060" wp14:editId="09E5B960">
          <wp:extent cx="1382534" cy="497091"/>
          <wp:effectExtent l="0" t="0" r="0" b="0"/>
          <wp:docPr id="7" name="Picture 7" descr="C:\Users\Elaine.Scott\Documents\LaTex\____TEST____Frontiers_LaTeX_Templates_V2.5\Frontiers LaTeX (Science, Health and Engineering) V2.5 - with Supplementary material (V1.2)\logo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laine.Scott\Documents\LaTex\____TEST____Frontiers_LaTeX_Templates_V2.5\Frontiers LaTeX (Science, Health and Engineering) V2.5 - with Supplementary material (V1.2)\logo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909" cy="5518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52A7B" w:rsidRPr="007E3148">
      <w:rPr>
        <w:b/>
      </w:rPr>
      <w:ptab w:relativeTo="margin" w:alignment="center" w:leader="none"/>
    </w:r>
    <w:r w:rsidR="00C52A7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7666"/>
    <w:multiLevelType w:val="multilevel"/>
    <w:tmpl w:val="615EAD2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lang w:val="en-GB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DF3AB7"/>
    <w:multiLevelType w:val="hybridMultilevel"/>
    <w:tmpl w:val="8E5C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0601A"/>
    <w:multiLevelType w:val="multilevel"/>
    <w:tmpl w:val="2D740DBE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225305B5"/>
    <w:multiLevelType w:val="hybridMultilevel"/>
    <w:tmpl w:val="4F8C24FA"/>
    <w:lvl w:ilvl="0" w:tplc="A9DCD718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9F1D82"/>
    <w:multiLevelType w:val="hybridMultilevel"/>
    <w:tmpl w:val="734A7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3E6C4F"/>
    <w:multiLevelType w:val="hybridMultilevel"/>
    <w:tmpl w:val="E39A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73C1D"/>
    <w:multiLevelType w:val="multilevel"/>
    <w:tmpl w:val="61DCC3B2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821115517">
    <w:abstractNumId w:val="0"/>
  </w:num>
  <w:num w:numId="2" w16cid:durableId="1683165481">
    <w:abstractNumId w:val="4"/>
  </w:num>
  <w:num w:numId="3" w16cid:durableId="615480040">
    <w:abstractNumId w:val="1"/>
  </w:num>
  <w:num w:numId="4" w16cid:durableId="1566183234">
    <w:abstractNumId w:val="5"/>
  </w:num>
  <w:num w:numId="5" w16cid:durableId="18077027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59223692">
    <w:abstractNumId w:val="3"/>
  </w:num>
  <w:num w:numId="7" w16cid:durableId="1359550598">
    <w:abstractNumId w:val="6"/>
  </w:num>
  <w:num w:numId="8" w16cid:durableId="1559510671">
    <w:abstractNumId w:val="6"/>
  </w:num>
  <w:num w:numId="9" w16cid:durableId="1734543462">
    <w:abstractNumId w:val="6"/>
  </w:num>
  <w:num w:numId="10" w16cid:durableId="708839681">
    <w:abstractNumId w:val="6"/>
  </w:num>
  <w:num w:numId="11" w16cid:durableId="2046978920">
    <w:abstractNumId w:val="6"/>
  </w:num>
  <w:num w:numId="12" w16cid:durableId="2124614653">
    <w:abstractNumId w:val="6"/>
  </w:num>
  <w:num w:numId="13" w16cid:durableId="150105246">
    <w:abstractNumId w:val="3"/>
  </w:num>
  <w:num w:numId="14" w16cid:durableId="515769853">
    <w:abstractNumId w:val="2"/>
  </w:num>
  <w:num w:numId="15" w16cid:durableId="1753046014">
    <w:abstractNumId w:val="2"/>
  </w:num>
  <w:num w:numId="16" w16cid:durableId="665939894">
    <w:abstractNumId w:val="2"/>
  </w:num>
  <w:num w:numId="17" w16cid:durableId="2078749421">
    <w:abstractNumId w:val="2"/>
  </w:num>
  <w:num w:numId="18" w16cid:durableId="825047625">
    <w:abstractNumId w:val="2"/>
  </w:num>
  <w:num w:numId="19" w16cid:durableId="803810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D24"/>
    <w:rsid w:val="0001436A"/>
    <w:rsid w:val="00034304"/>
    <w:rsid w:val="00035434"/>
    <w:rsid w:val="00052A14"/>
    <w:rsid w:val="00077D53"/>
    <w:rsid w:val="00105FD9"/>
    <w:rsid w:val="00117666"/>
    <w:rsid w:val="001549D3"/>
    <w:rsid w:val="00157111"/>
    <w:rsid w:val="00160065"/>
    <w:rsid w:val="00177D84"/>
    <w:rsid w:val="001E20C4"/>
    <w:rsid w:val="001E38F1"/>
    <w:rsid w:val="00267D18"/>
    <w:rsid w:val="002868E2"/>
    <w:rsid w:val="002869C3"/>
    <w:rsid w:val="002936E4"/>
    <w:rsid w:val="002B4A57"/>
    <w:rsid w:val="002C74CA"/>
    <w:rsid w:val="003544FB"/>
    <w:rsid w:val="003A50A6"/>
    <w:rsid w:val="003B0F15"/>
    <w:rsid w:val="003D2F2D"/>
    <w:rsid w:val="00401590"/>
    <w:rsid w:val="00425102"/>
    <w:rsid w:val="00447801"/>
    <w:rsid w:val="00452E9C"/>
    <w:rsid w:val="004735C8"/>
    <w:rsid w:val="00485D37"/>
    <w:rsid w:val="004961FF"/>
    <w:rsid w:val="00517A89"/>
    <w:rsid w:val="005250F2"/>
    <w:rsid w:val="005721CC"/>
    <w:rsid w:val="00593EEA"/>
    <w:rsid w:val="005A5EEE"/>
    <w:rsid w:val="006375C7"/>
    <w:rsid w:val="00654E8F"/>
    <w:rsid w:val="00660D05"/>
    <w:rsid w:val="0067274E"/>
    <w:rsid w:val="006820B1"/>
    <w:rsid w:val="006B7D14"/>
    <w:rsid w:val="00701727"/>
    <w:rsid w:val="0070566C"/>
    <w:rsid w:val="00714C50"/>
    <w:rsid w:val="00725A7D"/>
    <w:rsid w:val="007501BE"/>
    <w:rsid w:val="00790BB3"/>
    <w:rsid w:val="007C206C"/>
    <w:rsid w:val="00803D24"/>
    <w:rsid w:val="00804D93"/>
    <w:rsid w:val="00817DD6"/>
    <w:rsid w:val="00885156"/>
    <w:rsid w:val="009151AA"/>
    <w:rsid w:val="0093429D"/>
    <w:rsid w:val="00943573"/>
    <w:rsid w:val="00970F7D"/>
    <w:rsid w:val="00994A3D"/>
    <w:rsid w:val="009C2B12"/>
    <w:rsid w:val="009C70F3"/>
    <w:rsid w:val="009D2003"/>
    <w:rsid w:val="00A174D9"/>
    <w:rsid w:val="00A569CD"/>
    <w:rsid w:val="00AB6715"/>
    <w:rsid w:val="00B14EE2"/>
    <w:rsid w:val="00B1671E"/>
    <w:rsid w:val="00B25EB8"/>
    <w:rsid w:val="00B354E1"/>
    <w:rsid w:val="00B37F4D"/>
    <w:rsid w:val="00C52A7B"/>
    <w:rsid w:val="00C56BAF"/>
    <w:rsid w:val="00C679AA"/>
    <w:rsid w:val="00C75972"/>
    <w:rsid w:val="00CA7E99"/>
    <w:rsid w:val="00CC0A3A"/>
    <w:rsid w:val="00CD066B"/>
    <w:rsid w:val="00CE4FEE"/>
    <w:rsid w:val="00D3454E"/>
    <w:rsid w:val="00DB59C3"/>
    <w:rsid w:val="00DC259A"/>
    <w:rsid w:val="00DE23E8"/>
    <w:rsid w:val="00DE60A3"/>
    <w:rsid w:val="00E52377"/>
    <w:rsid w:val="00E64E17"/>
    <w:rsid w:val="00E866C9"/>
    <w:rsid w:val="00EA3D3C"/>
    <w:rsid w:val="00F46900"/>
    <w:rsid w:val="00F6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4487BD"/>
  <w15:docId w15:val="{133E554D-C33E-435D-A5BC-605DF70AE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715"/>
    <w:pPr>
      <w:spacing w:before="120" w:after="24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ListParagraph"/>
    <w:next w:val="Normal"/>
    <w:link w:val="Heading1Char"/>
    <w:uiPriority w:val="2"/>
    <w:qFormat/>
    <w:rsid w:val="00AB6715"/>
    <w:pPr>
      <w:numPr>
        <w:numId w:val="19"/>
      </w:numPr>
      <w:spacing w:before="240"/>
      <w:contextualSpacing w:val="0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uiPriority w:val="2"/>
    <w:qFormat/>
    <w:rsid w:val="00AB6715"/>
    <w:pPr>
      <w:numPr>
        <w:ilvl w:val="1"/>
      </w:numPr>
      <w:spacing w:after="200"/>
      <w:outlineLvl w:val="1"/>
    </w:pPr>
  </w:style>
  <w:style w:type="paragraph" w:styleId="Heading3">
    <w:name w:val="heading 3"/>
    <w:basedOn w:val="Normal"/>
    <w:next w:val="Normal"/>
    <w:link w:val="Heading3Char"/>
    <w:uiPriority w:val="2"/>
    <w:qFormat/>
    <w:rsid w:val="00AB6715"/>
    <w:pPr>
      <w:keepNext/>
      <w:keepLines/>
      <w:numPr>
        <w:ilvl w:val="2"/>
        <w:numId w:val="19"/>
      </w:numPr>
      <w:spacing w:before="40" w:after="12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Heading3"/>
    <w:next w:val="Normal"/>
    <w:link w:val="Heading4Char"/>
    <w:uiPriority w:val="2"/>
    <w:qFormat/>
    <w:rsid w:val="00AB6715"/>
    <w:pPr>
      <w:numPr>
        <w:ilvl w:val="3"/>
      </w:numPr>
      <w:outlineLvl w:val="3"/>
    </w:pPr>
    <w:rPr>
      <w:iCs/>
    </w:rPr>
  </w:style>
  <w:style w:type="paragraph" w:styleId="Heading5">
    <w:name w:val="heading 5"/>
    <w:basedOn w:val="Heading4"/>
    <w:next w:val="Normal"/>
    <w:link w:val="Heading5Char"/>
    <w:uiPriority w:val="2"/>
    <w:qFormat/>
    <w:rsid w:val="00AB6715"/>
    <w:pPr>
      <w:numPr>
        <w:ilvl w:val="4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99"/>
    <w:unhideWhenUsed/>
    <w:qFormat/>
    <w:rsid w:val="00AB6715"/>
    <w:pPr>
      <w:spacing w:before="240"/>
    </w:pPr>
    <w:rPr>
      <w:rFonts w:cs="Times New Roman"/>
      <w:b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rsid w:val="00AB6715"/>
    <w:rPr>
      <w:rFonts w:ascii="Times New Roman" w:hAnsi="Times New Roman" w:cs="Times New Roman"/>
      <w:b/>
      <w:sz w:val="24"/>
      <w:szCs w:val="24"/>
    </w:rPr>
  </w:style>
  <w:style w:type="paragraph" w:customStyle="1" w:styleId="AuthorList">
    <w:name w:val="Author List"/>
    <w:aliases w:val="Keywords,Abstract"/>
    <w:basedOn w:val="Subtitle"/>
    <w:next w:val="Normal"/>
    <w:uiPriority w:val="1"/>
    <w:qFormat/>
    <w:rsid w:val="00AB6715"/>
  </w:style>
  <w:style w:type="paragraph" w:styleId="BalloonText">
    <w:name w:val="Balloon Text"/>
    <w:basedOn w:val="Normal"/>
    <w:link w:val="BalloonTextChar"/>
    <w:uiPriority w:val="99"/>
    <w:semiHidden/>
    <w:unhideWhenUsed/>
    <w:rsid w:val="00AB671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715"/>
    <w:rPr>
      <w:rFonts w:ascii="Tahoma" w:hAnsi="Tahoma" w:cs="Tahoma"/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AB6715"/>
    <w:rPr>
      <w:rFonts w:ascii="Times New Roman" w:hAnsi="Times New Roman"/>
      <w:b/>
      <w:bCs/>
      <w:i/>
      <w:iCs/>
      <w:spacing w:val="5"/>
    </w:rPr>
  </w:style>
  <w:style w:type="paragraph" w:styleId="Caption">
    <w:name w:val="caption"/>
    <w:basedOn w:val="Normal"/>
    <w:next w:val="NoSpacing"/>
    <w:uiPriority w:val="35"/>
    <w:unhideWhenUsed/>
    <w:qFormat/>
    <w:rsid w:val="00AB6715"/>
    <w:pPr>
      <w:keepNext/>
    </w:pPr>
    <w:rPr>
      <w:rFonts w:cs="Times New Roman"/>
      <w:b/>
      <w:bCs/>
      <w:szCs w:val="24"/>
    </w:rPr>
  </w:style>
  <w:style w:type="paragraph" w:styleId="NoSpacing">
    <w:name w:val="No Spacing"/>
    <w:uiPriority w:val="99"/>
    <w:unhideWhenUsed/>
    <w:qFormat/>
    <w:rsid w:val="00AB6715"/>
    <w:pPr>
      <w:spacing w:after="0" w:line="240" w:lineRule="auto"/>
    </w:pPr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B67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671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67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6715"/>
    <w:rPr>
      <w:rFonts w:ascii="Times New Roman" w:hAnsi="Times New Roman"/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B6715"/>
    <w:rPr>
      <w:rFonts w:ascii="Times New Roman" w:hAnsi="Times New Roman"/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B6715"/>
    <w:rPr>
      <w:rFonts w:ascii="Times New Roman" w:hAnsi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B6715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B6715"/>
    <w:pPr>
      <w:tabs>
        <w:tab w:val="center" w:pos="4844"/>
        <w:tab w:val="right" w:pos="968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B6715"/>
    <w:rPr>
      <w:rFonts w:ascii="Times New Roman" w:hAnsi="Times New Roman"/>
      <w:sz w:val="24"/>
    </w:rPr>
  </w:style>
  <w:style w:type="character" w:styleId="FootnoteReference">
    <w:name w:val="foot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B6715"/>
    <w:pPr>
      <w:tabs>
        <w:tab w:val="center" w:pos="4844"/>
        <w:tab w:val="right" w:pos="9689"/>
      </w:tabs>
    </w:pPr>
    <w:rPr>
      <w:b/>
    </w:rPr>
  </w:style>
  <w:style w:type="character" w:customStyle="1" w:styleId="HeaderChar">
    <w:name w:val="Header Char"/>
    <w:basedOn w:val="DefaultParagraphFont"/>
    <w:link w:val="Header"/>
    <w:uiPriority w:val="99"/>
    <w:rsid w:val="00AB6715"/>
    <w:rPr>
      <w:rFonts w:ascii="Times New Roman" w:hAnsi="Times New Roman"/>
      <w:b/>
      <w:sz w:val="24"/>
    </w:rPr>
  </w:style>
  <w:style w:type="paragraph" w:styleId="ListParagraph">
    <w:name w:val="List Paragraph"/>
    <w:basedOn w:val="Normal"/>
    <w:uiPriority w:val="3"/>
    <w:qFormat/>
    <w:rsid w:val="00AB6715"/>
    <w:pPr>
      <w:numPr>
        <w:numId w:val="13"/>
      </w:numPr>
      <w:contextualSpacing/>
    </w:pPr>
    <w:rPr>
      <w:rFonts w:eastAsia="Cambria" w:cs="Times New Roman"/>
      <w:szCs w:val="24"/>
    </w:rPr>
  </w:style>
  <w:style w:type="numbering" w:customStyle="1" w:styleId="Headings">
    <w:name w:val="Headings"/>
    <w:uiPriority w:val="99"/>
    <w:rsid w:val="00AB6715"/>
    <w:pPr>
      <w:numPr>
        <w:numId w:val="14"/>
      </w:numPr>
    </w:pPr>
  </w:style>
  <w:style w:type="character" w:styleId="Hyperlink">
    <w:name w:val="Hyperlink"/>
    <w:basedOn w:val="DefaultParagraphFont"/>
    <w:uiPriority w:val="99"/>
    <w:unhideWhenUsed/>
    <w:rsid w:val="00AB6715"/>
    <w:rPr>
      <w:color w:val="0000FF"/>
      <w:u w:val="single"/>
    </w:rPr>
  </w:style>
  <w:style w:type="character" w:styleId="IntenseEmphasis">
    <w:name w:val="Intense Emphasis"/>
    <w:basedOn w:val="DefaultParagraphFont"/>
    <w:uiPriority w:val="21"/>
    <w:unhideWhenUsed/>
    <w:rsid w:val="00AB6715"/>
    <w:rPr>
      <w:rFonts w:ascii="Times New Roman" w:hAnsi="Times New Roman"/>
      <w:i/>
      <w:iCs/>
      <w:color w:val="auto"/>
    </w:rPr>
  </w:style>
  <w:style w:type="character" w:styleId="IntenseReference">
    <w:name w:val="Intense Reference"/>
    <w:basedOn w:val="DefaultParagraphFont"/>
    <w:uiPriority w:val="32"/>
    <w:qFormat/>
    <w:rsid w:val="00AB6715"/>
    <w:rPr>
      <w:b/>
      <w:bCs/>
      <w:smallCaps/>
      <w:color w:val="auto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AB6715"/>
  </w:style>
  <w:style w:type="character" w:customStyle="1" w:styleId="Heading3Char">
    <w:name w:val="Heading 3 Char"/>
    <w:basedOn w:val="DefaultParagraphFont"/>
    <w:link w:val="Heading3"/>
    <w:uiPriority w:val="2"/>
    <w:rsid w:val="00AB6715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paragraph" w:styleId="NormalWeb">
    <w:name w:val="Normal (Web)"/>
    <w:basedOn w:val="Normal"/>
    <w:uiPriority w:val="99"/>
    <w:unhideWhenUsed/>
    <w:rsid w:val="00AB67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B671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715"/>
    <w:rPr>
      <w:rFonts w:ascii="Times New Roman" w:hAnsi="Times New Roman"/>
      <w:i/>
      <w:iCs/>
      <w:color w:val="404040" w:themeColor="text1" w:themeTint="BF"/>
      <w:sz w:val="24"/>
    </w:rPr>
  </w:style>
  <w:style w:type="character" w:styleId="Strong">
    <w:name w:val="Strong"/>
    <w:basedOn w:val="DefaultParagraphFont"/>
    <w:uiPriority w:val="22"/>
    <w:qFormat/>
    <w:rsid w:val="00AB6715"/>
    <w:rPr>
      <w:rFonts w:ascii="Times New Roman" w:hAnsi="Times New Roman"/>
      <w:b/>
      <w:bCs/>
    </w:rPr>
  </w:style>
  <w:style w:type="character" w:styleId="SubtleEmphasis">
    <w:name w:val="Subtle Emphasis"/>
    <w:basedOn w:val="DefaultParagraphFont"/>
    <w:uiPriority w:val="19"/>
    <w:qFormat/>
    <w:rsid w:val="00AB6715"/>
    <w:rPr>
      <w:rFonts w:ascii="Times New Roman" w:hAnsi="Times New Roman"/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AB6715"/>
    <w:pPr>
      <w:spacing w:after="0" w:line="240" w:lineRule="auto"/>
    </w:pPr>
    <w:rPr>
      <w:rFonts w:asciiTheme="majorHAnsi" w:hAnsiTheme="maj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AB6715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AB6715"/>
    <w:rPr>
      <w:rFonts w:ascii="Times New Roman" w:hAnsi="Times New Roman" w:cs="Times New Roman"/>
      <w:b/>
      <w:sz w:val="32"/>
      <w:szCs w:val="32"/>
    </w:rPr>
  </w:style>
  <w:style w:type="paragraph" w:customStyle="1" w:styleId="SupplementaryMaterial">
    <w:name w:val="Supplementary Material"/>
    <w:basedOn w:val="Title"/>
    <w:next w:val="Title"/>
    <w:qFormat/>
    <w:rsid w:val="0001436A"/>
    <w:pPr>
      <w:spacing w:after="120"/>
    </w:pPr>
    <w:rPr>
      <w:i/>
    </w:rPr>
  </w:style>
  <w:style w:type="paragraph" w:styleId="Revision">
    <w:name w:val="Revision"/>
    <w:hidden/>
    <w:uiPriority w:val="99"/>
    <w:semiHidden/>
    <w:rsid w:val="00803D24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3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nnah.eccles\OneDrive%20-%20Frontiers%20Media%20SA\Documents\Latex%20work\Sep%202022_link%20updates\Supplementary_Materi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445AF306EBB441B7A6158762C40D43" ma:contentTypeVersion="28" ma:contentTypeDescription="Create a new document." ma:contentTypeScope="" ma:versionID="885ac53139f20652f850277d10459b85">
  <xsd:schema xmlns:xsd="http://www.w3.org/2001/XMLSchema" xmlns:xs="http://www.w3.org/2001/XMLSchema" xmlns:p="http://schemas.microsoft.com/office/2006/metadata/properties" xmlns:ns2="26005759-6815-4540-b8ea-913958d74f23" xmlns:ns3="970c08f3-bdc0-46be-888b-e62464d9f78c" targetNamespace="http://schemas.microsoft.com/office/2006/metadata/properties" ma:root="true" ma:fieldsID="b20dbcea35cbef169bcf39aab5233ab6" ns2:_="" ns3:_="">
    <xsd:import namespace="26005759-6815-4540-b8ea-913958d74f23"/>
    <xsd:import namespace="970c08f3-bdc0-46be-888b-e62464d9f78c"/>
    <xsd:element name="properties">
      <xsd:complexType>
        <xsd:sequence>
          <xsd:element name="documentManagement">
            <xsd:complexType>
              <xsd:all>
                <xsd:element ref="ns2:_dlc_DocIdUrl" minOccurs="0"/>
                <xsd:element ref="ns2:_dlc_DocId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ServiceDateTaken" minOccurs="0"/>
                <xsd:element ref="ns3:Status" minOccurs="0"/>
                <xsd:element ref="ns3:Lead" minOccurs="0"/>
                <xsd:element ref="ns3:Description" minOccurs="0"/>
                <xsd:element ref="ns3:_Flow_SignoffStatu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005759-6815-4540-b8ea-913958d74f23" elementFormDefault="qualified">
    <xsd:import namespace="http://schemas.microsoft.com/office/2006/documentManagement/types"/>
    <xsd:import namespace="http://schemas.microsoft.com/office/infopath/2007/PartnerControls"/>
    <xsd:element name="_dlc_DocIdUrl" ma:index="2" nillable="true" ma:displayName="Document ID" ma:description="Permanent link to this document." ma:hidden="true" ma:internalName="_dlc_DocId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" ma:index="7" nillable="true" ma:displayName="Document ID Value" ma:description="The value of the document ID assigned to this item." ma:hidden="true" ma:internalName="_dlc_DocId" ma:readOnly="false">
      <xsd:simpleType>
        <xsd:restriction base="dms:Text"/>
      </xsd:simpleType>
    </xsd:element>
    <xsd:element name="_dlc_DocIdPersistId" ma:index="9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9" nillable="true" ma:displayName="Taxonomy Catch All Column" ma:hidden="true" ma:list="{43fa7804-5c1f-47ca-a814-a80f2ff05ca7}" ma:internalName="TaxCatchAll" ma:showField="CatchAllData" ma:web="26005759-6815-4540-b8ea-913958d74f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0c08f3-bdc0-46be-888b-e62464d9f7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8" nillable="true" ma:displayName="Status" ma:default="New" ma:description="Archive function" ma:format="Dropdown" ma:internalName="Status">
      <xsd:simpleType>
        <xsd:restriction base="dms:Choice">
          <xsd:enumeration value="New"/>
          <xsd:enumeration value="Ongoing"/>
          <xsd:enumeration value="Finished"/>
        </xsd:restriction>
      </xsd:simpleType>
    </xsd:element>
    <xsd:element name="Lead" ma:index="19" nillable="true" ma:displayName="Lead" ma:format="Dropdown" ma:list="UserInfo" ma:SharePointGroup="0" ma:internalName="Lead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scription" ma:index="20" nillable="true" ma:displayName="Description" ma:format="Dropdown" ma:internalName="Description">
      <xsd:simpleType>
        <xsd:restriction base="dms:Note">
          <xsd:maxLength value="255"/>
        </xsd:restriction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5" nillable="true" ma:displayName="Location" ma:internalName="MediaServiceLocation" ma:readOnly="true">
      <xsd:simpleType>
        <xsd:restriction base="dms:Text"/>
      </xsd:simpleType>
    </xsd:element>
    <xsd:element name="MediaLengthInSeconds" ma:index="2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465d274b-74f9-43c9-a5ca-fb7fe75b76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26005759-6815-4540-b8ea-913958d74f23">FRONDOC-1086935359-10119</_dlc_DocId>
    <_dlc_DocIdUrl xmlns="26005759-6815-4540-b8ea-913958d74f23">
      <Url>https://frontiersin.sharepoint.com/Publishing/PubOps/Production/_layouts/15/DocIdRedir.aspx?ID=FRONDOC-1086935359-10119</Url>
      <Description>FRONDOC-1086935359-10119</Description>
    </_dlc_DocIdUrl>
    <_dlc_DocIdPersistId xmlns="26005759-6815-4540-b8ea-913958d74f23">false</_dlc_DocIdPersistId>
    <Description xmlns="970c08f3-bdc0-46be-888b-e62464d9f78c" xsi:nil="true"/>
    <Lead xmlns="970c08f3-bdc0-46be-888b-e62464d9f78c">
      <UserInfo>
        <DisplayName/>
        <AccountId xsi:nil="true"/>
        <AccountType/>
      </UserInfo>
    </Lead>
    <Status xmlns="970c08f3-bdc0-46be-888b-e62464d9f78c">New</Status>
    <_Flow_SignoffStatus xmlns="970c08f3-bdc0-46be-888b-e62464d9f78c" xsi:nil="true"/>
    <SharedWithUsers xmlns="26005759-6815-4540-b8ea-913958d74f23">
      <UserInfo>
        <DisplayName/>
        <AccountId xsi:nil="true"/>
        <AccountType/>
      </UserInfo>
    </SharedWithUsers>
    <lcf76f155ced4ddcb4097134ff3c332f xmlns="970c08f3-bdc0-46be-888b-e62464d9f78c">
      <Terms xmlns="http://schemas.microsoft.com/office/infopath/2007/PartnerControls"/>
    </lcf76f155ced4ddcb4097134ff3c332f>
    <TaxCatchAll xmlns="26005759-6815-4540-b8ea-913958d74f2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114314AF-3C36-4C2C-B599-40A76C6FFF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FF441E3-103C-4487-877D-08CD22337C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005759-6815-4540-b8ea-913958d74f23"/>
    <ds:schemaRef ds:uri="970c08f3-bdc0-46be-888b-e62464d9f7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D4929F-83D0-432F-8F82-6D4423C25F5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2E0E22-D442-4EBE-AAA2-EDC8871E7B41}">
  <ds:schemaRefs>
    <ds:schemaRef ds:uri="http://schemas.microsoft.com/office/2006/metadata/properties"/>
    <ds:schemaRef ds:uri="http://schemas.microsoft.com/office/infopath/2007/PartnerControls"/>
    <ds:schemaRef ds:uri="26005759-6815-4540-b8ea-913958d74f23"/>
    <ds:schemaRef ds:uri="970c08f3-bdc0-46be-888b-e62464d9f78c"/>
  </ds:schemaRefs>
</ds:datastoreItem>
</file>

<file path=customXml/itemProps5.xml><?xml version="1.0" encoding="utf-8"?>
<ds:datastoreItem xmlns:ds="http://schemas.openxmlformats.org/officeDocument/2006/customXml" ds:itemID="{2558679B-78FB-42CD-A1EA-A99096AF5568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Supplementary_Material.dotx</Template>
  <TotalTime>18</TotalTime>
  <Pages>2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Frontiers</dc:creator>
  <cp:lastModifiedBy>Rashadul Hasan Badhon</cp:lastModifiedBy>
  <cp:revision>13</cp:revision>
  <cp:lastPrinted>2013-10-03T12:51:00Z</cp:lastPrinted>
  <dcterms:created xsi:type="dcterms:W3CDTF">2024-06-25T06:35:00Z</dcterms:created>
  <dcterms:modified xsi:type="dcterms:W3CDTF">2025-10-09T21:57:00Z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0x01010026445AF306EBB441B7A6158762C40D43</vt:lpwstr>
  </property>
  <property fmtid="{D5CDD505-2E9C-101B-9397-08002B2CF9AE}" pid="3" name="_dlc_DocIdItemGuid">
    <vt:lpwstr>f82bb101-9b00-462e-af01-9a0e7ec06274</vt:lpwstr>
  </property>
  <property fmtid="{D5CDD505-2E9C-101B-9397-08002B2CF9AE}" pid="4" name="Order">
    <vt:r8>1011900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MediaServiceImageTags">
    <vt:lpwstr/>
  </property>
</Properties>
</file>