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98A5D" w14:textId="1AEF5612" w:rsidR="61F9BB5F" w:rsidRDefault="61F9BB5F" w:rsidP="709C636D">
      <w:pPr>
        <w:jc w:val="center"/>
        <w:rPr>
          <w:rFonts w:eastAsiaTheme="minorEastAsia"/>
          <w:b/>
          <w:bCs/>
          <w:sz w:val="32"/>
          <w:szCs w:val="32"/>
        </w:rPr>
      </w:pPr>
      <w:r w:rsidRPr="709C636D">
        <w:rPr>
          <w:b/>
          <w:bCs/>
          <w:sz w:val="32"/>
          <w:szCs w:val="32"/>
        </w:rPr>
        <w:t>Relatório</w:t>
      </w:r>
      <w:r w:rsidR="71119DDB" w:rsidRPr="709C636D">
        <w:rPr>
          <w:b/>
          <w:bCs/>
          <w:sz w:val="32"/>
          <w:szCs w:val="32"/>
        </w:rPr>
        <w:t xml:space="preserve"> do Trabalho Prático do Parquímetro</w:t>
      </w:r>
    </w:p>
    <w:p w14:paraId="1401C2EF" w14:textId="60DACCF7" w:rsidR="709C636D" w:rsidRDefault="709C636D" w:rsidP="709C636D">
      <w:pPr>
        <w:jc w:val="center"/>
        <w:rPr>
          <w:b/>
          <w:bCs/>
          <w:sz w:val="32"/>
          <w:szCs w:val="32"/>
        </w:rPr>
      </w:pPr>
    </w:p>
    <w:p w14:paraId="3B659927" w14:textId="30E08637" w:rsidR="6A17C86B" w:rsidRDefault="6A17C86B" w:rsidP="709C636D">
      <w:pPr>
        <w:jc w:val="both"/>
        <w:rPr>
          <w:b/>
          <w:bCs/>
        </w:rPr>
      </w:pPr>
      <w:r w:rsidRPr="709C636D">
        <w:rPr>
          <w:b/>
          <w:bCs/>
        </w:rPr>
        <w:t xml:space="preserve">Trabalho elaborado por: </w:t>
      </w:r>
    </w:p>
    <w:p w14:paraId="408DDEF3" w14:textId="09999602" w:rsidR="6A17C86B" w:rsidRDefault="6A17C86B" w:rsidP="709C636D">
      <w:pPr>
        <w:pStyle w:val="PargrafodaLista"/>
        <w:numPr>
          <w:ilvl w:val="0"/>
          <w:numId w:val="1"/>
        </w:numPr>
        <w:jc w:val="both"/>
        <w:rPr>
          <w:rFonts w:eastAsiaTheme="minorEastAsia"/>
          <w:b/>
          <w:bCs/>
        </w:rPr>
      </w:pPr>
      <w:r>
        <w:t>Henrique Leal</w:t>
      </w:r>
    </w:p>
    <w:p w14:paraId="312026E9" w14:textId="4AB128AC" w:rsidR="6A17C86B" w:rsidRDefault="6A17C86B" w:rsidP="709C636D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>Pedro Gouveia</w:t>
      </w:r>
    </w:p>
    <w:p w14:paraId="0C4C3AF3" w14:textId="6A826418" w:rsidR="63A23A60" w:rsidRDefault="63A23A60" w:rsidP="709C636D">
      <w:pPr>
        <w:jc w:val="both"/>
        <w:rPr>
          <w:b/>
          <w:bCs/>
        </w:rPr>
      </w:pPr>
      <w:r w:rsidRPr="709C636D">
        <w:rPr>
          <w:b/>
          <w:bCs/>
        </w:rPr>
        <w:t>O que foi implementado?</w:t>
      </w:r>
    </w:p>
    <w:p w14:paraId="439857F8" w14:textId="3EF757FD" w:rsidR="63A23A60" w:rsidRDefault="63A23A60" w:rsidP="709C636D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w:r>
        <w:t>Foram criadas 3 zonas de estacionamento com um número de lugares aleatório</w:t>
      </w:r>
      <w:r w:rsidR="53036FC4">
        <w:t>, cada uma com o seu custo e duração máxima</w:t>
      </w:r>
      <w:r w:rsidR="08561544">
        <w:t xml:space="preserve"> de estacionamento, sendo que estes são apresentados ao </w:t>
      </w:r>
      <w:r w:rsidR="1117B950">
        <w:t>cliente</w:t>
      </w:r>
      <w:r w:rsidR="08561544">
        <w:t>;</w:t>
      </w:r>
    </w:p>
    <w:p w14:paraId="4911F8C7" w14:textId="637AE168" w:rsidR="53036FC4" w:rsidRDefault="53036FC4" w:rsidP="709C636D">
      <w:pPr>
        <w:pStyle w:val="PargrafodaLista"/>
        <w:numPr>
          <w:ilvl w:val="0"/>
          <w:numId w:val="3"/>
        </w:numPr>
        <w:jc w:val="both"/>
      </w:pPr>
      <w:r>
        <w:t xml:space="preserve">É permitido ao </w:t>
      </w:r>
      <w:r w:rsidR="1C5BAA09">
        <w:t xml:space="preserve">cliente </w:t>
      </w:r>
      <w:r>
        <w:t xml:space="preserve">inserir uma ou várias moedas, o tempo de estacionamento é calculado com base no montante recebido e é mostrado ao </w:t>
      </w:r>
      <w:r w:rsidR="1701A407">
        <w:t>cliente</w:t>
      </w:r>
      <w:r>
        <w:t>;</w:t>
      </w:r>
    </w:p>
    <w:p w14:paraId="6E213F82" w14:textId="2893D9D7" w:rsidR="53036FC4" w:rsidRDefault="53036FC4" w:rsidP="709C636D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w:r>
        <w:t xml:space="preserve">O </w:t>
      </w:r>
      <w:r w:rsidR="0552546E">
        <w:t xml:space="preserve">cliente </w:t>
      </w:r>
      <w:r>
        <w:t xml:space="preserve">pode fazer </w:t>
      </w:r>
      <w:r w:rsidRPr="4457BE21">
        <w:rPr>
          <w:i/>
          <w:iCs/>
        </w:rPr>
        <w:t>reset</w:t>
      </w:r>
      <w:r>
        <w:t xml:space="preserve"> ou confirmar a operação</w:t>
      </w:r>
      <w:r w:rsidR="3DCEBCC8">
        <w:t xml:space="preserve"> </w:t>
      </w:r>
      <w:r w:rsidR="00046FEA">
        <w:t>mencionada</w:t>
      </w:r>
      <w:bookmarkStart w:id="0" w:name="_GoBack"/>
      <w:bookmarkEnd w:id="0"/>
      <w:r w:rsidR="3DCEBCC8">
        <w:t xml:space="preserve"> na linha anterior</w:t>
      </w:r>
      <w:r>
        <w:t>;</w:t>
      </w:r>
    </w:p>
    <w:p w14:paraId="2F77A684" w14:textId="0A40DEC2" w:rsidR="3D68356C" w:rsidRDefault="3D68356C" w:rsidP="709C636D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w:r>
        <w:t xml:space="preserve">É feita a gestão da disponibilidade de lugares, sendo que quando um </w:t>
      </w:r>
      <w:r w:rsidR="6DAAA713">
        <w:t xml:space="preserve">cliente </w:t>
      </w:r>
      <w:r>
        <w:t>estaciona o lugar é marcado como ocupado;</w:t>
      </w:r>
    </w:p>
    <w:p w14:paraId="333C93AE" w14:textId="3E443763" w:rsidR="283EEB32" w:rsidRDefault="283EEB32" w:rsidP="4457BE21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w:r>
        <w:t xml:space="preserve">O programa apresenta </w:t>
      </w:r>
      <w:r w:rsidR="16607FAA">
        <w:t xml:space="preserve">ao cliente </w:t>
      </w:r>
      <w:r>
        <w:t xml:space="preserve">um ticket com a duração </w:t>
      </w:r>
      <w:r w:rsidR="638EB9C2">
        <w:t xml:space="preserve">de estacionamento </w:t>
      </w:r>
      <w:r>
        <w:t>permitida;</w:t>
      </w:r>
    </w:p>
    <w:p w14:paraId="16B6DB8C" w14:textId="375777DB" w:rsidR="283EEB32" w:rsidRDefault="283EEB32" w:rsidP="709C636D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w:r>
        <w:t xml:space="preserve">Foi criado um menu para o administrador, em que é possível visualizar o total (€) obtido, o número de </w:t>
      </w:r>
      <w:r w:rsidR="791D6865">
        <w:t>vagas/lugares ocupados em cada zona e que identifi</w:t>
      </w:r>
      <w:r w:rsidR="6A99A02E">
        <w:t>ca</w:t>
      </w:r>
      <w:r w:rsidR="791D6865">
        <w:t xml:space="preserve"> carros que excederam o tempo de estacionamento permitido.</w:t>
      </w:r>
    </w:p>
    <w:p w14:paraId="56F747E8" w14:textId="2AF6D504" w:rsidR="791D6865" w:rsidRDefault="791D6865" w:rsidP="709C636D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w:r>
        <w:t>O programa utiliza a hora atual do computador;</w:t>
      </w:r>
    </w:p>
    <w:p w14:paraId="792ABE34" w14:textId="7098C6C5" w:rsidR="791D6865" w:rsidRDefault="791D6865" w:rsidP="709C636D">
      <w:pPr>
        <w:pStyle w:val="PargrafodaLista"/>
        <w:numPr>
          <w:ilvl w:val="0"/>
          <w:numId w:val="3"/>
        </w:numPr>
        <w:jc w:val="both"/>
        <w:rPr>
          <w:rFonts w:eastAsiaTheme="minorEastAsia"/>
        </w:rPr>
      </w:pPr>
      <w:r>
        <w:t>Não é cobrada nenhuma tarifa fora do horário de funcionamento do parquímetro.</w:t>
      </w:r>
    </w:p>
    <w:p w14:paraId="5002F890" w14:textId="68D42ACC" w:rsidR="63A23A60" w:rsidRDefault="23BE4779" w:rsidP="709C636D">
      <w:pPr>
        <w:jc w:val="both"/>
        <w:rPr>
          <w:b/>
          <w:bCs/>
        </w:rPr>
      </w:pPr>
      <w:r w:rsidRPr="4457BE21">
        <w:rPr>
          <w:b/>
          <w:bCs/>
        </w:rPr>
        <w:t>Quais</w:t>
      </w:r>
      <w:r w:rsidR="63A23A60" w:rsidRPr="4457BE21">
        <w:rPr>
          <w:b/>
          <w:bCs/>
        </w:rPr>
        <w:t xml:space="preserve"> são os extras?</w:t>
      </w:r>
    </w:p>
    <w:p w14:paraId="2E608DEC" w14:textId="6FD66D2B" w:rsidR="4EDD15F5" w:rsidRDefault="4EDD15F5" w:rsidP="709C636D">
      <w:pPr>
        <w:pStyle w:val="PargrafodaLista"/>
        <w:numPr>
          <w:ilvl w:val="0"/>
          <w:numId w:val="2"/>
        </w:numPr>
        <w:jc w:val="both"/>
        <w:rPr>
          <w:rFonts w:eastAsiaTheme="minorEastAsia"/>
        </w:rPr>
      </w:pPr>
      <w:r>
        <w:t>Para aceder ao menu de administrador é necessário inserir uma password;</w:t>
      </w:r>
    </w:p>
    <w:p w14:paraId="05F82811" w14:textId="3271F667" w:rsidR="4EDD15F5" w:rsidRDefault="4EDD15F5" w:rsidP="709C636D">
      <w:pPr>
        <w:pStyle w:val="PargrafodaLista"/>
        <w:numPr>
          <w:ilvl w:val="0"/>
          <w:numId w:val="2"/>
        </w:numPr>
        <w:jc w:val="both"/>
        <w:rPr>
          <w:rFonts w:eastAsiaTheme="minorEastAsia"/>
        </w:rPr>
      </w:pPr>
      <w:r>
        <w:t>É possível para o administrador ver o histórico de tickets;</w:t>
      </w:r>
    </w:p>
    <w:p w14:paraId="2B1F6F02" w14:textId="12E3EB26" w:rsidR="4EDD15F5" w:rsidRDefault="4EDD15F5" w:rsidP="709C636D">
      <w:pPr>
        <w:pStyle w:val="PargrafodaLista"/>
        <w:numPr>
          <w:ilvl w:val="0"/>
          <w:numId w:val="2"/>
        </w:numPr>
        <w:jc w:val="both"/>
        <w:rPr>
          <w:rFonts w:eastAsiaTheme="minorEastAsia"/>
        </w:rPr>
      </w:pPr>
      <w:r>
        <w:t xml:space="preserve">O parquímetro devolve troco caso o </w:t>
      </w:r>
      <w:r w:rsidR="2823944B">
        <w:t>cliente</w:t>
      </w:r>
      <w:r>
        <w:t xml:space="preserve"> exceda </w:t>
      </w:r>
      <w:r w:rsidR="6D419CB1">
        <w:t>duração máxima de estacionamento</w:t>
      </w:r>
      <w:r>
        <w:t>;</w:t>
      </w:r>
    </w:p>
    <w:p w14:paraId="41814B79" w14:textId="79A77EB9" w:rsidR="3889F7BA" w:rsidRDefault="3889F7BA" w:rsidP="709C636D">
      <w:pPr>
        <w:pStyle w:val="PargrafodaLista"/>
        <w:numPr>
          <w:ilvl w:val="0"/>
          <w:numId w:val="2"/>
        </w:numPr>
        <w:jc w:val="both"/>
      </w:pPr>
      <w:r>
        <w:t xml:space="preserve">O administrador pode fazer </w:t>
      </w:r>
      <w:r w:rsidRPr="709C636D">
        <w:rPr>
          <w:i/>
          <w:iCs/>
        </w:rPr>
        <w:t xml:space="preserve">reset </w:t>
      </w:r>
      <w:r w:rsidRPr="709C636D">
        <w:t>tanto ao histórico de ticket como ao valor total de dinheiro acumulado;</w:t>
      </w:r>
    </w:p>
    <w:p w14:paraId="07AFB0CD" w14:textId="333DF88B" w:rsidR="60FD13A6" w:rsidRDefault="60FD13A6" w:rsidP="4457BE21">
      <w:pPr>
        <w:pStyle w:val="PargrafodaLista"/>
        <w:numPr>
          <w:ilvl w:val="0"/>
          <w:numId w:val="2"/>
        </w:numPr>
        <w:spacing w:after="0"/>
        <w:jc w:val="both"/>
        <w:rPr>
          <w:rFonts w:eastAsiaTheme="minorEastAsia"/>
        </w:rPr>
      </w:pPr>
      <w:r w:rsidRPr="4457BE21">
        <w:t>Caso o valor pago pelo cliente exceda o horário de funcionamento</w:t>
      </w:r>
      <w:r w:rsidR="371F76C0" w:rsidRPr="4457BE21">
        <w:t>, as moedas introduzidas serão contabilizadas para o próximo período aberto;</w:t>
      </w:r>
    </w:p>
    <w:p w14:paraId="2205A33A" w14:textId="0AC2CFC4" w:rsidR="60FD13A6" w:rsidRDefault="60FD13A6" w:rsidP="709C636D">
      <w:pPr>
        <w:pStyle w:val="PargrafodaLista"/>
        <w:numPr>
          <w:ilvl w:val="0"/>
          <w:numId w:val="2"/>
        </w:numPr>
        <w:jc w:val="both"/>
      </w:pPr>
      <w:r w:rsidRPr="709C636D">
        <w:t>É possível o cliente ver o horário de funcionamento;</w:t>
      </w:r>
    </w:p>
    <w:p w14:paraId="0DB8F9CB" w14:textId="6EF5A782" w:rsidR="6F0AD1E4" w:rsidRDefault="6F0AD1E4" w:rsidP="6F0AD1E4"/>
    <w:p w14:paraId="7FF5FC96" w14:textId="032AB50E" w:rsidR="6F0AD1E4" w:rsidRDefault="6F0AD1E4">
      <w:r>
        <w:br w:type="page"/>
      </w:r>
    </w:p>
    <w:p w14:paraId="2640392F" w14:textId="1C6717D7" w:rsidR="6F0AD1E4" w:rsidRDefault="6F0AD1E4" w:rsidP="6F0AD1E4">
      <w:pPr>
        <w:jc w:val="center"/>
      </w:pPr>
    </w:p>
    <w:p w14:paraId="51DD3001" w14:textId="0298AA5B" w:rsidR="007B7092" w:rsidRDefault="007B7092" w:rsidP="709C636D">
      <w:pPr>
        <w:jc w:val="center"/>
      </w:pPr>
      <w:r>
        <w:rPr>
          <w:noProof/>
          <w:lang w:eastAsia="pt-PT"/>
        </w:rPr>
        <w:drawing>
          <wp:inline distT="0" distB="0" distL="0" distR="0" wp14:anchorId="314A2C85" wp14:editId="53CC0B25">
            <wp:extent cx="5400040" cy="7543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02E2A9">
        <w:t>Criação de zonas de estacionamento</w:t>
      </w:r>
    </w:p>
    <w:p w14:paraId="36FBDFA2" w14:textId="7CC52A33" w:rsidR="709C636D" w:rsidRDefault="709C636D" w:rsidP="709C636D">
      <w:pPr>
        <w:jc w:val="center"/>
      </w:pPr>
    </w:p>
    <w:p w14:paraId="0A37501D" w14:textId="77777777" w:rsidR="00DD2FB5" w:rsidRDefault="007B7092" w:rsidP="00DD2FB5">
      <w:pPr>
        <w:jc w:val="center"/>
        <w:rPr>
          <w:u w:val="single"/>
        </w:rPr>
      </w:pPr>
      <w:r>
        <w:rPr>
          <w:noProof/>
          <w:lang w:eastAsia="pt-PT"/>
        </w:rPr>
        <w:drawing>
          <wp:inline distT="0" distB="0" distL="0" distR="0" wp14:anchorId="5EE63428" wp14:editId="406BC549">
            <wp:extent cx="5105400" cy="2562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4EC4D0FA" w:rsidR="00DD2FB5" w:rsidRPr="0024313A" w:rsidRDefault="1E157254" w:rsidP="0036663A">
      <w:pPr>
        <w:jc w:val="center"/>
      </w:pPr>
      <w:r>
        <w:t xml:space="preserve">Função que recebe um </w:t>
      </w:r>
      <w:r w:rsidR="0C03D9F6">
        <w:t>título</w:t>
      </w:r>
      <w:r>
        <w:t xml:space="preserve"> e um </w:t>
      </w:r>
      <w:r w:rsidRPr="709C636D">
        <w:rPr>
          <w:i/>
          <w:iCs/>
        </w:rPr>
        <w:t xml:space="preserve">array </w:t>
      </w:r>
      <w:r>
        <w:t>de opções e gera um menu</w:t>
      </w:r>
    </w:p>
    <w:p w14:paraId="05C116E0" w14:textId="59352E14" w:rsidR="709C636D" w:rsidRDefault="709C636D" w:rsidP="709C636D">
      <w:pPr>
        <w:jc w:val="center"/>
      </w:pPr>
    </w:p>
    <w:p w14:paraId="02EB378F" w14:textId="77777777" w:rsidR="0036663A" w:rsidRDefault="0036663A" w:rsidP="0036663A">
      <w:pPr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2E132689" wp14:editId="761867FB">
            <wp:extent cx="5162552" cy="4143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4DF3" w14:textId="375934DC" w:rsidR="47015781" w:rsidRDefault="47015781" w:rsidP="709C636D">
      <w:pPr>
        <w:jc w:val="center"/>
      </w:pPr>
      <w:r>
        <w:t>Função que verifica se uma opção é válida ou não</w:t>
      </w:r>
      <w:r w:rsidR="7EEF7DBA">
        <w:t xml:space="preserve"> com base no array de opções mencionado acima</w:t>
      </w:r>
    </w:p>
    <w:p w14:paraId="742C4CC9" w14:textId="1EE9987D" w:rsidR="709C636D" w:rsidRDefault="709C636D" w:rsidP="709C636D">
      <w:pPr>
        <w:jc w:val="center"/>
      </w:pPr>
    </w:p>
    <w:p w14:paraId="6A05A809" w14:textId="77777777" w:rsidR="0036663A" w:rsidRDefault="0036663A" w:rsidP="0036663A">
      <w:pPr>
        <w:jc w:val="center"/>
      </w:pPr>
      <w:r>
        <w:rPr>
          <w:noProof/>
          <w:lang w:eastAsia="pt-PT"/>
        </w:rPr>
        <w:drawing>
          <wp:inline distT="0" distB="0" distL="0" distR="0" wp14:anchorId="5F0AF9F1" wp14:editId="58C1F026">
            <wp:extent cx="5229225" cy="28670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50D1" w14:textId="4A12A83B" w:rsidR="409AC11D" w:rsidRDefault="409AC11D" w:rsidP="709C636D">
      <w:pPr>
        <w:jc w:val="center"/>
      </w:pPr>
      <w:r>
        <w:t xml:space="preserve">Função que verifica se </w:t>
      </w:r>
      <w:r w:rsidR="3A342AB9">
        <w:t>o parque está cheio</w:t>
      </w:r>
    </w:p>
    <w:p w14:paraId="3883DD64" w14:textId="237F7AD8" w:rsidR="709C636D" w:rsidRDefault="709C636D" w:rsidP="709C636D">
      <w:pPr>
        <w:jc w:val="center"/>
      </w:pPr>
    </w:p>
    <w:p w14:paraId="5A39BBE3" w14:textId="35E98484" w:rsidR="0036663A" w:rsidRDefault="294E7A15" w:rsidP="4457BE21">
      <w:pPr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142935E9" wp14:editId="4457BE21">
            <wp:extent cx="4572000" cy="2476500"/>
            <wp:effectExtent l="0" t="0" r="0" b="0"/>
            <wp:docPr id="940311963" name="Imagem 940311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CDAE" w14:textId="346B6DAD" w:rsidR="294E7A15" w:rsidRDefault="294E7A15" w:rsidP="4457BE21">
      <w:pPr>
        <w:jc w:val="center"/>
      </w:pPr>
      <w:r>
        <w:t>Função para “estacionar” um carro. É aqui que também é devolvido o troco, caso este exista</w:t>
      </w:r>
    </w:p>
    <w:p w14:paraId="7610D747" w14:textId="507D27C6" w:rsidR="709C636D" w:rsidRDefault="709C636D" w:rsidP="709C636D">
      <w:pPr>
        <w:jc w:val="center"/>
      </w:pPr>
    </w:p>
    <w:p w14:paraId="41C8F396" w14:textId="5E35C97B" w:rsidR="0036663A" w:rsidRDefault="0036663A" w:rsidP="0036663A">
      <w:pPr>
        <w:jc w:val="center"/>
      </w:pPr>
      <w:r>
        <w:rPr>
          <w:noProof/>
          <w:lang w:eastAsia="pt-PT"/>
        </w:rPr>
        <w:drawing>
          <wp:inline distT="0" distB="0" distL="0" distR="0" wp14:anchorId="6C8E1D27" wp14:editId="491F1BC8">
            <wp:extent cx="5400040" cy="374586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8E71CC">
        <w:t xml:space="preserve">Função para </w:t>
      </w:r>
      <w:r w:rsidR="3F97F301">
        <w:t>desocupar</w:t>
      </w:r>
      <w:r w:rsidR="798E71CC">
        <w:t xml:space="preserve"> </w:t>
      </w:r>
      <w:r w:rsidR="6954134F">
        <w:t>um</w:t>
      </w:r>
      <w:r w:rsidR="798E71CC">
        <w:t xml:space="preserve"> lugar de estacionamento</w:t>
      </w:r>
    </w:p>
    <w:p w14:paraId="24DC0178" w14:textId="73378F18" w:rsidR="709C636D" w:rsidRDefault="709C636D" w:rsidP="709C636D">
      <w:pPr>
        <w:jc w:val="center"/>
      </w:pPr>
    </w:p>
    <w:p w14:paraId="0D0B940D" w14:textId="2021C93B" w:rsidR="00F46C81" w:rsidRDefault="0036663A" w:rsidP="4457BE21">
      <w:pPr>
        <w:jc w:val="center"/>
        <w:rPr>
          <w:u w:val="single"/>
        </w:rPr>
      </w:pPr>
      <w:r>
        <w:rPr>
          <w:noProof/>
          <w:lang w:eastAsia="pt-PT"/>
        </w:rPr>
        <w:lastRenderedPageBreak/>
        <w:drawing>
          <wp:inline distT="0" distB="0" distL="0" distR="0" wp14:anchorId="73DED3B7" wp14:editId="6EED4455">
            <wp:extent cx="5400040" cy="307911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50F6BA">
        <w:t>Função que calcula e monstra ao utilizador o troco a receber</w:t>
      </w:r>
    </w:p>
    <w:p w14:paraId="60061E4C" w14:textId="299CE9F7" w:rsidR="00F46C81" w:rsidRDefault="00F46C81" w:rsidP="709C636D">
      <w:pPr>
        <w:jc w:val="center"/>
      </w:pPr>
    </w:p>
    <w:p w14:paraId="44EAFD9C" w14:textId="51FB74A5" w:rsidR="003D0492" w:rsidRDefault="23AF37BD" w:rsidP="4457BE21">
      <w:pPr>
        <w:jc w:val="center"/>
      </w:pPr>
      <w:r>
        <w:rPr>
          <w:noProof/>
          <w:lang w:eastAsia="pt-PT"/>
        </w:rPr>
        <w:drawing>
          <wp:inline distT="0" distB="0" distL="0" distR="0" wp14:anchorId="7BB5DDA8" wp14:editId="1792695D">
            <wp:extent cx="4457700" cy="1819275"/>
            <wp:effectExtent l="0" t="0" r="0" b="0"/>
            <wp:docPr id="335931290" name="Imagem 335931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AE95" w14:textId="344105DA" w:rsidR="4F2B28B6" w:rsidRDefault="4F2B28B6" w:rsidP="709C636D">
      <w:pPr>
        <w:jc w:val="center"/>
      </w:pPr>
      <w:r>
        <w:t>Função que devolve o histórico de tickets</w:t>
      </w:r>
    </w:p>
    <w:p w14:paraId="4B94D5A5" w14:textId="77777777" w:rsidR="003D0492" w:rsidRDefault="003D0492" w:rsidP="0036663A">
      <w:pPr>
        <w:jc w:val="center"/>
        <w:rPr>
          <w:noProof/>
          <w:lang w:eastAsia="pt-PT"/>
        </w:rPr>
      </w:pPr>
    </w:p>
    <w:p w14:paraId="3DEEC669" w14:textId="0D995E1A" w:rsidR="003D0492" w:rsidRDefault="003D0492" w:rsidP="0036663A">
      <w:pPr>
        <w:jc w:val="center"/>
      </w:pPr>
    </w:p>
    <w:p w14:paraId="31A8E21C" w14:textId="1311D9CA" w:rsidR="4A5A6AC8" w:rsidRDefault="4A5A6AC8" w:rsidP="4457BE21">
      <w:pPr>
        <w:jc w:val="center"/>
        <w:rPr>
          <w:noProof/>
          <w:lang w:eastAsia="pt-PT"/>
        </w:rPr>
      </w:pPr>
    </w:p>
    <w:p w14:paraId="62486C05" w14:textId="44564FF4" w:rsidR="008D1437" w:rsidRDefault="008D1437" w:rsidP="0036663A">
      <w:pPr>
        <w:jc w:val="center"/>
      </w:pPr>
    </w:p>
    <w:p w14:paraId="4101652C" w14:textId="186E1EAA" w:rsidR="00B548A0" w:rsidRDefault="00B548A0" w:rsidP="0036663A">
      <w:pPr>
        <w:jc w:val="center"/>
      </w:pPr>
    </w:p>
    <w:p w14:paraId="4B99056E" w14:textId="77777777" w:rsidR="0036663A" w:rsidRDefault="0036663A" w:rsidP="0036663A">
      <w:pPr>
        <w:jc w:val="center"/>
        <w:rPr>
          <w:u w:val="single"/>
        </w:rPr>
      </w:pPr>
      <w:r>
        <w:rPr>
          <w:u w:val="single"/>
        </w:rPr>
        <w:br w:type="textWrapping" w:clear="all"/>
      </w:r>
    </w:p>
    <w:p w14:paraId="1299C43A" w14:textId="77777777" w:rsidR="0036663A" w:rsidRPr="0036663A" w:rsidRDefault="0036663A" w:rsidP="0036663A"/>
    <w:p w14:paraId="4DDBEF00" w14:textId="77777777" w:rsidR="0036663A" w:rsidRDefault="0036663A" w:rsidP="0036663A"/>
    <w:p w14:paraId="3461D779" w14:textId="77777777" w:rsidR="0036663A" w:rsidRPr="0036663A" w:rsidRDefault="0036663A" w:rsidP="0036663A">
      <w:pPr>
        <w:jc w:val="right"/>
      </w:pPr>
    </w:p>
    <w:sectPr w:rsidR="0036663A" w:rsidRPr="00366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C2000" w14:textId="77777777" w:rsidR="0060212B" w:rsidRDefault="0060212B" w:rsidP="003D0492">
      <w:pPr>
        <w:spacing w:after="0" w:line="240" w:lineRule="auto"/>
      </w:pPr>
      <w:r>
        <w:separator/>
      </w:r>
    </w:p>
  </w:endnote>
  <w:endnote w:type="continuationSeparator" w:id="0">
    <w:p w14:paraId="6E105091" w14:textId="77777777" w:rsidR="0060212B" w:rsidRDefault="0060212B" w:rsidP="003D0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9A2106" w14:textId="77777777" w:rsidR="0060212B" w:rsidRDefault="0060212B" w:rsidP="003D0492">
      <w:pPr>
        <w:spacing w:after="0" w:line="240" w:lineRule="auto"/>
      </w:pPr>
      <w:r>
        <w:separator/>
      </w:r>
    </w:p>
  </w:footnote>
  <w:footnote w:type="continuationSeparator" w:id="0">
    <w:p w14:paraId="2EE4F1E6" w14:textId="77777777" w:rsidR="0060212B" w:rsidRDefault="0060212B" w:rsidP="003D0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2D66"/>
    <w:multiLevelType w:val="hybridMultilevel"/>
    <w:tmpl w:val="C7E41F68"/>
    <w:lvl w:ilvl="0" w:tplc="4DB0C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6400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EAE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0AF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22B7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DE0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266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D42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762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A1DD9"/>
    <w:multiLevelType w:val="hybridMultilevel"/>
    <w:tmpl w:val="6B7AC1E8"/>
    <w:lvl w:ilvl="0" w:tplc="6BE806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1487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1E2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4D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AE4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E4E1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02C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C03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C7284"/>
    <w:multiLevelType w:val="hybridMultilevel"/>
    <w:tmpl w:val="0AA6EEC8"/>
    <w:lvl w:ilvl="0" w:tplc="20A23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3C4B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568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406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E47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249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94B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D4EF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F26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466EF"/>
    <w:multiLevelType w:val="hybridMultilevel"/>
    <w:tmpl w:val="59929FCA"/>
    <w:lvl w:ilvl="0" w:tplc="A2843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DEA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A4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8D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63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58A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D8F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B22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806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92"/>
    <w:rsid w:val="00046FEA"/>
    <w:rsid w:val="0024313A"/>
    <w:rsid w:val="0036663A"/>
    <w:rsid w:val="003D0492"/>
    <w:rsid w:val="0060212B"/>
    <w:rsid w:val="007B7092"/>
    <w:rsid w:val="008D1437"/>
    <w:rsid w:val="00B548A0"/>
    <w:rsid w:val="00DD2FB5"/>
    <w:rsid w:val="00EC48BF"/>
    <w:rsid w:val="00F46C81"/>
    <w:rsid w:val="02D05ADB"/>
    <w:rsid w:val="02F423CD"/>
    <w:rsid w:val="0552546E"/>
    <w:rsid w:val="0583FF22"/>
    <w:rsid w:val="07E72D01"/>
    <w:rsid w:val="085320FD"/>
    <w:rsid w:val="08561544"/>
    <w:rsid w:val="0ACF1102"/>
    <w:rsid w:val="0AEE2DAC"/>
    <w:rsid w:val="0B472D96"/>
    <w:rsid w:val="0BD0B4CD"/>
    <w:rsid w:val="0C03D9F6"/>
    <w:rsid w:val="0FCA062C"/>
    <w:rsid w:val="1117B950"/>
    <w:rsid w:val="117664BC"/>
    <w:rsid w:val="16607FAA"/>
    <w:rsid w:val="1701A407"/>
    <w:rsid w:val="1C5BAA09"/>
    <w:rsid w:val="1CDF6C7A"/>
    <w:rsid w:val="1E157254"/>
    <w:rsid w:val="2102E2A9"/>
    <w:rsid w:val="228D7B1D"/>
    <w:rsid w:val="22D27FF8"/>
    <w:rsid w:val="234EADFE"/>
    <w:rsid w:val="23AF37BD"/>
    <w:rsid w:val="23BE4779"/>
    <w:rsid w:val="24DC9D2C"/>
    <w:rsid w:val="259A7953"/>
    <w:rsid w:val="26864EC0"/>
    <w:rsid w:val="2693991B"/>
    <w:rsid w:val="27219EB3"/>
    <w:rsid w:val="27520E4E"/>
    <w:rsid w:val="2823944B"/>
    <w:rsid w:val="283EEB32"/>
    <w:rsid w:val="2851A1C1"/>
    <w:rsid w:val="2909FFB7"/>
    <w:rsid w:val="294E7A15"/>
    <w:rsid w:val="29A56187"/>
    <w:rsid w:val="29ED7222"/>
    <w:rsid w:val="2CBE0056"/>
    <w:rsid w:val="2D2512E4"/>
    <w:rsid w:val="305CB3A6"/>
    <w:rsid w:val="30A54C95"/>
    <w:rsid w:val="31DF5BAA"/>
    <w:rsid w:val="31FB9179"/>
    <w:rsid w:val="3358F3C6"/>
    <w:rsid w:val="353FFEDA"/>
    <w:rsid w:val="36C024AA"/>
    <w:rsid w:val="371F76C0"/>
    <w:rsid w:val="3889F7BA"/>
    <w:rsid w:val="39E4149B"/>
    <w:rsid w:val="39EA6D8F"/>
    <w:rsid w:val="3A342AB9"/>
    <w:rsid w:val="3BBB5ACE"/>
    <w:rsid w:val="3C12EE55"/>
    <w:rsid w:val="3CF0FB04"/>
    <w:rsid w:val="3D68356C"/>
    <w:rsid w:val="3DCEBCC8"/>
    <w:rsid w:val="3F6A8D29"/>
    <w:rsid w:val="3F97F301"/>
    <w:rsid w:val="409AC11D"/>
    <w:rsid w:val="4350F6BA"/>
    <w:rsid w:val="4457BE21"/>
    <w:rsid w:val="4462DA83"/>
    <w:rsid w:val="46D14B6B"/>
    <w:rsid w:val="47015781"/>
    <w:rsid w:val="48417669"/>
    <w:rsid w:val="4A5A6AC8"/>
    <w:rsid w:val="4A741961"/>
    <w:rsid w:val="4BA44F40"/>
    <w:rsid w:val="4DC97F3C"/>
    <w:rsid w:val="4EDD15F5"/>
    <w:rsid w:val="4F2B28B6"/>
    <w:rsid w:val="4FA03055"/>
    <w:rsid w:val="5037816B"/>
    <w:rsid w:val="509EAEE1"/>
    <w:rsid w:val="51F04635"/>
    <w:rsid w:val="51F08E36"/>
    <w:rsid w:val="529E9CC1"/>
    <w:rsid w:val="53036FC4"/>
    <w:rsid w:val="56AA8EFB"/>
    <w:rsid w:val="56C3B758"/>
    <w:rsid w:val="57654F2C"/>
    <w:rsid w:val="58E417C7"/>
    <w:rsid w:val="5B97287B"/>
    <w:rsid w:val="5BB7BE05"/>
    <w:rsid w:val="5C58E50E"/>
    <w:rsid w:val="5DC1DDED"/>
    <w:rsid w:val="5F7DAD5B"/>
    <w:rsid w:val="5FA963D3"/>
    <w:rsid w:val="60FD13A6"/>
    <w:rsid w:val="61453434"/>
    <w:rsid w:val="61F9BB5F"/>
    <w:rsid w:val="620669FF"/>
    <w:rsid w:val="62E216DF"/>
    <w:rsid w:val="638EB9C2"/>
    <w:rsid w:val="63A23A60"/>
    <w:rsid w:val="67B475B8"/>
    <w:rsid w:val="6954134F"/>
    <w:rsid w:val="6A17C86B"/>
    <w:rsid w:val="6A99A02E"/>
    <w:rsid w:val="6C430806"/>
    <w:rsid w:val="6CAE3EDC"/>
    <w:rsid w:val="6D419CB1"/>
    <w:rsid w:val="6DAAA713"/>
    <w:rsid w:val="6F0AD1E4"/>
    <w:rsid w:val="70568D05"/>
    <w:rsid w:val="7060DCB0"/>
    <w:rsid w:val="709C636D"/>
    <w:rsid w:val="71119DDB"/>
    <w:rsid w:val="717A8CC2"/>
    <w:rsid w:val="7229BA83"/>
    <w:rsid w:val="736F111D"/>
    <w:rsid w:val="738E2DC7"/>
    <w:rsid w:val="739B446F"/>
    <w:rsid w:val="746C07A5"/>
    <w:rsid w:val="7479D063"/>
    <w:rsid w:val="76FD2BA6"/>
    <w:rsid w:val="791D6865"/>
    <w:rsid w:val="794D4186"/>
    <w:rsid w:val="798E71CC"/>
    <w:rsid w:val="7AC9224D"/>
    <w:rsid w:val="7CC5F63D"/>
    <w:rsid w:val="7E20B2A9"/>
    <w:rsid w:val="7EEF7DBA"/>
    <w:rsid w:val="7F8F6BCC"/>
    <w:rsid w:val="7F9F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C5206"/>
  <w15:chartTrackingRefBased/>
  <w15:docId w15:val="{81EA8435-F3D5-4493-A073-CF3CE7CB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D04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D0492"/>
  </w:style>
  <w:style w:type="paragraph" w:styleId="Rodap">
    <w:name w:val="footer"/>
    <w:basedOn w:val="Normal"/>
    <w:link w:val="RodapCarter"/>
    <w:uiPriority w:val="99"/>
    <w:unhideWhenUsed/>
    <w:rsid w:val="003D04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D0492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efa70ebdaa754977" Type="http://schemas.microsoft.com/office/2016/09/relationships/commentsIds" Target="commentsId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331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Net04</dc:creator>
  <cp:keywords/>
  <dc:description/>
  <cp:lastModifiedBy>Net05</cp:lastModifiedBy>
  <cp:revision>6</cp:revision>
  <dcterms:created xsi:type="dcterms:W3CDTF">2022-01-12T16:06:00Z</dcterms:created>
  <dcterms:modified xsi:type="dcterms:W3CDTF">2022-01-14T15:36:00Z</dcterms:modified>
</cp:coreProperties>
</file>