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workflow_discovery_guide_for_dolly"/>
      <w:r>
        <w:rPr>
          <w:b/>
          <w:sz w:val="56"/>
        </w:rPr>
        <w:t xml:space="preserve">Workflow Discovery Guide for Dolly</w:t>
      </w:r>
      <w:bookmarkEnd w:id="0"/>
    </w:p>
    <w:p>
      <w:pPr>
        <w:spacing w:line="271" w:before="240" w:lineRule="auto"/>
      </w:pPr>
      <w:bookmarkStart w:id="1" w:name="ai_coordination_and_development_project"/>
      <w:r>
        <w:rPr>
          <w:b/>
          <w:sz w:val="42"/>
        </w:rPr>
        <w:t xml:space="preserve">AI Coordination and Development Project</w:t>
      </w:r>
      <w:bookmarkEnd w:id="1"/>
    </w:p>
    <w:p>
      <w:pPr>
        <w:spacing w:after="210" w:lineRule="auto"/>
      </w:pPr>
      <w:r>
        <w:rPr>
          <w:b/>
        </w:rPr>
        <w:t xml:space="preserve">Purpose:</w:t>
      </w:r>
      <w:r>
        <w:rPr>
          <w:rFonts w:eastAsia="Georgia" w:cs="Georgia" w:ascii="Georgia" w:hAnsi="Georgia"/>
        </w:rPr>
        <w:t xml:space="preserve"> This document helps surface your expertise, workflow patterns, and information needs so we can design AI systems that handle coordination overhead — freeing you to focus on relationship building and expert judgment.</w:t>
      </w:r>
    </w:p>
    <w:p>
      <w:pPr>
        <w:spacing w:after="210" w:lineRule="auto"/>
      </w:pPr>
      <w:r>
        <w:rPr>
          <w:b/>
        </w:rPr>
        <w:t xml:space="preserve">How to use this:</w:t>
      </w:r>
      <w:r>
        <w:rPr/>
        <w:t xml:space="preserve"> Review each table. The right column contains example responses based on typical broker workflows. Edit, expand, or replace these with your actual experience. The more specific you are, the better we can design systems that truly support your work.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section_1_your_knowledge_skills_a_e43c5d"/>
      <w:r>
        <w:rPr>
          <w:b/>
          <w:sz w:val="42"/>
        </w:rPr>
        <w:t xml:space="preserve">Section 1: Your Knowledge, Skills &amp; Abilities</w:t>
      </w:r>
      <w:bookmarkEnd w:id="2"/>
    </w:p>
    <w:p>
      <w:pPr>
        <w:spacing w:line="271" w:before="240" w:lineRule="auto"/>
      </w:pPr>
      <w:bookmarkStart w:id="3" w:name="bm_1_1_domain_knowledge"/>
      <w:r>
        <w:rPr>
          <w:b/>
          <w:sz w:val="33"/>
        </w:rPr>
        <w:t xml:space="preserve">1.1 Domain Knowledge</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Question</w:t>
            </w:r>
          </w:p>
        </w:tc>
        <w:tc>
          <w:tcPr>
            <w:tcBorders>
              <w:top w:val="single" w:sz="1" w:space="0" w:color="000000"/>
              <w:left w:val="single" w:sz="1" w:space="0" w:color="000000"/>
              <w:bottom w:val="single" w:sz="1" w:space="0" w:color="000000"/>
            </w:tcBorders>
          </w:tcPr>
          <w:p>
            <w:pPr>
              <w:spacing w:lineRule="auto"/>
            </w:pPr>
            <w:r>
              <w:rPr/>
              <w:t xml:space="preserve">Your Response (edit/expand as needed)</w:t>
            </w:r>
          </w:p>
        </w:tc>
      </w:tr>
      <w:tr>
        <w:trPr>
          <w:cantSplit/>
        </w:trPr>
        <w:tc>
          <w:tcPr>
            <w:tcBorders>
              <w:top w:val="single" w:sz="1" w:space="0" w:color="000000"/>
              <w:bottom w:val="single" w:sz="1" w:space="0" w:color="000000"/>
            </w:tcBorders>
          </w:tcPr>
          <w:p>
            <w:pPr>
              <w:spacing w:lineRule="auto"/>
            </w:pPr>
            <w:r>
              <w:rPr/>
              <w:t xml:space="preserve">What do you know about different loan products (fixed vs variable, LVR tiers, business loan structures) that you had to learn over time?</w:t>
            </w:r>
          </w:p>
        </w:tc>
        <w:tc>
          <w:tcPr>
            <w:tcBorders>
              <w:top w:val="single" w:sz="1" w:space="0" w:color="000000"/>
              <w:left w:val="single" w:sz="1" w:space="0" w:color="000000"/>
              <w:bottom w:val="single" w:sz="1" w:space="0" w:color="000000"/>
            </w:tcBorders>
          </w:tcPr>
          <w:p>
            <w:pPr>
              <w:spacing w:lineRule="auto"/>
            </w:pPr>
            <w:r>
              <w:rPr>
                <w:b/>
              </w:rPr>
              <w:t xml:space="preserve">Mortgages:</w:t>
            </w:r>
            <w:r>
              <w:rPr>
                <w:rFonts w:eastAsia="Georgia" w:cs="Georgia" w:ascii="Georgia" w:hAnsi="Georgia"/>
              </w:rPr>
              <w:t xml:space="preserve"> Fixed rates suit risk-averse clients or those expecting rate rises; variable offers flexibility for extra repayments. LVR matters — 80% is the sweet spot (no LMI), above 90% significantly limits lender options and adds insurance costs. Offset accounts vs redraw facilities have different tax implications for investors.</w:t>
            </w:r>
          </w:p>
          <w:p>
            <w:pPr>
              <w:spacing w:lineRule="auto"/>
            </w:pPr>
          </w:p>
          <w:p>
            <w:pPr>
              <w:spacing w:lineRule="auto"/>
            </w:pPr>
            <w:r>
              <w:rPr>
                <w:b/>
              </w:rPr>
              <w:t xml:space="preserve">Business Loans:</w:t>
            </w:r>
            <w:r>
              <w:rPr/>
              <w:t xml:space="preserve"> Secured vs unsecured (rates differ by 2-4%), equipment finance vs working capital loans have different structures. Asset-based lending values equipment differently than property. Caveat loans for time-sensitive opportunities but expensive short-term option.</w:t>
            </w:r>
          </w:p>
        </w:tc>
      </w:tr>
      <w:tr>
        <w:trPr>
          <w:cantSplit/>
        </w:trPr>
        <w:tc>
          <w:tcPr>
            <w:tcBorders>
              <w:top w:val="single" w:sz="1" w:space="0" w:color="000000"/>
              <w:bottom w:val="single" w:sz="1" w:space="0" w:color="000000"/>
            </w:tcBorders>
          </w:tcPr>
          <w:p>
            <w:pPr>
              <w:spacing w:lineRule="auto"/>
            </w:pPr>
            <w:r>
              <w:rPr/>
              <w:t xml:space="preserve">What lender policies or quirks do you keep in your head that aren't written down anywhere?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Bank A is fast on serviceability but slow on unconditional approval. Bank B won't accept HEM for self-employed — need actual declared expenses. Bank C's BDM can expedite if I call directly rather than email. Credit Union D is great for clients with minor credit impairments but won't touch defaults within 2 years. Bank E's online portal always times out — call them instead.</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What does "a strong application" look like — what makes you confident before you submit?</w:t>
            </w:r>
          </w:p>
        </w:tc>
        <w:tc>
          <w:tcPr>
            <w:tcBorders>
              <w:top w:val="single" w:sz="1" w:space="0" w:color="000000"/>
              <w:left w:val="single" w:sz="1" w:space="0" w:color="000000"/>
              <w:bottom w:val="single" w:sz="1" w:space="0" w:color="000000"/>
            </w:tcBorders>
          </w:tcPr>
          <w:p>
            <w:pPr>
              <w:spacing w:lineRule="auto"/>
            </w:pPr>
            <w:r>
              <w:rPr/>
              <w:t xml:space="preserve">Clean credit file (no missed payments in 12 months), stable employment (12+ months same employer or 2+ years self-employed with consistent income), LVR under 85%, genuine savings evident (not just gift from parents appearing last minute), debt-to-income under 6x, living expenses realistic when compared to HEM, all supporting documents match exactly (names, addresses, dates consistent).</w:t>
            </w:r>
          </w:p>
        </w:tc>
      </w:tr>
    </w:tbl>
    <w:p>
      <w:pPr>
        <w:spacing w:lineRule="auto"/>
      </w:pPr>
    </w:p>
    <w:p>
      <w:pPr>
        <w:spacing w:line="271" w:before="240" w:lineRule="auto"/>
      </w:pPr>
      <w:bookmarkStart w:id="4" w:name="bm_1_2_judgment_assessment_skills"/>
      <w:r>
        <w:rPr>
          <w:b/>
          <w:sz w:val="33"/>
        </w:rPr>
        <w:t xml:space="preserve">1.2 Judgment &amp; Assessment Skills</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Question</w:t>
            </w:r>
          </w:p>
        </w:tc>
        <w:tc>
          <w:tcPr>
            <w:tcBorders>
              <w:top w:val="single" w:sz="1" w:space="0" w:color="000000"/>
              <w:left w:val="single" w:sz="1" w:space="0" w:color="000000"/>
              <w:bottom w:val="single" w:sz="1" w:space="0" w:color="000000"/>
            </w:tcBorders>
          </w:tcPr>
          <w:p>
            <w:pPr>
              <w:spacing w:lineRule="auto"/>
            </w:pPr>
            <w:r>
              <w:rPr/>
              <w:t xml:space="preserve">Your Response (edit/expand as needed)</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How do you quickly assess whether a client is likely to be approved — what signals do you read?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First I check: credit score (if under 650 we need explanation), employment type (casual under 12 months is difficult), deposit source (must be genuine savings or acceptable gift), existing debts (especially Buy Now Pay Later adds up fast). Then serviceability — rough calculation of income minus commitments minus living expenses times 5-6x. If all green lights, 90% confident. One amber flag, 70%. Two or more, need deeper analysis or alternative lender.</w:t>
            </w:r>
          </w:p>
        </w:tc>
      </w:tr>
      <w:tr>
        <w:trPr>
          <w:cantSplit/>
        </w:trPr>
        <w:tc>
          <w:tcPr>
            <w:tcBorders>
              <w:top w:val="single" w:sz="1" w:space="0" w:color="000000"/>
              <w:bottom w:val="single" w:sz="1" w:space="0" w:color="000000"/>
            </w:tcBorders>
          </w:tcPr>
          <w:p>
            <w:pPr>
              <w:spacing w:lineRule="auto"/>
            </w:pPr>
            <w:r>
              <w:rPr/>
              <w:t xml:space="preserve">How do you identify when a client's stated goals and their financial reality are misaligned?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Client wants $800K loan but income only supports $550K. Client wants investment property but living expenses already consume 85% of income (no buffer for vacancy). Client wants to refinance to "consolidate debt" but spending patterns show they'll re-accumulate within 6 months. Client says "low risk" but wants 95% LVR and fixed rate — they can't afford rate movement, that's high risk.</w:t>
            </w:r>
          </w:p>
        </w:tc>
      </w:tr>
      <w:tr>
        <w:trPr>
          <w:cantSplit/>
        </w:trPr>
        <w:tc>
          <w:tcPr>
            <w:tcBorders>
              <w:top w:val="single" w:sz="1" w:space="0" w:color="000000"/>
              <w:bottom w:val="single" w:sz="1" w:space="0" w:color="000000"/>
            </w:tcBorders>
          </w:tcPr>
          <w:p>
            <w:pPr>
              <w:spacing w:lineRule="auto"/>
            </w:pPr>
            <w:r>
              <w:rPr/>
              <w:t xml:space="preserve">When two lenders look similar on paper, how do you decide which is the better fit for a specific client?</w:t>
            </w:r>
          </w:p>
        </w:tc>
        <w:tc>
          <w:tcPr>
            <w:tcBorders>
              <w:top w:val="single" w:sz="1" w:space="0" w:color="000000"/>
              <w:left w:val="single" w:sz="1" w:space="0" w:color="000000"/>
              <w:bottom w:val="single" w:sz="1" w:space="0" w:color="000000"/>
            </w:tcBorders>
          </w:tcPr>
          <w:p>
            <w:pPr>
              <w:spacing w:lineRule="auto"/>
            </w:pPr>
            <w:r>
              <w:rPr/>
              <w:t xml:space="preserve">Rate is only one factor. I consider: turnaround time (client settlement deadline), offset account if they'll use it, redraw vs offset for tax, lender's appetite right now (end of quarter they're hungry), existing relationship (easier refinance later), lender's serviceability calculation (some more generous on rental income or overtime), prepayment flexibility, portability if they might move, customer service quality for client's tech comfort level.</w:t>
            </w:r>
          </w:p>
        </w:tc>
      </w:tr>
    </w:tbl>
    <w:p>
      <w:pPr>
        <w:spacing w:lineRule="auto"/>
      </w:pPr>
    </w:p>
    <w:p>
      <w:pPr>
        <w:spacing w:line="271" w:before="240" w:lineRule="auto"/>
      </w:pPr>
      <w:bookmarkStart w:id="5" w:name="bm_1_3_relationship_communication_4745e5"/>
      <w:r>
        <w:rPr>
          <w:b/>
          <w:sz w:val="33"/>
        </w:rPr>
        <w:t xml:space="preserve">1.3 Relationship &amp; Communication Abilities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Question</w:t>
            </w:r>
          </w:p>
        </w:tc>
        <w:tc>
          <w:tcPr>
            <w:tcBorders>
              <w:top w:val="single" w:sz="1" w:space="0" w:color="000000"/>
              <w:left w:val="single" w:sz="1" w:space="0" w:color="000000"/>
              <w:bottom w:val="single" w:sz="1" w:space="0" w:color="000000"/>
            </w:tcBorders>
          </w:tcPr>
          <w:p>
            <w:pPr>
              <w:spacing w:lineRule="auto"/>
            </w:pPr>
            <w:r>
              <w:rPr/>
              <w:t xml:space="preserve">Your Response (edit/expand as needed)</w:t>
            </w:r>
          </w:p>
        </w:tc>
      </w:tr>
      <w:tr>
        <w:trPr>
          <w:cantSplit/>
        </w:trPr>
        <w:tc>
          <w:tcPr>
            <w:tcBorders>
              <w:top w:val="single" w:sz="1" w:space="0" w:color="000000"/>
              <w:bottom w:val="single" w:sz="1" w:space="0" w:color="000000"/>
            </w:tcBorders>
          </w:tcPr>
          <w:p>
            <w:pPr>
              <w:spacing w:lineRule="auto"/>
            </w:pPr>
            <w:r>
              <w:rPr/>
              <w:t xml:space="preserve">How do you explain complex loan structures to clients who are not financially literate?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 use analogies and avoid jargon. LVR: "If house is $500K and you borrow $400K, you're borrowing 80% — like filling a glass 80% full." Interest-only: "You're renting money from the bank — payment covers rental cost but doesn't buy any ownership." Offset account: "Every dollar in this account cancels out a dollar of loan for interest calculation — like paying off loan temporarily while keeping access to cash." Serviceability: "Bank calculates if your income comfortably covers loan plus living plus buffer for life."</w:t>
            </w:r>
          </w:p>
        </w:tc>
      </w:tr>
      <w:tr>
        <w:trPr>
          <w:cantSplit/>
        </w:trPr>
        <w:tc>
          <w:tcPr>
            <w:tcBorders>
              <w:top w:val="single" w:sz="1" w:space="0" w:color="000000"/>
              <w:bottom w:val="single" w:sz="1" w:space="0" w:color="000000"/>
            </w:tcBorders>
          </w:tcPr>
          <w:p>
            <w:pPr>
              <w:spacing w:lineRule="auto"/>
            </w:pPr>
            <w:r>
              <w:rPr/>
              <w:t xml:space="preserve">How do you manage client anxiety at key stages (e.g., waiting for unconditional approval)?</w:t>
            </w:r>
          </w:p>
        </w:tc>
        <w:tc>
          <w:tcPr>
            <w:tcBorders>
              <w:top w:val="single" w:sz="1" w:space="0" w:color="000000"/>
              <w:left w:val="single" w:sz="1" w:space="0" w:color="000000"/>
              <w:bottom w:val="single" w:sz="1" w:space="0" w:color="000000"/>
            </w:tcBorders>
          </w:tcPr>
          <w:p>
            <w:pPr>
              <w:spacing w:lineRule="auto"/>
            </w:pPr>
            <w:r>
              <w:rPr/>
              <w:t xml:space="preserve">I set expectations upfront: "Formal approval typically takes 5-7 business days, sometimes 10 if they request extra documents." I send proactive updates every 3 days even if just "still processing, on track." I explain what the lender is checking so delay doesn't feel mysterious. If delay extends, I contact BDM to get specifics and relay to client with timeline. I frame conditions positively: "They're saying yes, just need these final confirmations."</w:t>
            </w:r>
          </w:p>
        </w:tc>
      </w:tr>
      <w:tr>
        <w:trPr>
          <w:cantSplit/>
        </w:trPr>
        <w:tc>
          <w:tcPr>
            <w:tcBorders>
              <w:top w:val="single" w:sz="1" w:space="0" w:color="000000"/>
              <w:bottom w:val="single" w:sz="1" w:space="0" w:color="000000"/>
            </w:tcBorders>
          </w:tcPr>
          <w:p>
            <w:pPr>
              <w:spacing w:lineRule="auto"/>
            </w:pPr>
            <w:r>
              <w:rPr/>
              <w:t xml:space="preserve">What does "managing a lender relationship" actually look like day-to-day?</w:t>
            </w:r>
          </w:p>
        </w:tc>
        <w:tc>
          <w:tcPr>
            <w:tcBorders>
              <w:top w:val="single" w:sz="1" w:space="0" w:color="000000"/>
              <w:left w:val="single" w:sz="1" w:space="0" w:color="000000"/>
              <w:bottom w:val="single" w:sz="1" w:space="0" w:color="000000"/>
            </w:tcBorders>
          </w:tcPr>
          <w:p>
            <w:pPr>
              <w:spacing w:lineRule="auto"/>
            </w:pPr>
            <w:r>
              <w:rPr/>
              <w:t xml:space="preserve">Monthly check-in calls with key BDMs to stay top of mind. Sending them applications that fit their credit appetite (don't waste their time with deals they'll decline). Giving feedback when process went well or poorly. Asking about pipeline capacity before submitting time-sensitive deals. Attending lender events and training (builds relationship, learn policy changes early). Escalating through BDM when something's stuck rather than going through call center.</w:t>
            </w:r>
          </w:p>
        </w:tc>
      </w:tr>
    </w:tbl>
    <w:p>
      <w:pPr>
        <w:spacing w:lineRule="auto"/>
      </w:pPr>
    </w:p>
    <w:p>
      <w:pPr>
        <w:spacing w:line="271" w:before="240" w:lineRule="auto"/>
      </w:pPr>
      <w:bookmarkStart w:id="6" w:name="bm_1_4_regulatory_compliance_knowledge"/>
      <w:r>
        <w:rPr>
          <w:b/>
          <w:sz w:val="33"/>
        </w:rPr>
        <w:t xml:space="preserve">1.4 Regulatory &amp; Compliance Knowledge</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Question</w:t>
            </w:r>
          </w:p>
        </w:tc>
        <w:tc>
          <w:tcPr>
            <w:tcBorders>
              <w:top w:val="single" w:sz="1" w:space="0" w:color="000000"/>
              <w:left w:val="single" w:sz="1" w:space="0" w:color="000000"/>
              <w:bottom w:val="single" w:sz="1" w:space="0" w:color="000000"/>
            </w:tcBorders>
          </w:tcPr>
          <w:p>
            <w:pPr>
              <w:spacing w:lineRule="auto"/>
            </w:pPr>
            <w:r>
              <w:rPr/>
              <w:t xml:space="preserve">Your Response (edit/expand as needed)</w:t>
            </w:r>
          </w:p>
        </w:tc>
      </w:tr>
      <w:tr>
        <w:trPr>
          <w:cantSplit/>
        </w:trPr>
        <w:tc>
          <w:tcPr>
            <w:tcBorders>
              <w:top w:val="single" w:sz="1" w:space="0" w:color="000000"/>
              <w:bottom w:val="single" w:sz="1" w:space="0" w:color="000000"/>
            </w:tcBorders>
          </w:tcPr>
          <w:p>
            <w:pPr>
              <w:spacing w:lineRule="auto"/>
            </w:pPr>
            <w:r>
              <w:rPr/>
              <w:t xml:space="preserve">What are the key obligations you carry under ASIC's best interests duty?</w:t>
            </w:r>
          </w:p>
        </w:tc>
        <w:tc>
          <w:tcPr>
            <w:tcBorders>
              <w:top w:val="single" w:sz="1" w:space="0" w:color="000000"/>
              <w:left w:val="single" w:sz="1" w:space="0" w:color="000000"/>
              <w:bottom w:val="single" w:sz="1" w:space="0" w:color="000000"/>
            </w:tcBorders>
          </w:tcPr>
          <w:p>
            <w:pPr>
              <w:spacing w:lineRule="auto"/>
            </w:pPr>
            <w:r>
              <w:rPr/>
              <w:t xml:space="preserve">I must act in client's best interests, not my own. That means: recommending products based on their needs not my commission, disclosing conflicts of interest, conducting reasonable inquiries to understand their situation, providing advice only when I have sufficient information, prioritizing their objectives over lender relationships. Documentation proving I compared multiple lenders and my recommendation rationale is key.</w:t>
            </w:r>
          </w:p>
        </w:tc>
      </w:tr>
      <w:tr>
        <w:trPr>
          <w:cantSplit/>
        </w:trPr>
        <w:tc>
          <w:tcPr>
            <w:tcBorders>
              <w:top w:val="single" w:sz="1" w:space="0" w:color="000000"/>
              <w:bottom w:val="single" w:sz="1" w:space="0" w:color="000000"/>
            </w:tcBorders>
          </w:tcPr>
          <w:p>
            <w:pPr>
              <w:spacing w:lineRule="auto"/>
            </w:pPr>
            <w:r>
              <w:rPr/>
              <w:t xml:space="preserve">What responsible lending checks do you always perform, and which require more judgment depending on the client?</w:t>
            </w:r>
          </w:p>
        </w:tc>
        <w:tc>
          <w:tcPr>
            <w:tcBorders>
              <w:top w:val="single" w:sz="1" w:space="0" w:color="000000"/>
              <w:left w:val="single" w:sz="1" w:space="0" w:color="000000"/>
              <w:bottom w:val="single" w:sz="1" w:space="0" w:color="000000"/>
            </w:tcBorders>
          </w:tcPr>
          <w:p>
            <w:pPr>
              <w:spacing w:lineRule="auto"/>
            </w:pPr>
            <w:r>
              <w:rPr>
                <w:b/>
              </w:rPr>
              <w:t xml:space="preserve">Always:</w:t>
            </w:r>
            <w:r>
              <w:rPr/>
              <w:t xml:space="preserve"> Credit check, income verification (payslips, tax returns, bank statements), liability check (credit report plus client disclosure), living expenses assessment (HEM or actual), identification verification (100 points), property valuation.</w:t>
            </w:r>
          </w:p>
          <w:p>
            <w:pPr>
              <w:spacing w:lineRule="auto"/>
            </w:pPr>
          </w:p>
          <w:p>
            <w:pPr>
              <w:spacing w:lineRule="auto"/>
            </w:pPr>
            <w:r>
              <w:rPr>
                <w:b/>
              </w:rPr>
              <w:t xml:space="preserve">Judgment-based:</w:t>
            </w:r>
            <w:r>
              <w:rPr/>
              <w:t xml:space="preserve"> When self-employed with variable income (how much weight to recent vs 2-year average?), when client has high expenses but claims temporary (medical, etc.), when rental income involved (use 80% or actual?), when family gifting deposit (genuine gift vs loan?), when recent job change but higher income (stable enough?).</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section_2_information_you_need_an_b7e1ba"/>
      <w:r>
        <w:rPr>
          <w:rFonts w:eastAsia="Georgia" w:cs="Georgia" w:ascii="Georgia" w:hAnsi="Georgia"/>
          <w:b/>
          <w:sz w:val="42"/>
        </w:rPr>
        <w:t xml:space="preserve">Section 2: Information You Need — and When You Need It</w:t>
      </w:r>
      <w:bookmarkEnd w:id="7"/>
    </w:p>
    <w:p>
      <w:pPr>
        <w:spacing w:line="271" w:before="240" w:lineRule="auto"/>
      </w:pPr>
      <w:bookmarkStart w:id="8" w:name="bm_2_1_information_from_clients"/>
      <w:r>
        <w:rPr>
          <w:b/>
          <w:sz w:val="33"/>
        </w:rPr>
        <w:t xml:space="preserve">2.1 Information from Clients</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Workflow Stage</w:t>
            </w:r>
          </w:p>
        </w:tc>
        <w:tc>
          <w:tcPr>
            <w:tcBorders>
              <w:top w:val="single" w:sz="1" w:space="0" w:color="000000"/>
              <w:left w:val="single" w:sz="1" w:space="0" w:color="000000"/>
              <w:bottom w:val="single" w:sz="1" w:space="0" w:color="000000"/>
            </w:tcBorders>
          </w:tcPr>
          <w:p>
            <w:pPr>
              <w:spacing w:lineRule="auto"/>
            </w:pPr>
            <w:r>
              <w:rPr/>
              <w:t xml:space="preserve">Information Required</w:t>
            </w:r>
          </w:p>
        </w:tc>
        <w:tc>
          <w:tcPr>
            <w:tcBorders>
              <w:top w:val="single" w:sz="1" w:space="0" w:color="000000"/>
              <w:left w:val="single" w:sz="1" w:space="0" w:color="000000"/>
              <w:bottom w:val="single" w:sz="1" w:space="0" w:color="000000"/>
            </w:tcBorders>
          </w:tcPr>
          <w:p>
            <w:pPr>
              <w:spacing w:lineRule="auto"/>
            </w:pPr>
            <w:r>
              <w:rPr/>
              <w:t xml:space="preserve">Your Notes on Timing/Format</w:t>
            </w:r>
          </w:p>
        </w:tc>
      </w:tr>
      <w:tr>
        <w:trPr>
          <w:cantSplit/>
        </w:trPr>
        <w:tc>
          <w:tcPr>
            <w:tcBorders>
              <w:top w:val="single" w:sz="1" w:space="0" w:color="000000"/>
              <w:bottom w:val="single" w:sz="1" w:space="0" w:color="000000"/>
            </w:tcBorders>
          </w:tcPr>
          <w:p>
            <w:pPr>
              <w:spacing w:lineRule="auto"/>
            </w:pPr>
            <w:r>
              <w:rPr>
                <w:b/>
              </w:rPr>
              <w:t xml:space="preserve">First Engagement</w:t>
            </w:r>
          </w:p>
        </w:tc>
        <w:tc>
          <w:tcPr>
            <w:tcBorders>
              <w:top w:val="single" w:sz="1" w:space="0" w:color="000000"/>
              <w:left w:val="single" w:sz="1" w:space="0" w:color="000000"/>
              <w:bottom w:val="single" w:sz="1" w:space="0" w:color="000000"/>
            </w:tcBorders>
          </w:tcPr>
          <w:p>
            <w:pPr>
              <w:spacing w:lineRule="auto"/>
            </w:pPr>
            <w:r>
              <w:rPr/>
              <w:t xml:space="preserve">- Loan purpose (purchase/refinance/investment/business)</w:t>
            </w:r>
          </w:p>
          <w:p>
            <w:pPr>
              <w:spacing w:lineRule="auto"/>
            </w:pPr>
            <w:r>
              <w:rPr/>
              <w:t xml:space="preserve">- Property value or target price</w:t>
            </w:r>
          </w:p>
          <w:p>
            <w:pPr>
              <w:spacing w:lineRule="auto"/>
            </w:pPr>
            <w:r>
              <w:rPr/>
              <w:t xml:space="preserve">- Approximate deposit or equity available</w:t>
            </w:r>
          </w:p>
          <w:p>
            <w:pPr>
              <w:spacing w:lineRule="auto"/>
            </w:pPr>
            <w:r>
              <w:rPr/>
              <w:t xml:space="preserve">- Timeframe and urgency</w:t>
            </w:r>
          </w:p>
          <w:p>
            <w:pPr>
              <w:spacing w:lineRule="auto"/>
            </w:pPr>
            <w:r>
              <w:rPr/>
              <w:t xml:space="preserve">- Any known credit issues</w:t>
            </w:r>
          </w:p>
        </w:tc>
        <w:tc>
          <w:tcPr>
            <w:tcBorders>
              <w:top w:val="single" w:sz="1" w:space="0" w:color="000000"/>
              <w:left w:val="single" w:sz="1" w:space="0" w:color="000000"/>
              <w:bottom w:val="single" w:sz="1" w:space="0" w:color="000000"/>
            </w:tcBorders>
          </w:tcPr>
          <w:p>
            <w:pPr>
              <w:spacing w:lineRule="auto"/>
            </w:pPr>
            <w:r>
              <w:rPr/>
              <w:t xml:space="preserve">Usually captured in initial phone call or contact form. Need enough to assess viability before booking full fact-find meeting.</w:t>
            </w:r>
          </w:p>
        </w:tc>
      </w:tr>
      <w:tr>
        <w:trPr>
          <w:cantSplit/>
        </w:trPr>
        <w:tc>
          <w:tcPr>
            <w:tcBorders>
              <w:top w:val="single" w:sz="1" w:space="0" w:color="000000"/>
              <w:bottom w:val="single" w:sz="1" w:space="0" w:color="000000"/>
            </w:tcBorders>
          </w:tcPr>
          <w:p>
            <w:pPr>
              <w:spacing w:lineRule="auto"/>
            </w:pPr>
            <w:r>
              <w:rPr>
                <w:b/>
              </w:rPr>
              <w:t xml:space="preserve">Fact Find / Needs Analysis</w:t>
            </w:r>
          </w:p>
        </w:tc>
        <w:tc>
          <w:tcPr>
            <w:tcBorders>
              <w:top w:val="single" w:sz="1" w:space="0" w:color="000000"/>
              <w:left w:val="single" w:sz="1" w:space="0" w:color="000000"/>
              <w:bottom w:val="single" w:sz="1" w:space="0" w:color="000000"/>
            </w:tcBorders>
          </w:tcPr>
          <w:p>
            <w:pPr>
              <w:spacing w:lineRule="auto"/>
            </w:pPr>
            <w:r>
              <w:rPr>
                <w:b/>
              </w:rPr>
              <w:t xml:space="preserve">Personal:</w:t>
            </w:r>
          </w:p>
          <w:p>
            <w:pPr>
              <w:spacing w:lineRule="auto"/>
            </w:pPr>
            <w:r>
              <w:rPr/>
              <w:t xml:space="preserve">- Full legal names, DOB, addresses (2 years history)</w:t>
            </w:r>
          </w:p>
          <w:p>
            <w:pPr>
              <w:spacing w:lineRule="auto"/>
            </w:pPr>
            <w:r>
              <w:rPr/>
              <w:t xml:space="preserve">- Contact details (mobile, email, preferred)</w:t>
            </w:r>
          </w:p>
          <w:p>
            <w:pPr>
              <w:spacing w:lineRule="auto"/>
            </w:pPr>
            <w:r>
              <w:rPr/>
              <w:t xml:space="preserve">- Employment status and employer details</w:t>
            </w:r>
          </w:p>
          <w:p>
            <w:pPr>
              <w:spacing w:lineRule="auto"/>
            </w:pPr>
            <w:r>
              <w:rPr/>
              <w:t xml:space="preserve">- Income breakdown (base, overtime, bonus, rental, investment)</w:t>
            </w:r>
          </w:p>
          <w:p>
            <w:pPr>
              <w:spacing w:lineRule="auto"/>
            </w:pPr>
            <w:r>
              <w:rPr/>
              <w:t xml:space="preserve">- Assets (savings, shares, super, property)</w:t>
            </w:r>
          </w:p>
          <w:p>
            <w:pPr>
              <w:spacing w:lineRule="auto"/>
            </w:pPr>
            <w:r>
              <w:rPr/>
              <w:t xml:space="preserve">- Liabilities (credit cards, personal loans, HECS, child support)</w:t>
            </w:r>
          </w:p>
          <w:p>
            <w:pPr>
              <w:spacing w:lineRule="auto"/>
            </w:pPr>
            <w:r>
              <w:rPr/>
              <w:t xml:space="preserve">- Monthly living expenses (categories or bank statement analysis)</w:t>
            </w:r>
          </w:p>
          <w:p>
            <w:pPr>
              <w:spacing w:lineRule="auto"/>
            </w:pPr>
            <w:r>
              <w:rPr/>
              <w:t xml:space="preserve">- Dependents</w:t>
            </w:r>
          </w:p>
          <w:p>
            <w:pPr>
              <w:spacing w:lineRule="auto"/>
            </w:pPr>
          </w:p>
          <w:p>
            <w:pPr>
              <w:spacing w:lineRule="auto"/>
            </w:pPr>
            <w:r>
              <w:rPr>
                <w:b/>
              </w:rPr>
              <w:t xml:space="preserve">Loan Specific:</w:t>
            </w:r>
          </w:p>
          <w:p>
            <w:pPr>
              <w:spacing w:lineRule="auto"/>
            </w:pPr>
            <w:r>
              <w:rPr/>
              <w:t xml:space="preserve">- Loan amount needed</w:t>
            </w:r>
          </w:p>
          <w:p>
            <w:pPr>
              <w:spacing w:lineRule="auto"/>
            </w:pPr>
            <w:r>
              <w:rPr/>
              <w:t xml:space="preserve">- Loan purpose and goals</w:t>
            </w:r>
          </w:p>
          <w:p>
            <w:pPr>
              <w:spacing w:lineRule="auto"/>
            </w:pPr>
            <w:r>
              <w:rPr/>
              <w:t xml:space="preserve">- Preferred loan features (offset, fixed/variable split, IO/PI)</w:t>
            </w:r>
          </w:p>
          <w:p>
            <w:pPr>
              <w:spacing w:lineRule="auto"/>
            </w:pPr>
            <w:r>
              <w:rPr/>
              <w:t xml:space="preserve">- Repayment capacity and comfort level</w:t>
            </w:r>
          </w:p>
        </w:tc>
        <w:tc>
          <w:tcPr>
            <w:tcBorders>
              <w:top w:val="single" w:sz="1" w:space="0" w:color="000000"/>
              <w:left w:val="single" w:sz="1" w:space="0" w:color="000000"/>
              <w:bottom w:val="single" w:sz="1" w:space="0" w:color="000000"/>
            </w:tcBorders>
          </w:tcPr>
          <w:p>
            <w:pPr>
              <w:spacing w:lineRule="auto"/>
            </w:pPr>
            <w:r>
              <w:rPr/>
              <w:t xml:space="preserve">I use a structured fact-find form but often need 2-3 passes to get complete answers. Clients underestimate expenses and forget liabilities. I cross-check credit report against what they declare.</w:t>
            </w:r>
          </w:p>
        </w:tc>
      </w:tr>
      <w:tr>
        <w:trPr>
          <w:cantSplit/>
        </w:trPr>
        <w:tc>
          <w:tcPr>
            <w:tcBorders>
              <w:top w:val="single" w:sz="1" w:space="0" w:color="000000"/>
              <w:bottom w:val="single" w:sz="1" w:space="0" w:color="000000"/>
            </w:tcBorders>
          </w:tcPr>
          <w:p>
            <w:pPr>
              <w:spacing w:lineRule="auto"/>
            </w:pPr>
            <w:r>
              <w:rPr>
                <w:b/>
              </w:rPr>
              <w:t xml:space="preserve">Application Preparation</w:t>
            </w:r>
          </w:p>
        </w:tc>
        <w:tc>
          <w:tcPr>
            <w:tcBorders>
              <w:top w:val="single" w:sz="1" w:space="0" w:color="000000"/>
              <w:left w:val="single" w:sz="1" w:space="0" w:color="000000"/>
              <w:bottom w:val="single" w:sz="1" w:space="0" w:color="000000"/>
            </w:tcBorders>
          </w:tcPr>
          <w:p>
            <w:pPr>
              <w:spacing w:lineRule="auto"/>
            </w:pPr>
            <w:r>
              <w:rPr>
                <w:b/>
              </w:rPr>
              <w:t xml:space="preserve">Supporting Documents - Employed:</w:t>
            </w:r>
          </w:p>
          <w:p>
            <w:pPr>
              <w:spacing w:lineRule="auto"/>
            </w:pPr>
            <w:r>
              <w:rPr/>
              <w:t xml:space="preserve">- Payslips (2 most recent)</w:t>
            </w:r>
          </w:p>
          <w:p>
            <w:pPr>
              <w:spacing w:lineRule="auto"/>
            </w:pPr>
            <w:r>
              <w:rPr/>
              <w:t xml:space="preserve">- Tax returns (2 years if overtime/bonus claimed)</w:t>
            </w:r>
          </w:p>
          <w:p>
            <w:pPr>
              <w:spacing w:lineRule="auto"/>
            </w:pPr>
            <w:r>
              <w:rPr/>
              <w:t xml:space="preserve">- Bank statements (3-6 months all accounts)</w:t>
            </w:r>
          </w:p>
          <w:p>
            <w:pPr>
              <w:spacing w:lineRule="auto"/>
            </w:pPr>
            <w:r>
              <w:rPr/>
              <w:t xml:space="preserve">- Employment contract or letter</w:t>
            </w:r>
          </w:p>
          <w:p>
            <w:pPr>
              <w:spacing w:lineRule="auto"/>
            </w:pPr>
            <w:r>
              <w:rPr/>
              <w:t xml:space="preserve">- ID (Driver license + Medicare/Passport)</w:t>
            </w:r>
          </w:p>
          <w:p>
            <w:pPr>
              <w:spacing w:lineRule="auto"/>
            </w:pPr>
          </w:p>
          <w:p>
            <w:pPr>
              <w:spacing w:lineRule="auto"/>
            </w:pPr>
            <w:r>
              <w:rPr>
                <w:b/>
              </w:rPr>
              <w:t xml:space="preserve">Self-Employed Additional:</w:t>
            </w:r>
          </w:p>
          <w:p>
            <w:pPr>
              <w:spacing w:lineRule="auto"/>
            </w:pPr>
            <w:r>
              <w:rPr/>
              <w:t xml:space="preserve">- Tax returns (2 years individual + business)</w:t>
            </w:r>
          </w:p>
          <w:p>
            <w:pPr>
              <w:spacing w:lineRule="auto"/>
            </w:pPr>
            <w:r>
              <w:rPr/>
              <w:t xml:space="preserve">- Financial statements (P&amp;L, Balance Sheet)</w:t>
            </w:r>
          </w:p>
          <w:p>
            <w:pPr>
              <w:spacing w:lineRule="auto"/>
            </w:pPr>
            <w:r>
              <w:rPr/>
              <w:t xml:space="preserve">- BAS statements</w:t>
            </w:r>
          </w:p>
          <w:p>
            <w:pPr>
              <w:spacing w:lineRule="auto"/>
            </w:pPr>
            <w:r>
              <w:rPr/>
              <w:t xml:space="preserve">- ABN registration</w:t>
            </w:r>
          </w:p>
          <w:p>
            <w:pPr>
              <w:spacing w:lineRule="auto"/>
            </w:pPr>
            <w:r>
              <w:rPr/>
              <w:t xml:space="preserve">- Business bank statements (6 months)</w:t>
            </w:r>
          </w:p>
          <w:p>
            <w:pPr>
              <w:spacing w:lineRule="auto"/>
            </w:pPr>
          </w:p>
          <w:p>
            <w:pPr>
              <w:spacing w:lineRule="auto"/>
            </w:pPr>
            <w:r>
              <w:rPr>
                <w:b/>
              </w:rPr>
              <w:t xml:space="preserve">Property:</w:t>
            </w:r>
          </w:p>
          <w:p>
            <w:pPr>
              <w:spacing w:lineRule="auto"/>
            </w:pPr>
            <w:r>
              <w:rPr/>
              <w:t xml:space="preserve">- Contract of sale (if purchase)</w:t>
            </w:r>
          </w:p>
          <w:p>
            <w:pPr>
              <w:spacing w:lineRule="auto"/>
            </w:pPr>
            <w:r>
              <w:rPr/>
              <w:t xml:space="preserve">- Rates notice + loan statement (if refinance)</w:t>
            </w:r>
          </w:p>
          <w:p>
            <w:pPr>
              <w:spacing w:lineRule="auto"/>
            </w:pPr>
            <w:r>
              <w:rPr/>
              <w:t xml:space="preserve">- Rental statements (if investment)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Document quality matters — blurry photos of payslips get rejected. Need full statements, not just summary pages. Self-employed is 3x more documentation.</w:t>
            </w:r>
          </w:p>
        </w:tc>
      </w:tr>
      <w:tr>
        <w:trPr>
          <w:cantSplit/>
        </w:trPr>
        <w:tc>
          <w:tcPr>
            <w:tcBorders>
              <w:top w:val="single" w:sz="1" w:space="0" w:color="000000"/>
              <w:bottom w:val="single" w:sz="1" w:space="0" w:color="000000"/>
            </w:tcBorders>
          </w:tcPr>
          <w:p>
            <w:pPr>
              <w:spacing w:lineRule="auto"/>
            </w:pPr>
            <w:r>
              <w:rPr>
                <w:b/>
              </w:rPr>
              <w:t xml:space="preserve">Conditional Approval Stage</w:t>
            </w:r>
          </w:p>
        </w:tc>
        <w:tc>
          <w:tcPr>
            <w:tcBorders>
              <w:top w:val="single" w:sz="1" w:space="0" w:color="000000"/>
              <w:left w:val="single" w:sz="1" w:space="0" w:color="000000"/>
              <w:bottom w:val="single" w:sz="1" w:space="0" w:color="000000"/>
            </w:tcBorders>
          </w:tcPr>
          <w:p>
            <w:pPr>
              <w:spacing w:lineRule="auto"/>
            </w:pPr>
            <w:r>
              <w:rPr/>
              <w:t xml:space="preserve">- Additional documents lender requests (updated payslip, letter explaining credit inquiry, proof of savings deposit source, lease agreement if IP)</w:t>
            </w:r>
          </w:p>
          <w:p>
            <w:pPr>
              <w:spacing w:lineRule="auto"/>
            </w:pPr>
            <w:r>
              <w:rPr/>
              <w:t xml:space="preserve">- Signed asset and liability declaration</w:t>
            </w:r>
          </w:p>
          <w:p>
            <w:pPr>
              <w:spacing w:lineRule="auto"/>
            </w:pPr>
            <w:r>
              <w:rPr/>
              <w:t xml:space="preserve">- Signed credit guide and consent forms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Timing critical here — lender gives 48-72 hours typically. I triage what's urgent vs routine.</w:t>
            </w:r>
          </w:p>
        </w:tc>
      </w:tr>
      <w:tr>
        <w:trPr>
          <w:cantSplit/>
        </w:trPr>
        <w:tc>
          <w:tcPr>
            <w:tcBorders>
              <w:top w:val="single" w:sz="1" w:space="0" w:color="000000"/>
              <w:bottom w:val="single" w:sz="1" w:space="0" w:color="000000"/>
            </w:tcBorders>
          </w:tcPr>
          <w:p>
            <w:pPr>
              <w:spacing w:lineRule="auto"/>
            </w:pPr>
            <w:r>
              <w:rPr>
                <w:b/>
              </w:rPr>
              <w:t xml:space="preserve">Pre-Settlement</w:t>
            </w:r>
          </w:p>
        </w:tc>
        <w:tc>
          <w:tcPr>
            <w:tcBorders>
              <w:top w:val="single" w:sz="1" w:space="0" w:color="000000"/>
              <w:left w:val="single" w:sz="1" w:space="0" w:color="000000"/>
              <w:bottom w:val="single" w:sz="1" w:space="0" w:color="000000"/>
            </w:tcBorders>
          </w:tcPr>
          <w:p>
            <w:pPr>
              <w:spacing w:lineRule="auto"/>
            </w:pPr>
            <w:r>
              <w:rPr/>
              <w:t xml:space="preserve">- Building and contents insurance (must be in place before settlement)</w:t>
            </w:r>
          </w:p>
          <w:p>
            <w:pPr>
              <w:spacing w:lineRule="auto"/>
            </w:pPr>
            <w:r>
              <w:rPr/>
              <w:t xml:space="preserve">- Final signed loan documents</w:t>
            </w:r>
          </w:p>
          <w:p>
            <w:pPr>
              <w:spacing w:lineRule="auto"/>
            </w:pPr>
            <w:r>
              <w:rPr/>
              <w:t xml:space="preserve">- Signed discharge authority (if refinancing)</w:t>
            </w:r>
          </w:p>
          <w:p>
            <w:pPr>
              <w:spacing w:lineRule="auto"/>
            </w:pPr>
            <w:r>
              <w:rPr/>
              <w:t xml:space="preserve">- Settlement booking confirmation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Insurance is most common delay — clients forget or delay. I remind them 2 weeks before settlement and again 1 week before.</w:t>
            </w:r>
          </w:p>
        </w:tc>
      </w:tr>
      <w:tr>
        <w:trPr>
          <w:cantSplit/>
        </w:trPr>
        <w:tc>
          <w:tcPr>
            <w:tcBorders>
              <w:top w:val="single" w:sz="1" w:space="0" w:color="000000"/>
              <w:bottom w:val="single" w:sz="1" w:space="0" w:color="000000"/>
            </w:tcBorders>
          </w:tcPr>
          <w:p>
            <w:pPr>
              <w:spacing w:lineRule="auto"/>
            </w:pPr>
            <w:r>
              <w:rPr>
                <w:b/>
              </w:rPr>
              <w:t xml:space="preserve">Business Loan Specific</w:t>
            </w:r>
          </w:p>
        </w:tc>
        <w:tc>
          <w:tcPr>
            <w:tcBorders>
              <w:top w:val="single" w:sz="1" w:space="0" w:color="000000"/>
              <w:left w:val="single" w:sz="1" w:space="0" w:color="000000"/>
              <w:bottom w:val="single" w:sz="1" w:space="0" w:color="000000"/>
            </w:tcBorders>
          </w:tcPr>
          <w:p>
            <w:pPr>
              <w:spacing w:lineRule="auto"/>
            </w:pPr>
            <w:r>
              <w:rPr/>
              <w:t xml:space="preserve">- Business plan (if startup or major expansion)</w:t>
            </w:r>
          </w:p>
          <w:p>
            <w:pPr>
              <w:spacing w:lineRule="auto"/>
            </w:pPr>
            <w:r>
              <w:rPr/>
              <w:t xml:space="preserve">- Trading history and projections</w:t>
            </w:r>
          </w:p>
          <w:p>
            <w:pPr>
              <w:spacing w:lineRule="auto"/>
            </w:pPr>
            <w:r>
              <w:rPr/>
              <w:t xml:space="preserve">- Asset purchase invoice or quote (if equipment/vehicle)</w:t>
            </w:r>
          </w:p>
          <w:p>
            <w:pPr>
              <w:spacing w:lineRule="auto"/>
            </w:pPr>
            <w:r>
              <w:rPr/>
              <w:t xml:space="preserve">- Business registration documents</w:t>
            </w:r>
          </w:p>
          <w:p>
            <w:pPr>
              <w:spacing w:lineRule="auto"/>
            </w:pPr>
            <w:r>
              <w:rPr/>
              <w:t xml:space="preserve">- Partnership or trust deed (if applicable)</w:t>
            </w:r>
          </w:p>
          <w:p>
            <w:pPr>
              <w:spacing w:lineRule="auto"/>
            </w:pPr>
            <w:r>
              <w:rPr/>
              <w:t xml:space="preserve">- Evidence of existing business debts</w:t>
            </w:r>
          </w:p>
          <w:p>
            <w:pPr>
              <w:spacing w:lineRule="auto"/>
            </w:pPr>
            <w:r>
              <w:rPr/>
              <w:t xml:space="preserve">- Use of funds breakdown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Business loans need a narrative — why this loan will generate return. Some lenders want detailed projections, others just serviceability. Asset-based lending needs valuation of equipment.</w:t>
            </w:r>
          </w:p>
        </w:tc>
      </w:tr>
    </w:tbl>
    <w:p>
      <w:pPr>
        <w:spacing w:lineRule="auto"/>
      </w:pPr>
    </w:p>
    <w:p>
      <w:pPr>
        <w:spacing w:line="271" w:before="240" w:lineRule="auto"/>
      </w:pPr>
      <w:bookmarkStart w:id="9" w:name="bm_2_2_information_from_lenders_p_6c1419"/>
      <w:r>
        <w:rPr>
          <w:b/>
          <w:sz w:val="33"/>
        </w:rPr>
        <w:t xml:space="preserve">2.2 Information from Lenders / Providers</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Information Type</w:t>
            </w:r>
          </w:p>
        </w:tc>
        <w:tc>
          <w:tcPr>
            <w:tcBorders>
              <w:top w:val="single" w:sz="1" w:space="0" w:color="000000"/>
              <w:left w:val="single" w:sz="1" w:space="0" w:color="000000"/>
              <w:bottom w:val="single" w:sz="1" w:space="0" w:color="000000"/>
            </w:tcBorders>
          </w:tcPr>
          <w:p>
            <w:pPr>
              <w:spacing w:lineRule="auto"/>
            </w:pPr>
            <w:r>
              <w:rPr/>
              <w:t xml:space="preserve">Details Needed</w:t>
            </w:r>
          </w:p>
        </w:tc>
        <w:tc>
          <w:tcPr>
            <w:tcBorders>
              <w:top w:val="single" w:sz="1" w:space="0" w:color="000000"/>
              <w:left w:val="single" w:sz="1" w:space="0" w:color="000000"/>
              <w:bottom w:val="single" w:sz="1" w:space="0" w:color="000000"/>
            </w:tcBorders>
          </w:tcPr>
          <w:p>
            <w:pPr>
              <w:spacing w:lineRule="auto"/>
            </w:pPr>
            <w:r>
              <w:rPr/>
              <w:t xml:space="preserve">Your Notes on Source/Format</w:t>
            </w:r>
          </w:p>
        </w:tc>
      </w:tr>
      <w:tr>
        <w:trPr>
          <w:cantSplit/>
        </w:trPr>
        <w:tc>
          <w:tcPr>
            <w:tcBorders>
              <w:top w:val="single" w:sz="1" w:space="0" w:color="000000"/>
              <w:bottom w:val="single" w:sz="1" w:space="0" w:color="000000"/>
            </w:tcBorders>
          </w:tcPr>
          <w:p>
            <w:pPr>
              <w:spacing w:lineRule="auto"/>
            </w:pPr>
            <w:r>
              <w:rPr>
                <w:b/>
              </w:rPr>
              <w:t xml:space="preserve">Product &amp; Policy</w:t>
            </w:r>
          </w:p>
        </w:tc>
        <w:tc>
          <w:tcPr>
            <w:tcBorders>
              <w:top w:val="single" w:sz="1" w:space="0" w:color="000000"/>
              <w:left w:val="single" w:sz="1" w:space="0" w:color="000000"/>
              <w:bottom w:val="single" w:sz="1" w:space="0" w:color="000000"/>
            </w:tcBorders>
          </w:tcPr>
          <w:p>
            <w:pPr>
              <w:spacing w:lineRule="auto"/>
            </w:pPr>
            <w:r>
              <w:rPr/>
              <w:t xml:space="preserve">- Current interest rates and comparison rates</w:t>
            </w:r>
          </w:p>
          <w:p>
            <w:pPr>
              <w:spacing w:lineRule="auto"/>
            </w:pPr>
            <w:r>
              <w:rPr/>
              <w:t xml:space="preserve">- Fees (application, valuation, settlement, ongoing)</w:t>
            </w:r>
          </w:p>
          <w:p>
            <w:pPr>
              <w:spacing w:lineRule="auto"/>
            </w:pPr>
            <w:r>
              <w:rPr/>
              <w:t xml:space="preserve">- LVR tiers and pricing adjustments</w:t>
            </w:r>
          </w:p>
          <w:p>
            <w:pPr>
              <w:spacing w:lineRule="auto"/>
            </w:pPr>
            <w:r>
              <w:rPr/>
              <w:t xml:space="preserve">- Serviceability calculators and credit policy</w:t>
            </w:r>
          </w:p>
          <w:p>
            <w:pPr>
              <w:spacing w:lineRule="auto"/>
            </w:pPr>
            <w:r>
              <w:rPr/>
              <w:t xml:space="preserve">- Maximum loan terms and product features</w:t>
            </w:r>
          </w:p>
          <w:p>
            <w:pPr>
              <w:spacing w:lineRule="auto"/>
            </w:pPr>
            <w:r>
              <w:rPr/>
              <w:t xml:space="preserve">- Policy changes and credit appetite updates</w:t>
            </w:r>
          </w:p>
        </w:tc>
        <w:tc>
          <w:tcPr>
            <w:tcBorders>
              <w:top w:val="single" w:sz="1" w:space="0" w:color="000000"/>
              <w:left w:val="single" w:sz="1" w:space="0" w:color="000000"/>
              <w:bottom w:val="single" w:sz="1" w:space="0" w:color="000000"/>
            </w:tcBorders>
          </w:tcPr>
          <w:p>
            <w:pPr>
              <w:spacing w:lineRule="auto"/>
            </w:pPr>
            <w:r>
              <w:rPr/>
              <w:t xml:space="preserve">Get this from lender portals, BDM emails, rate sheets (updated weekly). Aggregator platform summarizes but I need to verify specifics. Some lenders bury key policy in footnotes.</w:t>
            </w:r>
          </w:p>
        </w:tc>
      </w:tr>
      <w:tr>
        <w:trPr>
          <w:cantSplit/>
        </w:trPr>
        <w:tc>
          <w:tcPr>
            <w:tcBorders>
              <w:top w:val="single" w:sz="1" w:space="0" w:color="000000"/>
              <w:bottom w:val="single" w:sz="1" w:space="0" w:color="000000"/>
            </w:tcBorders>
          </w:tcPr>
          <w:p>
            <w:pPr>
              <w:spacing w:lineRule="auto"/>
            </w:pPr>
            <w:r>
              <w:rPr>
                <w:b/>
              </w:rPr>
              <w:t xml:space="preserve">Application Status</w:t>
            </w:r>
          </w:p>
        </w:tc>
        <w:tc>
          <w:tcPr>
            <w:tcBorders>
              <w:top w:val="single" w:sz="1" w:space="0" w:color="000000"/>
              <w:left w:val="single" w:sz="1" w:space="0" w:color="000000"/>
              <w:bottom w:val="single" w:sz="1" w:space="0" w:color="000000"/>
            </w:tcBorders>
          </w:tcPr>
          <w:p>
            <w:pPr>
              <w:spacing w:lineRule="auto"/>
            </w:pPr>
            <w:r>
              <w:rPr/>
              <w:t xml:space="preserve">- Submission confirmation and reference number</w:t>
            </w:r>
          </w:p>
          <w:p>
            <w:pPr>
              <w:spacing w:lineRule="auto"/>
            </w:pPr>
            <w:r>
              <w:rPr/>
              <w:t xml:space="preserve">- Assigned assessor/processor contact</w:t>
            </w:r>
          </w:p>
          <w:p>
            <w:pPr>
              <w:spacing w:lineRule="auto"/>
            </w:pPr>
            <w:r>
              <w:rPr/>
              <w:t xml:space="preserve">- Expected turnaround time</w:t>
            </w:r>
          </w:p>
          <w:p>
            <w:pPr>
              <w:spacing w:lineRule="auto"/>
            </w:pPr>
            <w:r>
              <w:rPr/>
              <w:t xml:space="preserve">- Current status (received/assessment/valuation/conditional/unconditional)</w:t>
            </w:r>
          </w:p>
          <w:p>
            <w:pPr>
              <w:spacing w:lineRule="auto"/>
            </w:pPr>
            <w:r>
              <w:rPr/>
              <w:t xml:space="preserve">- Any delays or issues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Check lender portal daily for active applications. BDM can expedite or provide context that portal doesn't show. Some lenders terrible at updates — I have to chase.</w:t>
            </w:r>
          </w:p>
        </w:tc>
      </w:tr>
      <w:tr>
        <w:trPr>
          <w:cantSplit/>
        </w:trPr>
        <w:tc>
          <w:tcPr>
            <w:tcBorders>
              <w:top w:val="single" w:sz="1" w:space="0" w:color="000000"/>
              <w:bottom w:val="single" w:sz="1" w:space="0" w:color="000000"/>
            </w:tcBorders>
          </w:tcPr>
          <w:p>
            <w:pPr>
              <w:spacing w:lineRule="auto"/>
            </w:pPr>
            <w:r>
              <w:rPr>
                <w:b/>
              </w:rPr>
              <w:t xml:space="preserve">Conditions &amp; Requirements</w:t>
            </w:r>
          </w:p>
        </w:tc>
        <w:tc>
          <w:tcPr>
            <w:tcBorders>
              <w:top w:val="single" w:sz="1" w:space="0" w:color="000000"/>
              <w:left w:val="single" w:sz="1" w:space="0" w:color="000000"/>
              <w:bottom w:val="single" w:sz="1" w:space="0" w:color="000000"/>
            </w:tcBorders>
          </w:tcPr>
          <w:p>
            <w:pPr>
              <w:spacing w:lineRule="auto"/>
            </w:pPr>
            <w:r>
              <w:rPr/>
              <w:t xml:space="preserve">- Conditional approval letter with full conditions list</w:t>
            </w:r>
          </w:p>
          <w:p>
            <w:pPr>
              <w:spacing w:lineRule="auto"/>
            </w:pPr>
            <w:r>
              <w:rPr/>
              <w:t xml:space="preserve">- Explanation of conditions (if unclear)</w:t>
            </w:r>
          </w:p>
          <w:p>
            <w:pPr>
              <w:spacing w:lineRule="auto"/>
            </w:pPr>
            <w:r>
              <w:rPr/>
              <w:t xml:space="preserve">- Required evidence format and submission method</w:t>
            </w:r>
          </w:p>
          <w:p>
            <w:pPr>
              <w:spacing w:lineRule="auto"/>
            </w:pPr>
            <w:r>
              <w:rPr/>
              <w:t xml:space="preserve">- Deadline for satisfying conditions</w:t>
            </w:r>
          </w:p>
          <w:p>
            <w:pPr>
              <w:spacing w:lineRule="auto"/>
            </w:pPr>
            <w:r>
              <w:rPr/>
              <w:t xml:space="preserve">- Confirmation when conditions met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PDF letter via email or portal. Sometimes conditions are vague ("Satisfactory explanation of X") — need to call assessor for specifics. Track each condition separately, some can be done in parallel.</w:t>
            </w:r>
          </w:p>
        </w:tc>
      </w:tr>
      <w:tr>
        <w:trPr>
          <w:cantSplit/>
        </w:trPr>
        <w:tc>
          <w:tcPr>
            <w:tcBorders>
              <w:top w:val="single" w:sz="1" w:space="0" w:color="000000"/>
              <w:bottom w:val="single" w:sz="1" w:space="0" w:color="000000"/>
            </w:tcBorders>
          </w:tcPr>
          <w:p>
            <w:pPr>
              <w:spacing w:lineRule="auto"/>
            </w:pPr>
            <w:r>
              <w:rPr>
                <w:b/>
              </w:rPr>
              <w:t xml:space="preserve">Valuation</w:t>
            </w:r>
          </w:p>
        </w:tc>
        <w:tc>
          <w:tcPr>
            <w:tcBorders>
              <w:top w:val="single" w:sz="1" w:space="0" w:color="000000"/>
              <w:left w:val="single" w:sz="1" w:space="0" w:color="000000"/>
              <w:bottom w:val="single" w:sz="1" w:space="0" w:color="000000"/>
            </w:tcBorders>
          </w:tcPr>
          <w:p>
            <w:pPr>
              <w:spacing w:lineRule="auto"/>
            </w:pPr>
            <w:r>
              <w:rPr/>
              <w:t xml:space="preserve">- Valuation report and assessed value</w:t>
            </w:r>
          </w:p>
          <w:p>
            <w:pPr>
              <w:spacing w:lineRule="auto"/>
            </w:pPr>
            <w:r>
              <w:rPr/>
              <w:t xml:space="preserve">- Valuation conditions or concerns</w:t>
            </w:r>
          </w:p>
          <w:p>
            <w:pPr>
              <w:spacing w:lineRule="auto"/>
            </w:pPr>
            <w:r>
              <w:rPr/>
              <w:t xml:space="preserve">- Impact on approved loan amount if value lower than expected</w:t>
            </w:r>
          </w:p>
        </w:tc>
        <w:tc>
          <w:tcPr>
            <w:tcBorders>
              <w:top w:val="single" w:sz="1" w:space="0" w:color="000000"/>
              <w:left w:val="single" w:sz="1" w:space="0" w:color="000000"/>
              <w:bottom w:val="single" w:sz="1" w:space="0" w:color="000000"/>
            </w:tcBorders>
          </w:tcPr>
          <w:p>
            <w:pPr>
              <w:spacing w:lineRule="auto"/>
            </w:pPr>
            <w:r>
              <w:rPr/>
              <w:t xml:space="preserve">Usually within 3-5 days of ordering. Low valuation is deal killer or requires renegotiation. Full report goes to lender, I get summary unless I request full copy.</w:t>
            </w:r>
          </w:p>
        </w:tc>
      </w:tr>
      <w:tr>
        <w:trPr>
          <w:cantSplit/>
        </w:trPr>
        <w:tc>
          <w:tcPr>
            <w:tcBorders>
              <w:top w:val="single" w:sz="1" w:space="0" w:color="000000"/>
              <w:bottom w:val="single" w:sz="1" w:space="0" w:color="000000"/>
            </w:tcBorders>
          </w:tcPr>
          <w:p>
            <w:pPr>
              <w:spacing w:lineRule="auto"/>
            </w:pPr>
            <w:r>
              <w:rPr>
                <w:b/>
              </w:rPr>
              <w:t xml:space="preserve">Loan Documentation</w:t>
            </w:r>
          </w:p>
        </w:tc>
        <w:tc>
          <w:tcPr>
            <w:tcBorders>
              <w:top w:val="single" w:sz="1" w:space="0" w:color="000000"/>
              <w:left w:val="single" w:sz="1" w:space="0" w:color="000000"/>
              <w:bottom w:val="single" w:sz="1" w:space="0" w:color="000000"/>
            </w:tcBorders>
          </w:tcPr>
          <w:p>
            <w:pPr>
              <w:spacing w:lineRule="auto"/>
            </w:pPr>
            <w:r>
              <w:rPr/>
              <w:t xml:space="preserve">- Formal loan offer and disclosure documents</w:t>
            </w:r>
          </w:p>
          <w:p>
            <w:pPr>
              <w:spacing w:lineRule="auto"/>
            </w:pPr>
            <w:r>
              <w:rPr/>
              <w:t xml:space="preserve">- Loan contract and mortgage documents</w:t>
            </w:r>
          </w:p>
          <w:p>
            <w:pPr>
              <w:spacing w:lineRule="auto"/>
            </w:pPr>
            <w:r>
              <w:rPr/>
              <w:t xml:space="preserve">- Direct debit or repayment setup forms</w:t>
            </w:r>
          </w:p>
          <w:p>
            <w:pPr>
              <w:spacing w:lineRule="auto"/>
            </w:pPr>
            <w:r>
              <w:rPr/>
              <w:t xml:space="preserve">- Settlement booking confirmation and date</w:t>
            </w:r>
          </w:p>
        </w:tc>
        <w:tc>
          <w:tcPr>
            <w:tcBorders>
              <w:top w:val="single" w:sz="1" w:space="0" w:color="000000"/>
              <w:left w:val="single" w:sz="1" w:space="0" w:color="000000"/>
              <w:bottom w:val="single" w:sz="1" w:space="0" w:color="000000"/>
            </w:tcBorders>
          </w:tcPr>
          <w:p>
            <w:pPr>
              <w:spacing w:lineRule="auto"/>
            </w:pPr>
            <w:r>
              <w:rPr/>
              <w:t xml:space="preserve">Sent to client and solicitor/conveyancer. I monitor to ensure client signs and returns on time. Settlement team handles final steps but I confirm everything submitted.</w:t>
            </w:r>
          </w:p>
        </w:tc>
      </w:tr>
      <w:tr>
        <w:trPr>
          <w:cantSplit/>
        </w:trPr>
        <w:tc>
          <w:tcPr>
            <w:tcBorders>
              <w:top w:val="single" w:sz="1" w:space="0" w:color="000000"/>
              <w:bottom w:val="single" w:sz="1" w:space="0" w:color="000000"/>
            </w:tcBorders>
          </w:tcPr>
          <w:p>
            <w:pPr>
              <w:spacing w:lineRule="auto"/>
            </w:pPr>
            <w:r>
              <w:rPr>
                <w:b/>
              </w:rPr>
              <w:t xml:space="preserve">Commission &amp; Financials</w:t>
            </w:r>
          </w:p>
        </w:tc>
        <w:tc>
          <w:tcPr>
            <w:tcBorders>
              <w:top w:val="single" w:sz="1" w:space="0" w:color="000000"/>
              <w:left w:val="single" w:sz="1" w:space="0" w:color="000000"/>
              <w:bottom w:val="single" w:sz="1" w:space="0" w:color="000000"/>
            </w:tcBorders>
          </w:tcPr>
          <w:p>
            <w:pPr>
              <w:spacing w:lineRule="auto"/>
            </w:pPr>
            <w:r>
              <w:rPr/>
              <w:t xml:space="preserve">- Commission statements (upfront and trail calculations)</w:t>
            </w:r>
          </w:p>
          <w:p>
            <w:pPr>
              <w:spacing w:lineRule="auto"/>
            </w:pPr>
            <w:r>
              <w:rPr/>
              <w:t xml:space="preserve">- Payment schedule and method</w:t>
            </w:r>
          </w:p>
          <w:p>
            <w:pPr>
              <w:spacing w:lineRule="auto"/>
            </w:pPr>
            <w:r>
              <w:rPr/>
              <w:t xml:space="preserve">- Clawback terms and monitoring</w:t>
            </w:r>
          </w:p>
          <w:p>
            <w:pPr>
              <w:spacing w:lineRule="auto"/>
            </w:pPr>
            <w:r>
              <w:rPr/>
              <w:t xml:space="preserve">- Aggregator fees and charges</w:t>
            </w:r>
          </w:p>
        </w:tc>
        <w:tc>
          <w:tcPr>
            <w:tcBorders>
              <w:top w:val="single" w:sz="1" w:space="0" w:color="000000"/>
              <w:left w:val="single" w:sz="1" w:space="0" w:color="000000"/>
              <w:bottom w:val="single" w:sz="1" w:space="0" w:color="000000"/>
            </w:tcBorders>
          </w:tcPr>
          <w:p>
            <w:pPr>
              <w:spacing w:lineRule="auto"/>
            </w:pPr>
            <w:r>
              <w:rPr/>
              <w:t xml:space="preserve">Monthly statements via aggregator platform. Clawback risk if client refinances within 18-24 months. Trail commissions provide ongoing income but small per loan.</w:t>
            </w:r>
          </w:p>
        </w:tc>
      </w:tr>
      <w:tr>
        <w:trPr>
          <w:cantSplit/>
        </w:trPr>
        <w:tc>
          <w:tcPr>
            <w:tcBorders>
              <w:top w:val="single" w:sz="1" w:space="0" w:color="000000"/>
              <w:bottom w:val="single" w:sz="1" w:space="0" w:color="000000"/>
            </w:tcBorders>
          </w:tcPr>
          <w:p>
            <w:pPr>
              <w:spacing w:lineRule="auto"/>
            </w:pPr>
            <w:r>
              <w:rPr>
                <w:b/>
              </w:rPr>
              <w:t xml:space="preserve">BDM Communication</w:t>
            </w:r>
          </w:p>
        </w:tc>
        <w:tc>
          <w:tcPr>
            <w:tcBorders>
              <w:top w:val="single" w:sz="1" w:space="0" w:color="000000"/>
              <w:left w:val="single" w:sz="1" w:space="0" w:color="000000"/>
              <w:bottom w:val="single" w:sz="1" w:space="0" w:color="000000"/>
            </w:tcBorders>
          </w:tcPr>
          <w:p>
            <w:pPr>
              <w:spacing w:lineRule="auto"/>
            </w:pPr>
            <w:r>
              <w:rPr/>
              <w:t xml:space="preserve">- Credit policy interpretations and pre-approval appetite checks</w:t>
            </w:r>
          </w:p>
          <w:p>
            <w:pPr>
              <w:spacing w:lineRule="auto"/>
            </w:pPr>
            <w:r>
              <w:rPr/>
              <w:t xml:space="preserve">- Relationship updates and lender promotions</w:t>
            </w:r>
          </w:p>
          <w:p>
            <w:pPr>
              <w:spacing w:lineRule="auto"/>
            </w:pPr>
            <w:r>
              <w:rPr/>
              <w:t xml:space="preserve">- Escalation support when applications stuck</w:t>
            </w:r>
          </w:p>
          <w:p>
            <w:pPr>
              <w:spacing w:lineRule="auto"/>
            </w:pPr>
            <w:r>
              <w:rPr/>
              <w:t xml:space="preserve">- Training and product update sessions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Email, phone, Teams calls. Strong BDM relationship is commercial advantage — they advocate for my deals internally.</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section_3_task_breakdown_by_workf_cafe00"/>
      <w:r>
        <w:rPr>
          <w:b/>
          <w:sz w:val="42"/>
        </w:rPr>
        <w:t xml:space="preserve">Section 3: Task Breakdown by Workflow Stage</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Stage</w:t>
            </w:r>
          </w:p>
        </w:tc>
        <w:tc>
          <w:tcPr>
            <w:tcBorders>
              <w:top w:val="single" w:sz="1" w:space="0" w:color="000000"/>
              <w:left w:val="single" w:sz="1" w:space="0" w:color="000000"/>
              <w:bottom w:val="single" w:sz="1" w:space="0" w:color="000000"/>
            </w:tcBorders>
          </w:tcPr>
          <w:p>
            <w:pPr>
              <w:spacing w:lineRule="auto"/>
            </w:pPr>
            <w:r>
              <w:rPr/>
              <w:t xml:space="preserve">Key Tasks</w:t>
            </w:r>
          </w:p>
        </w:tc>
        <w:tc>
          <w:tcPr>
            <w:tcBorders>
              <w:top w:val="single" w:sz="1" w:space="0" w:color="000000"/>
              <w:left w:val="single" w:sz="1" w:space="0" w:color="000000"/>
              <w:bottom w:val="single" w:sz="1" w:space="0" w:color="000000"/>
            </w:tcBorders>
          </w:tcPr>
          <w:p>
            <w:pPr>
              <w:spacing w:lineRule="auto"/>
            </w:pPr>
            <w:r>
              <w:rPr/>
              <w:t xml:space="preserve">Approx. Time Per Task</w:t>
            </w:r>
          </w:p>
        </w:tc>
        <w:tc>
          <w:tcPr>
            <w:tcBorders>
              <w:top w:val="single" w:sz="1" w:space="0" w:color="000000"/>
              <w:left w:val="single" w:sz="1" w:space="0" w:color="000000"/>
              <w:bottom w:val="single" w:sz="1" w:space="0" w:color="000000"/>
            </w:tcBorders>
          </w:tcPr>
          <w:p>
            <w:pPr>
              <w:spacing w:lineRule="auto"/>
            </w:pPr>
            <w:r>
              <w:rPr/>
              <w:t xml:space="preserve">What Makes It Harder</w:t>
            </w:r>
          </w:p>
        </w:tc>
      </w:tr>
      <w:tr>
        <w:trPr>
          <w:cantSplit/>
        </w:trPr>
        <w:tc>
          <w:tcPr>
            <w:tcBorders>
              <w:top w:val="single" w:sz="1" w:space="0" w:color="000000"/>
              <w:bottom w:val="single" w:sz="1" w:space="0" w:color="000000"/>
            </w:tcBorders>
          </w:tcPr>
          <w:p>
            <w:pPr>
              <w:spacing w:lineRule="auto"/>
            </w:pPr>
            <w:r>
              <w:rPr>
                <w:b/>
              </w:rPr>
              <w:t xml:space="preserve">Lead &amp; Enquiry</w:t>
            </w:r>
          </w:p>
        </w:tc>
        <w:tc>
          <w:tcPr>
            <w:tcBorders>
              <w:top w:val="single" w:sz="1" w:space="0" w:color="000000"/>
              <w:left w:val="single" w:sz="1" w:space="0" w:color="000000"/>
              <w:bottom w:val="single" w:sz="1" w:space="0" w:color="000000"/>
            </w:tcBorders>
          </w:tcPr>
          <w:p>
            <w:pPr>
              <w:spacing w:lineRule="auto"/>
            </w:pPr>
            <w:r>
              <w:rPr/>
              <w:t xml:space="preserve">- Capture lead details and initial contact</w:t>
            </w:r>
          </w:p>
          <w:p>
            <w:pPr>
              <w:spacing w:lineRule="auto"/>
            </w:pPr>
            <w:r>
              <w:rPr/>
              <w:t xml:space="preserve">- Schedule discovery meeting</w:t>
            </w:r>
          </w:p>
          <w:p>
            <w:pPr>
              <w:spacing w:lineRule="auto"/>
            </w:pPr>
            <w:r>
              <w:rPr/>
              <w:t xml:space="preserve">- Send portal/document request link</w:t>
            </w:r>
          </w:p>
          <w:p>
            <w:pPr>
              <w:spacing w:lineRule="auto"/>
            </w:pPr>
            <w:r>
              <w:rPr/>
              <w:t xml:space="preserve">- Send pre-meeting preparation email</w:t>
            </w:r>
          </w:p>
          <w:p>
            <w:pPr>
              <w:spacing w:lineRule="auto"/>
            </w:pPr>
            <w:r>
              <w:rPr/>
              <w:t xml:space="preserve">- Confirm attendance day before</w:t>
            </w:r>
          </w:p>
        </w:tc>
        <w:tc>
          <w:tcPr>
            <w:tcBorders>
              <w:top w:val="single" w:sz="1" w:space="0" w:color="000000"/>
              <w:left w:val="single" w:sz="1" w:space="0" w:color="000000"/>
              <w:bottom w:val="single" w:sz="1" w:space="0" w:color="000000"/>
            </w:tcBorders>
          </w:tcPr>
          <w:p>
            <w:pPr>
              <w:spacing w:lineRule="auto"/>
            </w:pPr>
            <w:r>
              <w:rPr/>
              <w:t xml:space="preserve">15-20 min total</w:t>
            </w:r>
          </w:p>
        </w:tc>
        <w:tc>
          <w:tcPr>
            <w:tcBorders>
              <w:top w:val="single" w:sz="1" w:space="0" w:color="000000"/>
              <w:left w:val="single" w:sz="1" w:space="0" w:color="000000"/>
              <w:bottom w:val="single" w:sz="1" w:space="0" w:color="000000"/>
            </w:tcBorders>
          </w:tcPr>
          <w:p>
            <w:pPr>
              <w:spacing w:lineRule="auto"/>
            </w:pPr>
            <w:r>
              <w:rPr/>
              <w:t xml:space="preserve">Leads via different channels (phone/web/referral) need different handling. Clients don't check email or click links.</w:t>
            </w:r>
          </w:p>
        </w:tc>
      </w:tr>
      <w:tr>
        <w:trPr>
          <w:cantSplit/>
        </w:trPr>
        <w:tc>
          <w:tcPr>
            <w:tcBorders>
              <w:top w:val="single" w:sz="1" w:space="0" w:color="000000"/>
              <w:bottom w:val="single" w:sz="1" w:space="0" w:color="000000"/>
            </w:tcBorders>
          </w:tcPr>
          <w:p>
            <w:pPr>
              <w:spacing w:lineRule="auto"/>
            </w:pPr>
            <w:r>
              <w:rPr>
                <w:b/>
              </w:rPr>
              <w:t xml:space="preserve">Needs Analysis / Fact Find</w:t>
            </w:r>
          </w:p>
        </w:tc>
        <w:tc>
          <w:tcPr>
            <w:tcBorders>
              <w:top w:val="single" w:sz="1" w:space="0" w:color="000000"/>
              <w:left w:val="single" w:sz="1" w:space="0" w:color="000000"/>
              <w:bottom w:val="single" w:sz="1" w:space="0" w:color="000000"/>
            </w:tcBorders>
          </w:tcPr>
          <w:p>
            <w:pPr>
              <w:spacing w:lineRule="auto"/>
            </w:pPr>
            <w:r>
              <w:rPr/>
              <w:t xml:space="preserve">- Conduct fact find meeting (60-90 min)</w:t>
            </w:r>
          </w:p>
          <w:p>
            <w:pPr>
              <w:spacing w:lineRule="auto"/>
            </w:pPr>
            <w:r>
              <w:rPr/>
              <w:t xml:space="preserve">- Run credit check</w:t>
            </w:r>
          </w:p>
          <w:p>
            <w:pPr>
              <w:spacing w:lineRule="auto"/>
            </w:pPr>
            <w:r>
              <w:rPr/>
              <w:t xml:space="preserve">- Gather initial documents</w:t>
            </w:r>
          </w:p>
          <w:p>
            <w:pPr>
              <w:spacing w:lineRule="auto"/>
            </w:pPr>
            <w:r>
              <w:rPr/>
              <w:t xml:space="preserve">- Assess serviceability and likely approval</w:t>
            </w:r>
          </w:p>
          <w:p>
            <w:pPr>
              <w:spacing w:lineRule="auto"/>
            </w:pPr>
            <w:r>
              <w:rPr/>
              <w:t xml:space="preserve">- Identify suitable loan types and lenders</w:t>
            </w:r>
          </w:p>
        </w:tc>
        <w:tc>
          <w:tcPr>
            <w:tcBorders>
              <w:top w:val="single" w:sz="1" w:space="0" w:color="000000"/>
              <w:left w:val="single" w:sz="1" w:space="0" w:color="000000"/>
              <w:bottom w:val="single" w:sz="1" w:space="0" w:color="000000"/>
            </w:tcBorders>
          </w:tcPr>
          <w:p>
            <w:pPr>
              <w:spacing w:lineRule="auto"/>
            </w:pPr>
            <w:r>
              <w:rPr/>
              <w:t xml:space="preserve">2-3 hours</w:t>
            </w:r>
          </w:p>
        </w:tc>
        <w:tc>
          <w:tcPr>
            <w:tcBorders>
              <w:top w:val="single" w:sz="1" w:space="0" w:color="000000"/>
              <w:left w:val="single" w:sz="1" w:space="0" w:color="000000"/>
              <w:bottom w:val="single" w:sz="1" w:space="0" w:color="000000"/>
            </w:tcBorders>
          </w:tcPr>
          <w:p>
            <w:pPr>
              <w:spacing w:lineRule="auto"/>
            </w:pPr>
            <w:r>
              <w:rPr/>
              <w:t xml:space="preserve">Clients unprepared or don't understand what info needed. Self-employed takes longer. Credit issues require deeper conversation.</w:t>
            </w:r>
          </w:p>
        </w:tc>
      </w:tr>
      <w:tr>
        <w:trPr>
          <w:cantSplit/>
        </w:trPr>
        <w:tc>
          <w:tcPr>
            <w:tcBorders>
              <w:top w:val="single" w:sz="1" w:space="0" w:color="000000"/>
              <w:bottom w:val="single" w:sz="1" w:space="0" w:color="000000"/>
            </w:tcBorders>
          </w:tcPr>
          <w:p>
            <w:pPr>
              <w:spacing w:lineRule="auto"/>
            </w:pPr>
            <w:r>
              <w:rPr>
                <w:b/>
              </w:rPr>
              <w:t xml:space="preserve">Research &amp; Recommendation</w:t>
            </w:r>
          </w:p>
        </w:tc>
        <w:tc>
          <w:tcPr>
            <w:tcBorders>
              <w:top w:val="single" w:sz="1" w:space="0" w:color="000000"/>
              <w:left w:val="single" w:sz="1" w:space="0" w:color="000000"/>
              <w:bottom w:val="single" w:sz="1" w:space="0" w:color="000000"/>
            </w:tcBorders>
          </w:tcPr>
          <w:p>
            <w:pPr>
              <w:spacing w:lineRule="auto"/>
            </w:pPr>
            <w:r>
              <w:rPr/>
              <w:t xml:space="preserve">- Compare lenders and products (rates, features, serviceability)</w:t>
            </w:r>
          </w:p>
          <w:p>
            <w:pPr>
              <w:spacing w:lineRule="auto"/>
            </w:pPr>
            <w:r>
              <w:rPr/>
              <w:t xml:space="preserve">- Run scenarios in multiple serviceability calculators</w:t>
            </w:r>
          </w:p>
          <w:p>
            <w:pPr>
              <w:spacing w:lineRule="auto"/>
            </w:pPr>
            <w:r>
              <w:rPr/>
              <w:t xml:space="preserve">- Prepare loan recommendation document</w:t>
            </w:r>
          </w:p>
          <w:p>
            <w:pPr>
              <w:spacing w:lineRule="auto"/>
            </w:pPr>
            <w:r>
              <w:rPr/>
              <w:t xml:space="preserve">- Schedule follow-up meeting to explain options</w:t>
            </w:r>
          </w:p>
          <w:p>
            <w:pPr>
              <w:spacing w:lineRule="auto"/>
            </w:pPr>
            <w:r>
              <w:rPr/>
              <w:t xml:space="preserve">- Send comparison and recommendation</w:t>
            </w:r>
          </w:p>
        </w:tc>
        <w:tc>
          <w:tcPr>
            <w:tcBorders>
              <w:top w:val="single" w:sz="1" w:space="0" w:color="000000"/>
              <w:left w:val="single" w:sz="1" w:space="0" w:color="000000"/>
              <w:bottom w:val="single" w:sz="1" w:space="0" w:color="000000"/>
            </w:tcBorders>
          </w:tcPr>
          <w:p>
            <w:pPr>
              <w:spacing w:lineRule="auto"/>
            </w:pPr>
            <w:r>
              <w:rPr/>
              <w:t xml:space="preserve">1-2 hours</w:t>
            </w:r>
          </w:p>
        </w:tc>
        <w:tc>
          <w:tcPr>
            <w:tcBorders>
              <w:top w:val="single" w:sz="1" w:space="0" w:color="000000"/>
              <w:left w:val="single" w:sz="1" w:space="0" w:color="000000"/>
              <w:bottom w:val="single" w:sz="1" w:space="0" w:color="000000"/>
            </w:tcBorders>
          </w:tcPr>
          <w:p>
            <w:pPr>
              <w:spacing w:lineRule="auto"/>
            </w:pPr>
            <w:r>
              <w:rPr/>
              <w:t xml:space="preserve">Time-consuming to manually check multiple lenders. Serviceability varies between calculators. Creating professional presentation.</w:t>
            </w:r>
          </w:p>
        </w:tc>
      </w:tr>
      <w:tr>
        <w:trPr>
          <w:cantSplit/>
        </w:trPr>
        <w:tc>
          <w:tcPr>
            <w:tcBorders>
              <w:top w:val="single" w:sz="1" w:space="0" w:color="000000"/>
              <w:bottom w:val="single" w:sz="1" w:space="0" w:color="000000"/>
            </w:tcBorders>
          </w:tcPr>
          <w:p>
            <w:pPr>
              <w:spacing w:lineRule="auto"/>
            </w:pPr>
            <w:r>
              <w:rPr>
                <w:b/>
              </w:rPr>
              <w:t xml:space="preserve">Application Preparation</w:t>
            </w:r>
          </w:p>
        </w:tc>
        <w:tc>
          <w:tcPr>
            <w:tcBorders>
              <w:top w:val="single" w:sz="1" w:space="0" w:color="000000"/>
              <w:left w:val="single" w:sz="1" w:space="0" w:color="000000"/>
              <w:bottom w:val="single" w:sz="1" w:space="0" w:color="000000"/>
            </w:tcBorders>
          </w:tcPr>
          <w:p>
            <w:pPr>
              <w:spacing w:lineRule="auto"/>
            </w:pPr>
            <w:r>
              <w:rPr/>
              <w:t xml:space="preserve">- Collect and verify all required documents</w:t>
            </w:r>
          </w:p>
          <w:p>
            <w:pPr>
              <w:spacing w:lineRule="auto"/>
            </w:pPr>
            <w:r>
              <w:rPr/>
              <w:t xml:space="preserve">- Complete lender application forms (online or PDF)</w:t>
            </w:r>
          </w:p>
          <w:p>
            <w:pPr>
              <w:spacing w:lineRule="auto"/>
            </w:pPr>
            <w:r>
              <w:rPr/>
              <w:t xml:space="preserve">- Write supporting notes explaining client situation</w:t>
            </w:r>
          </w:p>
          <w:p>
            <w:pPr>
              <w:spacing w:lineRule="auto"/>
            </w:pPr>
            <w:r>
              <w:rPr/>
              <w:t xml:space="preserve">- Cross-check all details for consistency</w:t>
            </w:r>
          </w:p>
          <w:p>
            <w:pPr>
              <w:spacing w:lineRule="auto"/>
            </w:pPr>
            <w:r>
              <w:rPr/>
              <w:t xml:space="preserve">- Obtain client signatures on forms</w:t>
            </w:r>
          </w:p>
        </w:tc>
        <w:tc>
          <w:tcPr>
            <w:tcBorders>
              <w:top w:val="single" w:sz="1" w:space="0" w:color="000000"/>
              <w:left w:val="single" w:sz="1" w:space="0" w:color="000000"/>
              <w:bottom w:val="single" w:sz="1" w:space="0" w:color="000000"/>
            </w:tcBorders>
          </w:tcPr>
          <w:p>
            <w:pPr>
              <w:spacing w:lineRule="auto"/>
            </w:pPr>
            <w:r>
              <w:rPr/>
              <w:t xml:space="preserve">2-4 hours</w:t>
            </w:r>
          </w:p>
        </w:tc>
        <w:tc>
          <w:tcPr>
            <w:tcBorders>
              <w:top w:val="single" w:sz="1" w:space="0" w:color="000000"/>
              <w:left w:val="single" w:sz="1" w:space="0" w:color="000000"/>
              <w:bottom w:val="single" w:sz="1" w:space="0" w:color="000000"/>
            </w:tcBorders>
          </w:tcPr>
          <w:p>
            <w:pPr>
              <w:spacing w:lineRule="auto"/>
            </w:pPr>
            <w:r>
              <w:rPr/>
              <w:t xml:space="preserve">Chasing missing documents (often multiple rounds). Lender application forms not intuitive. Data entry across multiple systems. Self-employed requires double the time.</w:t>
            </w:r>
          </w:p>
        </w:tc>
      </w:tr>
      <w:tr>
        <w:trPr>
          <w:cantSplit/>
        </w:trPr>
        <w:tc>
          <w:tcPr>
            <w:tcBorders>
              <w:top w:val="single" w:sz="1" w:space="0" w:color="000000"/>
              <w:bottom w:val="single" w:sz="1" w:space="0" w:color="000000"/>
            </w:tcBorders>
          </w:tcPr>
          <w:p>
            <w:pPr>
              <w:spacing w:lineRule="auto"/>
            </w:pPr>
            <w:r>
              <w:rPr>
                <w:b/>
              </w:rPr>
              <w:t xml:space="preserve">Submission</w:t>
            </w:r>
          </w:p>
        </w:tc>
        <w:tc>
          <w:tcPr>
            <w:tcBorders>
              <w:top w:val="single" w:sz="1" w:space="0" w:color="000000"/>
              <w:left w:val="single" w:sz="1" w:space="0" w:color="000000"/>
              <w:bottom w:val="single" w:sz="1" w:space="0" w:color="000000"/>
            </w:tcBorders>
          </w:tcPr>
          <w:p>
            <w:pPr>
              <w:spacing w:lineRule="auto"/>
            </w:pPr>
            <w:r>
              <w:rPr/>
              <w:t xml:space="preserve">- Submit application through lender portal or aggregator</w:t>
            </w:r>
          </w:p>
          <w:p>
            <w:pPr>
              <w:spacing w:lineRule="auto"/>
            </w:pPr>
            <w:r>
              <w:rPr/>
              <w:t xml:space="preserve">- Upload all supporting documents</w:t>
            </w:r>
          </w:p>
          <w:p>
            <w:pPr>
              <w:spacing w:lineRule="auto"/>
            </w:pPr>
            <w:r>
              <w:rPr/>
              <w:t xml:space="preserve">- Confirm receipt and reference number</w:t>
            </w:r>
          </w:p>
          <w:p>
            <w:pPr>
              <w:spacing w:lineRule="auto"/>
            </w:pPr>
            <w:r>
              <w:rPr/>
              <w:t xml:space="preserve">- Send discharge authority if refinance</w:t>
            </w:r>
          </w:p>
          <w:p>
            <w:pPr>
              <w:spacing w:lineRule="auto"/>
            </w:pPr>
            <w:r>
              <w:rPr/>
              <w:t xml:space="preserve">- Update CRM with submission details</w:t>
            </w:r>
          </w:p>
          <w:p>
            <w:pPr>
              <w:spacing w:lineRule="auto"/>
            </w:pPr>
            <w:r>
              <w:rPr/>
              <w:t xml:space="preserve">- Notify client application submitted</w:t>
            </w:r>
          </w:p>
        </w:tc>
        <w:tc>
          <w:tcPr>
            <w:tcBorders>
              <w:top w:val="single" w:sz="1" w:space="0" w:color="000000"/>
              <w:left w:val="single" w:sz="1" w:space="0" w:color="000000"/>
              <w:bottom w:val="single" w:sz="1" w:space="0" w:color="000000"/>
            </w:tcBorders>
          </w:tcPr>
          <w:p>
            <w:pPr>
              <w:spacing w:lineRule="auto"/>
            </w:pPr>
            <w:r>
              <w:rPr/>
              <w:t xml:space="preserve">30-45 min</w:t>
            </w:r>
          </w:p>
        </w:tc>
        <w:tc>
          <w:tcPr>
            <w:tcBorders>
              <w:top w:val="single" w:sz="1" w:space="0" w:color="000000"/>
              <w:left w:val="single" w:sz="1" w:space="0" w:color="000000"/>
              <w:bottom w:val="single" w:sz="1" w:space="0" w:color="000000"/>
            </w:tcBorders>
          </w:tcPr>
          <w:p>
            <w:pPr>
              <w:spacing w:lineRule="auto"/>
            </w:pPr>
            <w:r>
              <w:rPr/>
              <w:t xml:space="preserve">Portal technical issues or timeout errors. Document upload limits. Ensuring correct version of forms submitted.</w:t>
            </w:r>
          </w:p>
        </w:tc>
      </w:tr>
      <w:tr>
        <w:trPr>
          <w:cantSplit/>
        </w:trPr>
        <w:tc>
          <w:tcPr>
            <w:tcBorders>
              <w:top w:val="single" w:sz="1" w:space="0" w:color="000000"/>
              <w:bottom w:val="single" w:sz="1" w:space="0" w:color="000000"/>
            </w:tcBorders>
          </w:tcPr>
          <w:p>
            <w:pPr>
              <w:spacing w:lineRule="auto"/>
            </w:pPr>
            <w:r>
              <w:rPr>
                <w:b/>
              </w:rPr>
              <w:t xml:space="preserve">Pre-Approval (if applicable)</w:t>
            </w:r>
          </w:p>
        </w:tc>
        <w:tc>
          <w:tcPr>
            <w:tcBorders>
              <w:top w:val="single" w:sz="1" w:space="0" w:color="000000"/>
              <w:left w:val="single" w:sz="1" w:space="0" w:color="000000"/>
              <w:bottom w:val="single" w:sz="1" w:space="0" w:color="000000"/>
            </w:tcBorders>
          </w:tcPr>
          <w:p>
            <w:pPr>
              <w:spacing w:lineRule="auto"/>
            </w:pPr>
            <w:r>
              <w:rPr/>
              <w:t xml:space="preserve">- Receive and review pre-approval letter</w:t>
            </w:r>
          </w:p>
          <w:p>
            <w:pPr>
              <w:spacing w:lineRule="auto"/>
            </w:pPr>
            <w:r>
              <w:rPr/>
              <w:t xml:space="preserve">- Email pre-approval to client</w:t>
            </w:r>
          </w:p>
          <w:p>
            <w:pPr>
              <w:spacing w:lineRule="auto"/>
            </w:pPr>
            <w:r>
              <w:rPr/>
              <w:t xml:space="preserve">- Track expiry date (usually 90 days)</w:t>
            </w:r>
          </w:p>
          <w:p>
            <w:pPr>
              <w:spacing w:lineRule="auto"/>
            </w:pPr>
            <w:r>
              <w:rPr/>
              <w:t xml:space="preserve">- Set reminders if property search extends</w:t>
            </w:r>
          </w:p>
          <w:p>
            <w:pPr>
              <w:spacing w:lineRule="auto"/>
            </w:pPr>
            <w:r>
              <w:rPr/>
              <w:t xml:space="preserve">- Update CRM status</w:t>
            </w:r>
          </w:p>
        </w:tc>
        <w:tc>
          <w:tcPr>
            <w:tcBorders>
              <w:top w:val="single" w:sz="1" w:space="0" w:color="000000"/>
              <w:left w:val="single" w:sz="1" w:space="0" w:color="000000"/>
              <w:bottom w:val="single" w:sz="1" w:space="0" w:color="000000"/>
            </w:tcBorders>
          </w:tcPr>
          <w:p>
            <w:pPr>
              <w:spacing w:lineRule="auto"/>
            </w:pPr>
            <w:r>
              <w:rPr/>
              <w:t xml:space="preserve">15 min initial, ongoing monitoring</w:t>
            </w:r>
          </w:p>
        </w:tc>
        <w:tc>
          <w:tcPr>
            <w:tcBorders>
              <w:top w:val="single" w:sz="1" w:space="0" w:color="000000"/>
              <w:left w:val="single" w:sz="1" w:space="0" w:color="000000"/>
              <w:bottom w:val="single" w:sz="1" w:space="0" w:color="000000"/>
            </w:tcBorders>
          </w:tcPr>
          <w:p>
            <w:pPr>
              <w:spacing w:lineRule="auto"/>
            </w:pPr>
            <w:r>
              <w:rPr/>
              <w:t xml:space="preserve">Pre-approval conditions sometimes unclear. Clients lose sense of urgency. Market changes affect pre-approved amount.</w:t>
            </w:r>
          </w:p>
        </w:tc>
      </w:tr>
      <w:tr>
        <w:trPr>
          <w:cantSplit/>
        </w:trPr>
        <w:tc>
          <w:tcPr>
            <w:tcBorders>
              <w:top w:val="single" w:sz="1" w:space="0" w:color="000000"/>
              <w:bottom w:val="single" w:sz="1" w:space="0" w:color="000000"/>
            </w:tcBorders>
          </w:tcPr>
          <w:p>
            <w:pPr>
              <w:spacing w:lineRule="auto"/>
            </w:pPr>
            <w:r>
              <w:rPr>
                <w:b/>
              </w:rPr>
              <w:t xml:space="preserve">Conditional Approval</w:t>
            </w:r>
          </w:p>
        </w:tc>
        <w:tc>
          <w:tcPr>
            <w:tcBorders>
              <w:top w:val="single" w:sz="1" w:space="0" w:color="000000"/>
              <w:left w:val="single" w:sz="1" w:space="0" w:color="000000"/>
              <w:bottom w:val="single" w:sz="1" w:space="0" w:color="000000"/>
            </w:tcBorders>
          </w:tcPr>
          <w:p>
            <w:pPr>
              <w:spacing w:lineRule="auto"/>
            </w:pPr>
            <w:r>
              <w:rPr/>
              <w:t xml:space="preserve">- Review conditions list from lender</w:t>
            </w:r>
          </w:p>
          <w:p>
            <w:pPr>
              <w:spacing w:lineRule="auto"/>
            </w:pPr>
            <w:r>
              <w:rPr/>
              <w:t xml:space="preserve">- Explain conditions to client in plain English</w:t>
            </w:r>
          </w:p>
          <w:p>
            <w:pPr>
              <w:spacing w:lineRule="auto"/>
            </w:pPr>
            <w:r>
              <w:rPr/>
              <w:t xml:space="preserve">- Gather additional documents requested</w:t>
            </w:r>
          </w:p>
          <w:p>
            <w:pPr>
              <w:spacing w:lineRule="auto"/>
            </w:pPr>
            <w:r>
              <w:rPr/>
              <w:t xml:space="preserve">- Submit conditions to lender</w:t>
            </w:r>
          </w:p>
          <w:p>
            <w:pPr>
              <w:spacing w:lineRule="auto"/>
            </w:pPr>
            <w:r>
              <w:rPr/>
              <w:t xml:space="preserve">- Follow up if lender delays response</w:t>
            </w:r>
          </w:p>
          <w:p>
            <w:pPr>
              <w:spacing w:lineRule="auto"/>
            </w:pPr>
            <w:r>
              <w:rPr/>
              <w:t xml:space="preserve">- Update client on progress</w:t>
            </w:r>
          </w:p>
        </w:tc>
        <w:tc>
          <w:tcPr>
            <w:tcBorders>
              <w:top w:val="single" w:sz="1" w:space="0" w:color="000000"/>
              <w:left w:val="single" w:sz="1" w:space="0" w:color="000000"/>
              <w:bottom w:val="single" w:sz="1" w:space="0" w:color="000000"/>
            </w:tcBorders>
          </w:tcPr>
          <w:p>
            <w:pPr>
              <w:spacing w:lineRule="auto"/>
            </w:pPr>
            <w:r>
              <w:rPr/>
              <w:t xml:space="preserve">1-3 hours</w:t>
            </w:r>
          </w:p>
        </w:tc>
        <w:tc>
          <w:tcPr>
            <w:tcBorders>
              <w:top w:val="single" w:sz="1" w:space="0" w:color="000000"/>
              <w:left w:val="single" w:sz="1" w:space="0" w:color="000000"/>
              <w:bottom w:val="single" w:sz="1" w:space="0" w:color="000000"/>
            </w:tcBorders>
          </w:tcPr>
          <w:p>
            <w:pPr>
              <w:spacing w:lineRule="auto"/>
            </w:pPr>
            <w:r>
              <w:rPr/>
              <w:t xml:space="preserve">Conditions sometimes ambiguous or excessive. Client delay in providing info. Lender assessor changes or handovers lose context.</w:t>
            </w:r>
          </w:p>
        </w:tc>
      </w:tr>
      <w:tr>
        <w:trPr>
          <w:cantSplit/>
        </w:trPr>
        <w:tc>
          <w:tcPr>
            <w:tcBorders>
              <w:top w:val="single" w:sz="1" w:space="0" w:color="000000"/>
              <w:bottom w:val="single" w:sz="1" w:space="0" w:color="000000"/>
            </w:tcBorders>
          </w:tcPr>
          <w:p>
            <w:pPr>
              <w:spacing w:lineRule="auto"/>
            </w:pPr>
            <w:r>
              <w:rPr>
                <w:b/>
              </w:rPr>
              <w:t xml:space="preserve">Unconditional Approval</w:t>
            </w:r>
          </w:p>
        </w:tc>
        <w:tc>
          <w:tcPr>
            <w:tcBorders>
              <w:top w:val="single" w:sz="1" w:space="0" w:color="000000"/>
              <w:left w:val="single" w:sz="1" w:space="0" w:color="000000"/>
              <w:bottom w:val="single" w:sz="1" w:space="0" w:color="000000"/>
            </w:tcBorders>
          </w:tcPr>
          <w:p>
            <w:pPr>
              <w:spacing w:lineRule="auto"/>
            </w:pPr>
            <w:r>
              <w:rPr/>
              <w:t xml:space="preserve">- Receive formal approval</w:t>
            </w:r>
          </w:p>
          <w:p>
            <w:pPr>
              <w:spacing w:lineRule="auto"/>
            </w:pPr>
            <w:r>
              <w:rPr/>
              <w:t xml:space="preserve">- Congratulate client</w:t>
            </w:r>
          </w:p>
          <w:p>
            <w:pPr>
              <w:spacing w:lineRule="auto"/>
            </w:pPr>
            <w:r>
              <w:rPr/>
              <w:t xml:space="preserve">- Forward approval to solicitor/conveyancer</w:t>
            </w:r>
          </w:p>
          <w:p>
            <w:pPr>
              <w:spacing w:lineRule="auto"/>
            </w:pPr>
            <w:r>
              <w:rPr/>
              <w:t xml:space="preserve">- Monitor loan document issuance</w:t>
            </w:r>
          </w:p>
          <w:p>
            <w:pPr>
              <w:spacing w:lineRule="auto"/>
            </w:pPr>
            <w:r>
              <w:rPr/>
              <w:t xml:space="preserve">- Track settlement booking</w:t>
            </w:r>
          </w:p>
          <w:p>
            <w:pPr>
              <w:spacing w:lineRule="auto"/>
            </w:pPr>
            <w:r>
              <w:rPr/>
              <w:t xml:space="preserve">- Confirm insurance in place</w:t>
            </w:r>
          </w:p>
        </w:tc>
        <w:tc>
          <w:tcPr>
            <w:tcBorders>
              <w:top w:val="single" w:sz="1" w:space="0" w:color="000000"/>
              <w:left w:val="single" w:sz="1" w:space="0" w:color="000000"/>
              <w:bottom w:val="single" w:sz="1" w:space="0" w:color="000000"/>
            </w:tcBorders>
          </w:tcPr>
          <w:p>
            <w:pPr>
              <w:spacing w:lineRule="auto"/>
            </w:pPr>
            <w:r>
              <w:rPr/>
              <w:t xml:space="preserve">30 min + monitoring</w:t>
            </w:r>
          </w:p>
        </w:tc>
        <w:tc>
          <w:tcPr>
            <w:tcBorders>
              <w:top w:val="single" w:sz="1" w:space="0" w:color="000000"/>
              <w:left w:val="single" w:sz="1" w:space="0" w:color="000000"/>
              <w:bottom w:val="single" w:sz="1" w:space="0" w:color="000000"/>
            </w:tcBorders>
          </w:tcPr>
          <w:p>
            <w:pPr>
              <w:spacing w:lineRule="auto"/>
            </w:pPr>
            <w:r>
              <w:rPr/>
              <w:t xml:space="preserve">Ensuring solicitor receives and acts on documents. Insurance delays. Client questions about final loan terms.</w:t>
            </w:r>
          </w:p>
        </w:tc>
      </w:tr>
      <w:tr>
        <w:trPr>
          <w:cantSplit/>
        </w:trPr>
        <w:tc>
          <w:tcPr>
            <w:tcBorders>
              <w:top w:val="single" w:sz="1" w:space="0" w:color="000000"/>
              <w:bottom w:val="single" w:sz="1" w:space="0" w:color="000000"/>
            </w:tcBorders>
          </w:tcPr>
          <w:p>
            <w:pPr>
              <w:spacing w:lineRule="auto"/>
            </w:pPr>
            <w:r>
              <w:rPr>
                <w:b/>
              </w:rPr>
              <w:t xml:space="preserve">Settlement</w:t>
            </w:r>
          </w:p>
        </w:tc>
        <w:tc>
          <w:tcPr>
            <w:tcBorders>
              <w:top w:val="single" w:sz="1" w:space="0" w:color="000000"/>
              <w:left w:val="single" w:sz="1" w:space="0" w:color="000000"/>
              <w:bottom w:val="single" w:sz="1" w:space="0" w:color="000000"/>
            </w:tcBorders>
          </w:tcPr>
          <w:p>
            <w:pPr>
              <w:spacing w:lineRule="auto"/>
            </w:pPr>
            <w:r>
              <w:rPr/>
              <w:t xml:space="preserve">- Verify loan documents signed</w:t>
            </w:r>
          </w:p>
          <w:p>
            <w:pPr>
              <w:spacing w:lineRule="auto"/>
            </w:pPr>
            <w:r>
              <w:rPr/>
              <w:t xml:space="preserve">- Confirm discharge processed (if refinance)</w:t>
            </w:r>
          </w:p>
          <w:p>
            <w:pPr>
              <w:spacing w:lineRule="auto"/>
            </w:pPr>
            <w:r>
              <w:rPr/>
              <w:t xml:space="preserve">- Confirm settlement date with all parties</w:t>
            </w:r>
          </w:p>
          <w:p>
            <w:pPr>
              <w:spacing w:lineRule="auto"/>
            </w:pPr>
            <w:r>
              <w:rPr/>
              <w:t xml:space="preserve">- Monitor settlement day confirmation</w:t>
            </w:r>
          </w:p>
          <w:p>
            <w:pPr>
              <w:spacing w:lineRule="auto"/>
            </w:pPr>
            <w:r>
              <w:rPr/>
              <w:t xml:space="preserve">- Update CRM to settled status</w:t>
            </w:r>
          </w:p>
        </w:tc>
        <w:tc>
          <w:tcPr>
            <w:tcBorders>
              <w:top w:val="single" w:sz="1" w:space="0" w:color="000000"/>
              <w:left w:val="single" w:sz="1" w:space="0" w:color="000000"/>
              <w:bottom w:val="single" w:sz="1" w:space="0" w:color="000000"/>
            </w:tcBorders>
          </w:tcPr>
          <w:p>
            <w:pPr>
              <w:spacing w:lineRule="auto"/>
            </w:pPr>
            <w:r>
              <w:rPr/>
              <w:t xml:space="preserve">30 min + monitoring day-of</w:t>
            </w:r>
          </w:p>
        </w:tc>
        <w:tc>
          <w:tcPr>
            <w:tcBorders>
              <w:top w:val="single" w:sz="1" w:space="0" w:color="000000"/>
              <w:left w:val="single" w:sz="1" w:space="0" w:color="000000"/>
              <w:bottom w:val="single" w:sz="1" w:space="0" w:color="000000"/>
            </w:tcBorders>
          </w:tcPr>
          <w:p>
            <w:pPr>
              <w:spacing w:lineRule="auto"/>
            </w:pPr>
            <w:r>
              <w:rPr/>
              <w:t xml:space="preserve">Last-minute issues with solicitors or lender settlement team. Delays in funds transfer. Discharge timing for refinances.</w:t>
            </w:r>
          </w:p>
        </w:tc>
      </w:tr>
      <w:tr>
        <w:trPr>
          <w:cantSplit/>
        </w:trPr>
        <w:tc>
          <w:tcPr>
            <w:tcBorders>
              <w:top w:val="single" w:sz="1" w:space="0" w:color="000000"/>
              <w:bottom w:val="single" w:sz="1" w:space="0" w:color="000000"/>
            </w:tcBorders>
          </w:tcPr>
          <w:p>
            <w:pPr>
              <w:spacing w:lineRule="auto"/>
            </w:pPr>
            <w:r>
              <w:rPr>
                <w:b/>
              </w:rPr>
              <w:t xml:space="preserve">Post-Settlement</w:t>
            </w:r>
          </w:p>
        </w:tc>
        <w:tc>
          <w:tcPr>
            <w:tcBorders>
              <w:top w:val="single" w:sz="1" w:space="0" w:color="000000"/>
              <w:left w:val="single" w:sz="1" w:space="0" w:color="000000"/>
              <w:bottom w:val="single" w:sz="1" w:space="0" w:color="000000"/>
            </w:tcBorders>
          </w:tcPr>
          <w:p>
            <w:pPr>
              <w:spacing w:lineRule="auto"/>
            </w:pPr>
            <w:r>
              <w:rPr/>
              <w:t xml:space="preserve">- Send congratulations message</w:t>
            </w:r>
          </w:p>
          <w:p>
            <w:pPr>
              <w:spacing w:lineRule="auto"/>
            </w:pPr>
            <w:r>
              <w:rPr/>
              <w:t xml:space="preserve">- Confirm first repayment setup correctly</w:t>
            </w:r>
          </w:p>
          <w:p>
            <w:pPr>
              <w:spacing w:lineRule="auto"/>
            </w:pPr>
            <w:r>
              <w:rPr/>
              <w:t xml:space="preserve">- Set rate expiry reminders (if fixed period)</w:t>
            </w:r>
          </w:p>
          <w:p>
            <w:pPr>
              <w:spacing w:lineRule="auto"/>
            </w:pPr>
            <w:r>
              <w:rPr/>
              <w:t xml:space="preserve">- Schedule annual review (12 months)</w:t>
            </w:r>
          </w:p>
          <w:p>
            <w:pPr>
              <w:spacing w:lineRule="auto"/>
            </w:pPr>
            <w:r>
              <w:rPr/>
              <w:t xml:space="preserve">- Request referrals and testimonial</w:t>
            </w:r>
          </w:p>
          <w:p>
            <w:pPr>
              <w:spacing w:lineRule="auto"/>
            </w:pPr>
            <w:r>
              <w:rPr/>
              <w:t xml:space="preserve">- Monitor clawback period (18-24 months)</w:t>
            </w:r>
          </w:p>
        </w:tc>
        <w:tc>
          <w:tcPr>
            <w:tcBorders>
              <w:top w:val="single" w:sz="1" w:space="0" w:color="000000"/>
              <w:left w:val="single" w:sz="1" w:space="0" w:color="000000"/>
              <w:bottom w:val="single" w:sz="1" w:space="0" w:color="000000"/>
            </w:tcBorders>
          </w:tcPr>
          <w:p>
            <w:pPr>
              <w:spacing w:lineRule="auto"/>
            </w:pPr>
            <w:r>
              <w:rPr/>
              <w:t xml:space="preserve">30 min initial, ongoing touches</w:t>
            </w:r>
          </w:p>
        </w:tc>
        <w:tc>
          <w:tcPr>
            <w:tcBorders>
              <w:top w:val="single" w:sz="1" w:space="0" w:color="000000"/>
              <w:left w:val="single" w:sz="1" w:space="0" w:color="000000"/>
              <w:bottom w:val="single" w:sz="1" w:space="0" w:color="000000"/>
            </w:tcBorders>
          </w:tcPr>
          <w:p>
            <w:pPr>
              <w:spacing w:lineRule="auto"/>
            </w:pPr>
            <w:r>
              <w:rPr/>
              <w:t xml:space="preserve">Clients fall off radar after settlement. Remembering to follow up at right times. Tracking multiple fixed rate expiries.</w:t>
            </w:r>
          </w:p>
        </w:tc>
      </w:tr>
      <w:tr>
        <w:trPr>
          <w:cantSplit/>
        </w:trPr>
        <w:tc>
          <w:tcPr>
            <w:tcBorders>
              <w:top w:val="single" w:sz="1" w:space="0" w:color="000000"/>
              <w:bottom w:val="single" w:sz="1" w:space="0" w:color="000000"/>
            </w:tcBorders>
          </w:tcPr>
          <w:p>
            <w:pPr>
              <w:spacing w:lineRule="auto"/>
            </w:pPr>
            <w:r>
              <w:rPr>
                <w:b/>
              </w:rPr>
              <w:t xml:space="preserve">Ongoing Relationship</w:t>
            </w:r>
          </w:p>
        </w:tc>
        <w:tc>
          <w:tcPr>
            <w:tcBorders>
              <w:top w:val="single" w:sz="1" w:space="0" w:color="000000"/>
              <w:left w:val="single" w:sz="1" w:space="0" w:color="000000"/>
              <w:bottom w:val="single" w:sz="1" w:space="0" w:color="000000"/>
            </w:tcBorders>
          </w:tcPr>
          <w:p>
            <w:pPr>
              <w:spacing w:lineRule="auto"/>
            </w:pPr>
            <w:r>
              <w:rPr/>
              <w:t xml:space="preserve">- Annual review calls or emails</w:t>
            </w:r>
          </w:p>
          <w:p>
            <w:pPr>
              <w:spacing w:lineRule="auto"/>
            </w:pPr>
            <w:r>
              <w:rPr/>
              <w:t xml:space="preserve">- Rate expiry notifications</w:t>
            </w:r>
          </w:p>
          <w:p>
            <w:pPr>
              <w:spacing w:lineRule="auto"/>
            </w:pPr>
            <w:r>
              <w:rPr/>
              <w:t xml:space="preserve">- Refinance opportunities when rates drop</w:t>
            </w:r>
          </w:p>
          <w:p>
            <w:pPr>
              <w:spacing w:lineRule="auto"/>
            </w:pPr>
            <w:r>
              <w:rPr/>
              <w:t xml:space="preserve">- Life event check-ins (moves, renovations, investment)</w:t>
            </w:r>
          </w:p>
          <w:p>
            <w:pPr>
              <w:spacing w:lineRule="auto"/>
            </w:pPr>
            <w:r>
              <w:rPr/>
              <w:t xml:space="preserve">- Referral requests</w:t>
            </w:r>
          </w:p>
        </w:tc>
        <w:tc>
          <w:tcPr>
            <w:tcBorders>
              <w:top w:val="single" w:sz="1" w:space="0" w:color="000000"/>
              <w:left w:val="single" w:sz="1" w:space="0" w:color="000000"/>
              <w:bottom w:val="single" w:sz="1" w:space="0" w:color="000000"/>
            </w:tcBorders>
          </w:tcPr>
          <w:p>
            <w:pPr>
              <w:spacing w:lineRule="auto"/>
            </w:pPr>
            <w:r>
              <w:rPr/>
              <w:t xml:space="preserve">Varies</w:t>
            </w:r>
          </w:p>
        </w:tc>
        <w:tc>
          <w:tcPr>
            <w:tcBorders>
              <w:top w:val="single" w:sz="1" w:space="0" w:color="000000"/>
              <w:left w:val="single" w:sz="1" w:space="0" w:color="000000"/>
              <w:bottom w:val="single" w:sz="1" w:space="0" w:color="000000"/>
            </w:tcBorders>
          </w:tcPr>
          <w:p>
            <w:pPr>
              <w:spacing w:lineRule="auto"/>
            </w:pPr>
            <w:r>
              <w:rPr/>
              <w:t xml:space="preserve">Database management to track client lifecycle. Timing outreach appropriately. Balancing relationship nurturing with new business.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section_4_additional_context_questions"/>
      <w:r>
        <w:rPr>
          <w:b/>
          <w:sz w:val="42"/>
        </w:rPr>
        <w:t xml:space="preserve">Section 4: Additional Context Questions</w:t>
      </w:r>
      <w:bookmarkEnd w:id="11"/>
    </w:p>
    <w:p>
      <w:pPr>
        <w:spacing w:after="210" w:lineRule="auto"/>
      </w:pPr>
      <w:r>
        <w:rPr>
          <w:b/>
        </w:rPr>
        <w:t xml:space="preserve">Please provide brief responses to help us understand edge cases and boundaries: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Question</w:t>
            </w:r>
          </w:p>
        </w:tc>
        <w:tc>
          <w:tcPr>
            <w:tcBorders>
              <w:top w:val="single" w:sz="1" w:space="0" w:color="000000"/>
              <w:left w:val="single" w:sz="1" w:space="0" w:color="000000"/>
              <w:bottom w:val="single" w:sz="1" w:space="0" w:color="000000"/>
            </w:tcBorders>
          </w:tcPr>
          <w:p>
            <w:pPr>
              <w:spacing w:lineRule="auto"/>
            </w:pPr>
            <w:r>
              <w:rPr/>
              <w:t xml:space="preserve">Your Response</w:t>
            </w:r>
          </w:p>
        </w:tc>
      </w:tr>
      <w:tr>
        <w:trPr>
          <w:cantSplit/>
        </w:trPr>
        <w:tc>
          <w:tcPr>
            <w:tcBorders>
              <w:top w:val="single" w:sz="1" w:space="0" w:color="000000"/>
              <w:bottom w:val="single" w:sz="1" w:space="0" w:color="000000"/>
            </w:tcBorders>
          </w:tcPr>
          <w:p>
            <w:pPr>
              <w:spacing w:lineRule="auto"/>
            </w:pPr>
            <w:r>
              <w:rPr>
                <w:b/>
              </w:rPr>
              <w:t xml:space="preserve">What are your most common exceptions or edge cases?</w:t>
            </w:r>
            <w:r>
              <w:rPr/>
              <w:t xml:space="preserve"> (Situations that fall outside standard process)</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What tools and systems do you currently use?</w:t>
            </w:r>
            <w:r>
              <w:rPr/>
              <w:t xml:space="preserve"> (CRM, aggregator platform, document management, communication tools)</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How many active clients do you typically manage at once?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How many applications do you submit per month on average?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Where do you spend the most time that you wish you didn't have to?</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What parts of your work would you never want to automate?</w:t>
            </w:r>
            <w:r>
              <w:rPr/>
              <w:t xml:space="preserve"> (Where human judgment or relationship is essential)</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What knowledge lives only in your head that would be hard to document?</w:t>
            </w:r>
            <w:r>
              <w:rPr/>
              <w:t xml:space="preserve"> (Lender quirks, timing patterns, relationship insights)</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b/>
              </w:rPr>
              <w:t xml:space="preserve">For business loans specifically: What are the key differences from mortgage workflows?</w:t>
            </w:r>
            <w:r>
              <w:rPr/>
              <w:t xml:space="preserve"> (Client type, information required, lender relationships, complexity, timeline)</w:t>
            </w:r>
          </w:p>
        </w:tc>
        <w:tc>
          <w:tcPr>
            <w:tcBorders>
              <w:top w:val="single" w:sz="1" w:space="0" w:color="000000"/>
              <w:left w:val="single" w:sz="1" w:space="0" w:color="000000"/>
              <w:bottom w:val="single" w:sz="1" w:space="0" w:color="000000"/>
            </w:tcBorders>
          </w:tcP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next_steps"/>
      <w:r>
        <w:rPr>
          <w:b/>
          <w:sz w:val="42"/>
        </w:rPr>
        <w:t xml:space="preserve">Next Steps</w:t>
      </w:r>
      <w:bookmarkEnd w:id="12"/>
    </w:p>
    <w:p>
      <w:pPr>
        <w:spacing w:after="210" w:lineRule="auto"/>
      </w:pPr>
      <w:r>
        <w:rPr/>
        <w:t xml:space="preserve">Once you've reviewed and annotated this document:</w:t>
      </w:r>
    </w:p>
    <w:p>
      <w:pPr>
        <w:numPr>
          <w:ilvl w:val="0"/>
          <w:numId w:val="1"/>
        </w:numPr>
        <w:spacing w:lineRule="auto"/>
      </w:pPr>
      <w:r>
        <w:rPr/>
        <w:t xml:space="preserve">We'll map your workflow as a task dependency graph</w:t>
      </w:r>
    </w:p>
    <w:p>
      <w:pPr>
        <w:numPr>
          <w:ilvl w:val="0"/>
          <w:numId w:val="1"/>
        </w:numPr>
        <w:spacing w:lineRule="auto"/>
      </w:pPr>
      <w:r>
        <w:rPr/>
        <w:t xml:space="preserve">Classify each task by AI suitability (automatable, AI-assisted, human-only)</w:t>
      </w:r>
    </w:p>
    <w:p>
      <w:pPr>
        <w:numPr>
          <w:ilvl w:val="0"/>
          <w:numId w:val="1"/>
        </w:numPr>
        <w:spacing w:lineRule="auto"/>
      </w:pPr>
      <w:r>
        <w:rPr/>
        <w:t xml:space="preserve">Identify highest-value coordination tasks to address first</w:t>
      </w:r>
    </w:p>
    <w:p>
      <w:pPr>
        <w:numPr>
          <w:ilvl w:val="0"/>
          <w:numId w:val="1"/>
        </w:numPr>
        <w:spacing w:lineRule="auto"/>
      </w:pPr>
      <w:r>
        <w:rPr/>
        <w:t xml:space="preserve">Design an agent architecture around your actual decision points</w:t>
      </w:r>
    </w:p>
    <w:p>
      <w:pPr>
        <w:spacing w:after="210" w:lineRule="auto"/>
      </w:pPr>
      <w:r>
        <w:rPr>
          <w:b/>
        </w:rPr>
        <w:t xml:space="preserve">Return this document with your edits and we'll schedule a follow-up discussion.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2026-02-24T00:04:13.670Z</dcterms:created>
  <dcterms:modified xsi:type="dcterms:W3CDTF">2026-02-24T00:04:13.670Z</dcterms:modified>
</cp:coreProperties>
</file>