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0"/>
        </w:rPr>
        <w:t>ANÁLISE DE REQUISITOS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Integração Stone → Tasy</w:t>
        <w:br/>
        <w:t>Hospital Pequeno Cotolengo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0"/>
        </w:rPr>
        <w:t>Documento de apoio para elaboração da Análise de Requisitos formal</w:t>
        <w:br/>
        <w:t>Cliente: Pequeno Cotolengo  |  Fornecedor: GHR Tech  |  Agosto/2026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1. Objetivo do projeto (visão simplificada)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Eliminar o trabalho manual de conciliação das vendas das maquininhas Stone (cartão e PIX), automatizando a coleta dos extratos e a inserção das transações no sistema Tasy, com rastreabilidade, controle de erros e acompanhamento por portal.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Em uma frase: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 que antes era baixar arquivo na Stone, digitar/conferir no Tasy e validar na mão passa a ser um fluxo automático diário: Stone → integração → Tasy, com painel de acompanhamento.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Escopo funcional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Extração automática de transações de cartão (crédito/débito/pré-pago) da API Stone.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Recebimento de extratos PIX via solicitação + webhook oficial da Stone.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Inserção no Tasy seguindo a regra de negócio do hospital (Caixa → Dia → Transação).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Cadastro de maquininhas por setor/caixa (ex.: Cantina, Roupas, Mix, Telemarketing).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Portal de controle: login, integrações, erros, filas, reprocessamento e monitoramento.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Idempotência (não duplicar a mesma venda) e retry automático em falhas temporárias.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Fora de escopo imediato (pode ser tratado em fase 2):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Substituição total de outras conciliações não-Stone.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Alterações profundas de parametrização financeira no Tasy sem alinhamento do hospital.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Situação atual — fluxo manual (como o cliente fazia)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Antes da integração, o processo de conciliação dependia de pessoas e de várias etapas repetitivas. O fluxo típico era: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3.1 Passo a passo manual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Acessar o portal/site de conciliação da Stone com login institucional.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Selecionar a data de movimento (em geral o dia anterior — D-1) e o estabelecimento/maquininha.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Baixar o arquivo de extrato (Excel/CSV/XML conforme a tela disponível).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Abrir o arquivo e conferir valores, bandeiras, tipos (crédito/débito/PIX) e terminais.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Acessar o Tasy (módulo financeiro / tesouraria / cartões).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Localizar o caixa do setor correspondente à maquininha (Cantina, Roupas, Mix, etc.).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Abrir ou criar o movimento do dia (caixa diário).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Lançar manualmente cada transação (ou em lote, quando possível) com valor, bandeira, autorização, parcelas e observações.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Validar totais do arquivo Stone x totais lançados no Tasy (somatório, divergências, estornos).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Corrigir erros de digitação, maquininha errada, caixa errado ou lançamento duplicado.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Arquivar/guardar o Excel baixado para auditoria e eventual reconsulta.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Repetir o processo para outros setores/maquininhas e, quando aplicável, para PIX em fluxo separado.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3.2 Diagrama do fluxo manual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Usuário → Portal Stone → Download Excel → Conferência manual → Login Tasy → Seleção de caixa/setor → Digitação das vendas → Validação de totais → Correções → Arquivo guardado</w:t>
      </w:r>
    </w:p>
    <w:p>
      <w:pPr>
        <w:ind w:left="432"/>
      </w:pPr>
      <w:r>
        <w:rPr>
          <w:rFonts w:ascii="Calibri" w:hAnsi="Calibri" w:eastAsia="Calibri"/>
          <w:b w:val="0"/>
          <w:sz w:val="20"/>
        </w:rPr>
        <w:t>[1] Baixar extrato Stone (Excel)</w:t>
        <w:br/>
        <w:t xml:space="preserve">        ↓</w:t>
        <w:br/>
        <w:t>[2] Conferir linhas / valores / maquininha</w:t>
        <w:br/>
        <w:t xml:space="preserve">        ↓</w:t>
        <w:br/>
        <w:t>[3] Abrir Tasy e escolher caixa do setor</w:t>
        <w:br/>
        <w:t xml:space="preserve">        ↓</w:t>
        <w:br/>
        <w:t>[4] Lançar cartões (e PIX, se manual)</w:t>
        <w:br/>
        <w:t xml:space="preserve">        ↓</w:t>
        <w:br/>
        <w:t>[5] Validar totais e corrigir divergências</w:t>
        <w:br/>
        <w:t xml:space="preserve">        ↓</w:t>
        <w:br/>
        <w:t>[6] Encerrar conciliação do dia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3.3 Dores e riscos do processo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Dor / risco</w:t>
            </w:r>
          </w:p>
        </w:tc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Tempo operacional alto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Equipe gasta horas por dia/semana em download e digitação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Erro humano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Valor, bandeira, caixa ou serial incorretos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Atraso na conciliação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Fechamento financeiro depende da disponibilidade da pessoa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Retrabalho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Divergência só aparece na validação final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Baixa rastreabilidade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Difícil saber o que já foi lançado e o que falhou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Dependência de arquivo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Excel local pode se perder ou ficar desatualizado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PIX separado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Fluxo diferente do cartão aumenta complexidade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4. Situação proposta — o que o projeto entrega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 solução automatiza a ponta a ponta: coleta na Stone, transporte seguro por fila, aplicação das regras de negócio e gravação no Tasy, com portal para acompanhar e reprocessar.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4.1 Objetivo técnico simplificado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Substituir download + digitação por integração via API/Webhook Stone.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Garantir que cada venda (id Stone) entre uma única vez no Tasy.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Separar cartão e PIX em fluxos próprios, sem misturar regras.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Dar visibilidade ao hospital (portal) sem depender de planilha.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4.2 Componentes da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stone-extracao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Busca extratos na Stone (cartão) e recebe webhook PIX; publica na fila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RabbitMQ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Fila de mensagens entre extração e inserção (com retry/DLQ)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tasy-insercao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Aplica regras e insere no Oracle Tasy; grava status no Postgres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Postgres (staging)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Cadastros (maquininhas/caixas), status e auditoria da integração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portal-controle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Tela web para login, acompanhar integrações, erros, filas e cadastros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4.3 Fluxo automatizado — Cartão (rotina diária D-1)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 horário agendado (ex.: madrugada/manhã), o serviço solicita o extrato do dia anterior na API Stone.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 arquivo/retorno é parseado e cada transação vira uma mensagem na fila de cartão.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 consumer lê a mensagem, identifica a maquininha → caixa/setor e a bandeira/tipo no mapeamento.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Insere no Tasy na sequência Caixa → Dia → Transação (espelhando a regra já usada no hospital).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Atualiza status no staging (integrado, erro, sem tesouraria, etc.).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Em falha temporária, reenvia automaticamente (retry); se esgotar, preserva na DLQ para análise.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 usuário acompanha no portal (totais, erros, reprocessamento) sem reabrir Excel.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Stone API (cartão D-1) → stone-extracao → Fila cartão → tasy-insercao → Tasy + Portal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4.4 Fluxo automatizado — PIX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 serviço solicita o extrato PIX da data desejada na API Stone (após a janela permitida pela Stone).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 Stone processa e notifica o webhook HTTPS público do hospital com o link do arquivo.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 integração baixa o CSV, parseia e publica na fila de PIX.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 consumer aplica as regras (PIX tratado conforme regra de débito no Tasy) e grava o movimento.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Status e erros ficam disponíveis no mesmo portal de controle.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Stone (request PIX) → Webhook HTTPS → stone-extracao → Fila PIX → tasy-insercao → Tasy + Portal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4.5 Diagrama do fluxo novo (visão única)</w:t>
      </w:r>
    </w:p>
    <w:p>
      <w:pPr>
        <w:ind w:left="288"/>
      </w:pPr>
      <w:r>
        <w:rPr>
          <w:rFonts w:ascii="Calibri" w:hAnsi="Calibri" w:eastAsia="Calibri"/>
          <w:b w:val="0"/>
          <w:sz w:val="20"/>
        </w:rPr>
        <w:t>ANTES (manual)</w:t>
        <w:br/>
        <w:t xml:space="preserve">  Pessoa → Excel Stone → Digitação Tasy → Validação manual</w:t>
        <w:br/>
        <w:br/>
        <w:t>DEPOIS (automatizado)</w:t>
        <w:br/>
        <w:t xml:space="preserve">  Stone (API/Webhook)</w:t>
        <w:br/>
        <w:t xml:space="preserve">        ↓</w:t>
        <w:br/>
        <w:t xml:space="preserve">  Extração (stone-extracao)</w:t>
        <w:br/>
        <w:t xml:space="preserve">        ↓</w:t>
        <w:br/>
        <w:t xml:space="preserve">  Fila RabbitMQ (cartão / PIX)</w:t>
        <w:br/>
        <w:t xml:space="preserve">        ↓</w:t>
        <w:br/>
        <w:t xml:space="preserve">  Inserção (tasy-insercao) → Oracle Tasy</w:t>
        <w:br/>
        <w:t xml:space="preserve">        ↓</w:t>
        <w:br/>
        <w:t xml:space="preserve">  Portal de controle (acompanhamento / erros / reprocessar)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Comparativo: antes x depois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Antes (manual)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Depois (projeto)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Origem dos dados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Download Excel no site Stone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API Stone + webhook PIX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Lançamento no Tasy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Digitação / importação manual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Inserção automática via integração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Frequência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Quando a pessoa executa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Rotina diária (D-1) + sob demanda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Validação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Conferência linha a linha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 por transação + painel de erros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Duplicidade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Risco de lançar 2x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Idempotência por id Stone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Falhas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Retrabalho humano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Retry automático + DLQ + reprocessar no portal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Maquininha × setor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Conhecimento da equipe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Cadastro maquininha → caixa no staging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PIX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Fluxo à parte / manual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Webhook oficial integrado à fila PIX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Auditoria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Arquivos Excel locais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Histórico no staging + logs + portal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Acesso da equipe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Várias ferramentas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20"/>
              </w:rPr>
              <w:t>Portal único de controle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6. Benefícios esperados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Redução drástica do tempo operacional de conciliação.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Menos erro de digitação e de caixa/setor incorreto.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Fechamento mais previsível (rotina D-1 automática).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Visibilidade em tempo quase real do que integrou / falhou.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Base para auditoria e suporte (status, observação, reprocessamento).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Padronização cartão e PIX sob o mesmo modelo operacional.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7. Requisitos de alto nível (para a analista detalhar)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7.1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RF01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Extrair conciliação de cartão da Stone para uma data (manual ou D-1).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RF02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Agendar execução diária automática do cartão D-1.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RF03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Solicitar extrato PIX e receber notificação via webhook HTTPS.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RF04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Publicar transações em filas distintas (cartão e PIX).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RF05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Inserir no Tasy respeitando Caixa → Dia → Transação.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RF06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Mapear serial da maquininha para caixa/setor e transação financeira.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RF07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Mapear bandeira/tipo Stone para códigos de cartão do Tasy.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RF08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Garantir idempotência por identificador Stone (não duplicar).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RF09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Tratar falhas com retry e fila de dead-letter (DLQ).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RF10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Disponibilizar portal com login, listagem, filtros, erros e reprocessamento.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RF11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Permitir cadastro/consulta de maquininhas e acompanhamento de filas.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RF12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Tratar cenário de maquininha sem cadastro (ex.: inserção parcial / status específico).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7.2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RNF01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Disponibilidade dos serviços em VM Windows do hospital (início automático).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RNF02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Webhook PIX acessível pela internet em HTTPS (DNS + certificado + proxy).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RNF03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Segurança de credenciais via variáveis de ambiente (.env), sem commit de segredos.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RNF04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Logs e status auditáveis por transação.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RNF05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Separação clara entre ambientes/homologação e produção.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RNF06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Performance adequada ao volume diário de maquininhas do hospital.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7.3 Dependências / premissas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Credenciais Stone (token cliente) e merchant IDs (StoneCode cartão / CNPJ PIX).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Acesso Oracle Tasy (homolog/produção) e Postgres de staging.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Cadastro das maquininhas com serial × caixa × código de transação financeira.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Infraestrutura de rede: RabbitMQ, serviços Windows, e para PIX HTTPS público.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Alinhamento dos códigos de bandeira/cartão no Tasy com o mapeamento da integração.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8. Atores 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Ator</w:t>
            </w:r>
          </w:p>
        </w:tc>
        <w:tc>
          <w:tcPr>
            <w:tcW w:type="dxa" w:w="470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Tesouraria / Financeiro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Acompanhar portal, tratar erros de negócio, validar fechamento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TI Hospital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VM, DNS/HTTPS, firewall, proxy do subdomínio, Postgres/Rabbit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GHR Tech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Desenvolvimento, deploy, suporte à homologação e ajustes de regra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Stone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API de conciliação, webhook PIX e disponibilidade dos extratos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9. Critérios de aceite sugeridos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Cartão D-1 integrado automaticamente sem digitação manual no Tasy.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Transação reprocessada não gera duplicidade no Tasy.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Erros aparecem no portal com motivo compreensível para a operação.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Maquininhas da lista do hospital direcionam para o caixa/setor correto.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PIX: após HTTPS público, webhook registrado e extrato processado até o Tasy.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Serviços sobem sozinhos após reinício da VM.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10. Próximos passos para a analista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Detalhar casos de uso (UC) a partir dos RF01–RF12.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Validar com o cliente o fluxo manual descrito na seção 3 (ajustar se houver variação local).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Levantar volume médio diário de transações e setores críticos.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Confirmar regras de PIX, pré-pago, parcelado e estorno com o financeiro.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Incluir requisitos de infraestrutura (DNS stone.pequenocotolengo.org.br + HTTPS).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Definir matriz de responsabilidades RACI e cronograma de homologação.</w:t>
      </w:r>
    </w:p>
    <w:p/>
    <w:p>
      <w:r>
        <w:rPr>
          <w:rFonts w:ascii="Calibri" w:hAnsi="Calibri" w:eastAsia="Calibri"/>
          <w:b w:val="0"/>
          <w:color w:val="595959"/>
          <w:sz w:val="18"/>
        </w:rPr>
        <w:t>Este documento é um insumo técnico-funcional para a analista formalizar a Análise de Requisitos no padrão interno do hospital/GHR. Pode ser expandido com wireframes do portal, dicionário de dados e diagramas BPMN/UML conforme o template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