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85A07" w14:textId="77777777" w:rsidR="002B4A23" w:rsidRDefault="00000000">
      <w:r>
        <w:rPr>
          <w:b/>
          <w:u w:val="single"/>
        </w:rPr>
        <w:t>REPORT SEMANAL PIRAJUÇARA - 31/07/25</w:t>
      </w:r>
    </w:p>
    <w:p w14:paraId="2722A8A5" w14:textId="77777777" w:rsidR="002B4A23" w:rsidRDefault="00000000">
      <w:r>
        <w:t>📌 RESUMO:</w:t>
      </w:r>
    </w:p>
    <w:p w14:paraId="77AC7D35" w14:textId="77777777" w:rsidR="002B4A23" w:rsidRDefault="00000000">
      <w:pPr>
        <w:pStyle w:val="Commarcadores"/>
      </w:pPr>
      <w:r>
        <w:t>O projeto, com tendência de término para 09/01/26, está 204 dias corridos atrasado em relação à Linha de Base aprovada pelo cliente, que previa término em 19/06/25.</w:t>
      </w:r>
    </w:p>
    <w:p w14:paraId="2F4C4E18" w14:textId="77777777" w:rsidR="002B4A23" w:rsidRDefault="00000000">
      <w:pPr>
        <w:pStyle w:val="Commarcadores"/>
      </w:pPr>
      <w:r>
        <w:t>Com duração inicial de 310 dias corridos, o projeto possui atualmente duração estimada de 514 dias corridos.</w:t>
      </w:r>
    </w:p>
    <w:p w14:paraId="1D5CC1AB" w14:textId="77777777" w:rsidR="002B4A23" w:rsidRDefault="00000000">
      <w:pPr>
        <w:pStyle w:val="Commarcadores"/>
      </w:pPr>
      <w:r>
        <w:t>O grau de aderência do projeto ao planejamento é de 41%.</w:t>
      </w:r>
    </w:p>
    <w:p w14:paraId="0A7E7386" w14:textId="77777777" w:rsidR="002B4A23" w:rsidRDefault="00000000">
      <w:r>
        <w:br/>
        <w:t>📅 PRÓXIMAS EMISSÕES DE PROJETO:</w:t>
      </w:r>
    </w:p>
    <w:p w14:paraId="381D0BBD" w14:textId="77777777" w:rsidR="002B4A23" w:rsidRDefault="00000000">
      <w:pPr>
        <w:pStyle w:val="Commarcadores"/>
      </w:pPr>
      <w:r>
        <w:t>Arquitetura - Cultural - R00: Programado para 08/08/25</w:t>
      </w:r>
    </w:p>
    <w:p w14:paraId="4D582E7F" w14:textId="77777777" w:rsidR="002B4A23" w:rsidRDefault="00000000">
      <w:r>
        <w:br/>
        <w:t>🔎 DISCIPLINAS EM ANÁLISE:</w:t>
      </w:r>
    </w:p>
    <w:p w14:paraId="57ACC000" w14:textId="77777777" w:rsidR="002B4A23" w:rsidRDefault="00000000">
      <w:pPr>
        <w:pStyle w:val="Commarcadores"/>
      </w:pPr>
      <w:r>
        <w:t>Arquitetura - Implantação - Análise: Desde 18/07/25 (13 dias)</w:t>
      </w:r>
    </w:p>
    <w:p w14:paraId="194E9D37" w14:textId="77777777" w:rsidR="002B4A23" w:rsidRDefault="00000000">
      <w:pPr>
        <w:pStyle w:val="Commarcadores"/>
      </w:pPr>
      <w:r>
        <w:t>Arquitetura - EMEF e Obras - Análise: Desde 18/07/25 (13 dias)</w:t>
      </w:r>
    </w:p>
    <w:p w14:paraId="77F1F8F4" w14:textId="77777777" w:rsidR="002B4A23" w:rsidRDefault="00000000">
      <w:pPr>
        <w:pStyle w:val="Commarcadores"/>
      </w:pPr>
      <w:r>
        <w:t>Arquitetura - Piscinas e Esportivo - Análise: Desde 18/07/25 (13 dias)</w:t>
      </w:r>
    </w:p>
    <w:p w14:paraId="18E8AEC4" w14:textId="77777777" w:rsidR="002B4A23" w:rsidRDefault="00000000">
      <w:pPr>
        <w:pStyle w:val="Commarcadores"/>
      </w:pPr>
      <w:r>
        <w:t>Arquitetura - Piscinas e Esportivo - Elaboração de EST: Desde 03/06/25 (58 dias)</w:t>
      </w:r>
    </w:p>
    <w:sectPr w:rsidR="002B4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827405">
    <w:abstractNumId w:val="8"/>
  </w:num>
  <w:num w:numId="2" w16cid:durableId="410322825">
    <w:abstractNumId w:val="6"/>
  </w:num>
  <w:num w:numId="3" w16cid:durableId="1129785010">
    <w:abstractNumId w:val="5"/>
  </w:num>
  <w:num w:numId="4" w16cid:durableId="1979678020">
    <w:abstractNumId w:val="4"/>
  </w:num>
  <w:num w:numId="5" w16cid:durableId="642809741">
    <w:abstractNumId w:val="7"/>
  </w:num>
  <w:num w:numId="6" w16cid:durableId="49959304">
    <w:abstractNumId w:val="3"/>
  </w:num>
  <w:num w:numId="7" w16cid:durableId="910695555">
    <w:abstractNumId w:val="2"/>
  </w:num>
  <w:num w:numId="8" w16cid:durableId="1070421497">
    <w:abstractNumId w:val="1"/>
  </w:num>
  <w:num w:numId="9" w16cid:durableId="11549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A23"/>
    <w:rsid w:val="00326F90"/>
    <w:rsid w:val="00A14C38"/>
    <w:rsid w:val="00AA1D8D"/>
    <w:rsid w:val="00B47730"/>
    <w:rsid w:val="00C618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3ACF8AD-EFCF-490E-9900-0C06A614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Henrique Fonseca + Horizontes</cp:lastModifiedBy>
  <cp:revision>2</cp:revision>
  <dcterms:created xsi:type="dcterms:W3CDTF">2013-12-23T23:15:00Z</dcterms:created>
  <dcterms:modified xsi:type="dcterms:W3CDTF">2025-07-31T18:55:00Z</dcterms:modified>
  <cp:category/>
</cp:coreProperties>
</file>