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3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3"/>
        </w:rPr>
        <w:t>Sistema de Gerenciamento de Livros, Autores e Temas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Este README apresenta o modelo conceitual (Diagrama de Entidade e Relacionamento - DER) de um sistema para gerenciar informações sobre livros, seus autores e os temas associados. Este modelo ilustra relacionamentos de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Um para Muitos (1:N)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e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Muitos para Muitos (N:N)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1. Modelo Conceitual (Diagrama de Entidade e Relacionamento - DER)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240"/>
        <w:ind w:hanging="0" w:start="0" w:end="0"/>
        <w:jc w:val="start"/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O modelo conceitual descreve as entidades e os relacionamentos do sistema de forma abstrata, independente da tecnologia de banco de dados.</w:t>
      </w:r>
    </w:p>
    <w:p>
      <w:pPr>
        <w:pStyle w:val="Heading3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  <w:t>Entidades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Livros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Representa as obras literárias.</w:t>
      </w:r>
    </w:p>
    <w:p>
      <w:pPr>
        <w:pStyle w:val="BodyText"/>
        <w:keepNext w:val="false"/>
        <w:pageBreakBefore w:val="false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Atributos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idLivro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Identificador único para cada livro (chave primária).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ISBN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Número padrão internacional de livro (identificador alternativo).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nomeLivro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Título do livro.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paginas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Número total de páginas do livro.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Autor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Representa as pessoas que escrevem os livros.</w:t>
      </w:r>
    </w:p>
    <w:p>
      <w:pPr>
        <w:pStyle w:val="BodyText"/>
        <w:keepNext w:val="false"/>
        <w:pageBreakBefore w:val="false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Atributos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idAutor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Identificador único para cada autor (chave primária).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nomeCompleto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Nome completo do autor.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nacionalidade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Nacionalidade do autor.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Tema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Representa os gêneros ou assuntos aos quais um livro pertence.</w:t>
      </w:r>
    </w:p>
    <w:p>
      <w:pPr>
        <w:pStyle w:val="BodyText"/>
        <w:keepNext w:val="false"/>
        <w:pageBreakBefore w:val="false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Atributos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idTema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Identificador único para cada tema (chave primária).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nomeTema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Nome do tema (ex: "Ficção Científica", "Romance").</w:t>
      </w:r>
    </w:p>
    <w:p>
      <w:pPr>
        <w:pStyle w:val="Heading3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  <w:t>Relacionamentos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tem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 xml:space="preserve"> (Livros e Autor)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</w:t>
      </w:r>
    </w:p>
    <w:p>
      <w:pPr>
        <w:pStyle w:val="BodyText"/>
        <w:keepNext w:val="false"/>
        <w:pageBreakBefore w:val="false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Tipo: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Um para Muitos (1:N)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120"/>
        <w:ind w:hanging="283" w:start="0" w:end="0"/>
        <w:jc w:val="start"/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Cardinalidade: </w:t>
      </w:r>
    </w:p>
    <w:p>
      <w:pPr>
        <w:pStyle w:val="BodyText"/>
        <w:keepNext w:val="false"/>
        <w:pageBreakBefore w:val="false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Um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tem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um e apenas um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Autor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(representado como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(1,1)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lado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Autor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).</w:t>
      </w:r>
    </w:p>
    <w:p>
      <w:pPr>
        <w:pStyle w:val="BodyText"/>
        <w:keepNext w:val="false"/>
        <w:pageBreakBefore w:val="false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Um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Autor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tem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um ou muitos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(representado como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(1,n)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lado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).</w:t>
      </w:r>
    </w:p>
    <w:p>
      <w:pPr>
        <w:pStyle w:val="BodyText"/>
        <w:keepNext w:val="false"/>
        <w:pageBreakBefore w:val="false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Implica que a chave primária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Autor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idAutor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) será uma chave estrangeira na tabela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modelo lógico. 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são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 xml:space="preserve"> (Livros e Tema)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</w:t>
      </w:r>
    </w:p>
    <w:p>
      <w:pPr>
        <w:pStyle w:val="BodyText"/>
        <w:keepNext w:val="false"/>
        <w:pageBreakBefore w:val="false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Tipo: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Muitos para Muitos (N:N)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.</w:t>
      </w:r>
    </w:p>
    <w:p>
      <w:pPr>
        <w:pStyle w:val="BodyText"/>
        <w:keepNext w:val="false"/>
        <w:pageBreakBefore w:val="false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120"/>
        <w:ind w:hanging="283" w:start="0" w:end="0"/>
        <w:jc w:val="start"/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Cardinalidade: </w:t>
      </w:r>
    </w:p>
    <w:p>
      <w:pPr>
        <w:pStyle w:val="BodyText"/>
        <w:keepNext w:val="false"/>
        <w:pageBreakBefore w:val="false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Um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são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um ou muitos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Temas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(representado como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(1,n)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lado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Tema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).</w:t>
      </w:r>
    </w:p>
    <w:p>
      <w:pPr>
        <w:pStyle w:val="BodyText"/>
        <w:keepNext w:val="false"/>
        <w:pageBreakBefore w:val="false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Um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Tema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são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um ou muitos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(representado como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(1,n)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lado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).</w:t>
      </w:r>
    </w:p>
    <w:p>
      <w:pPr>
        <w:pStyle w:val="BodyText"/>
        <w:keepNext w:val="false"/>
        <w:pageBreakBefore w:val="false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Implica que, no modelo lógico, será necessária uma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tabela associativa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(ou tabela de ligação) para resolver este relacionamento. Esta tabela conterá as chaves estrangeiras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Livros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Tema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. 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Google Sans">
    <w:altName w:val="sans-serif"/>
    <w:charset w:val="00" w:characterSet="windows-1252"/>
    <w:family w:val="auto"/>
    <w:pitch w:val="default"/>
  </w:font>
  <w:font w:name="Google Sans Text">
    <w:altName w:val="sans-serif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LibreOffice/24.8.6.2$Windows_X86_64 LibreOffice_project/6d98ba145e9a8a39fc57bcc76981d1fb1316c60c</Application>
  <AppVersion>15.0000</AppVersion>
  <Pages>1</Pages>
  <Words>319</Words>
  <Characters>1689</Characters>
  <CharactersWithSpaces>1955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2025-05-27T16:43:44Z</dcterms:created>
  <dc:creator/>
  <dc:description/>
  <dc:language>pt-BR</dc:language>
  <cp:lastModifiedBy/>
  <dcterms:modified xsi:type="dcterms:W3CDTF">2025-05-27T16:45:57Z</dcterms:modified>
  <cp:revision>1</cp:revision>
  <dc:subject/>
  <dc:title/>
</cp:coreProperties>
</file>