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3CB6E5" w14:textId="5E725875" w:rsidR="001E6DF5" w:rsidRDefault="001E6DF5">
      <w:pPr>
        <w:rPr>
          <w:lang w:val="es-ES_tradnl"/>
        </w:rPr>
      </w:pPr>
      <w:r>
        <w:rPr>
          <w:lang w:val="es-ES_tradnl"/>
        </w:rPr>
        <w:t>Estimados colegas, les comparto las preguntas de cálculo mental para aplicar en la siguiente semana.</w:t>
      </w:r>
    </w:p>
    <w:p w14:paraId="27423BB8" w14:textId="3AE14877" w:rsidR="001E6DF5" w:rsidRDefault="001E6DF5">
      <w:pPr>
        <w:rPr>
          <w:lang w:val="es-ES_tradnl"/>
        </w:rPr>
      </w:pPr>
      <w:r>
        <w:rPr>
          <w:lang w:val="es-ES_tradnl"/>
        </w:rPr>
        <w:t>Instrucciones</w:t>
      </w:r>
    </w:p>
    <w:p w14:paraId="14CF674C" w14:textId="005BFF85" w:rsidR="001E6DF5" w:rsidRDefault="001E6DF5" w:rsidP="001E6DF5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Se les explica a los alumnos que se dictarán 10 preguntas y ellos deben anotar solo las respuestas. No se escriben las preguntas.</w:t>
      </w:r>
    </w:p>
    <w:p w14:paraId="45DFDA3D" w14:textId="521F460E" w:rsidR="001E6DF5" w:rsidRDefault="001E6DF5" w:rsidP="001E6DF5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En una hoja blanca, los alumnos colocarán el nombre y la fecha.</w:t>
      </w:r>
    </w:p>
    <w:p w14:paraId="332CA0BD" w14:textId="38B22B12" w:rsidR="001E6DF5" w:rsidRDefault="001E6DF5" w:rsidP="001E6DF5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Se dicta la primera pregunta y se dan de 20 a 30 segundos para que el alumno conteste y se pasa a la siguiente pregunta.</w:t>
      </w:r>
    </w:p>
    <w:p w14:paraId="61D59247" w14:textId="77777777" w:rsidR="001E6DF5" w:rsidRPr="001E6DF5" w:rsidRDefault="001E6DF5" w:rsidP="001E6DF5">
      <w:pPr>
        <w:ind w:left="360"/>
        <w:rPr>
          <w:lang w:val="es-ES_tradnl"/>
        </w:rPr>
      </w:pPr>
    </w:p>
    <w:p w14:paraId="0ACAEA1D" w14:textId="68CEC0E4" w:rsidR="00126C25" w:rsidRDefault="001E6DF5">
      <w:pPr>
        <w:rPr>
          <w:lang w:val="es-ES_tradnl"/>
        </w:rPr>
      </w:pPr>
      <w:r>
        <w:rPr>
          <w:lang w:val="es-ES_tradnl"/>
        </w:rPr>
        <w:t>Cálculo mental 1</w:t>
      </w:r>
    </w:p>
    <w:p w14:paraId="3913F1B0" w14:textId="77777777" w:rsidR="001E6DF5" w:rsidRDefault="001E6DF5">
      <w:pPr>
        <w:rPr>
          <w:lang w:val="es-ES_tradnl"/>
        </w:rPr>
      </w:pPr>
    </w:p>
    <w:p w14:paraId="292EA903" w14:textId="73DEF6D4" w:rsidR="001E6DF5" w:rsidRDefault="001E6DF5" w:rsidP="001E6D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Escribe la ecuación de una función que, al derivarla, la función resultante sea de grado dos.</w:t>
      </w:r>
    </w:p>
    <w:p w14:paraId="7D2FD958" w14:textId="166F1B4D" w:rsidR="001E6DF5" w:rsidRPr="001E6DF5" w:rsidRDefault="001E6DF5" w:rsidP="001E6D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Dibuja una función, en un plano cartesiano, que contenga dos puntos con segunda derivada cero </w:t>
      </w:r>
      <m:oMath>
        <m:sSup>
          <m:sSupPr>
            <m:ctrlPr>
              <w:rPr>
                <w:rFonts w:ascii="Cambria Math" w:hAnsi="Cambria Math"/>
                <w:i/>
                <w:lang w:val="es-ES_tradnl"/>
              </w:rPr>
            </m:ctrlPr>
          </m:sSupPr>
          <m:e>
            <m:r>
              <w:rPr>
                <w:rFonts w:ascii="Cambria Math" w:hAnsi="Cambria Math"/>
                <w:lang w:val="es-ES_tradnl"/>
              </w:rPr>
              <m:t>f</m:t>
            </m:r>
          </m:e>
          <m:sup>
            <m:r>
              <w:rPr>
                <w:rFonts w:ascii="Cambria Math" w:hAnsi="Cambria Math"/>
                <w:lang w:val="es-ES_tradnl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lang w:val="es-ES_tradnl"/>
              </w:rPr>
            </m:ctrlPr>
          </m:dPr>
          <m:e>
            <m:r>
              <w:rPr>
                <w:rFonts w:ascii="Cambria Math" w:hAnsi="Cambria Math"/>
                <w:lang w:val="es-ES_tradnl"/>
              </w:rPr>
              <m:t>x</m:t>
            </m:r>
          </m:e>
        </m:d>
        <m:r>
          <w:rPr>
            <w:rFonts w:ascii="Cambria Math" w:hAnsi="Cambria Math"/>
            <w:lang w:val="es-ES_tradnl"/>
          </w:rPr>
          <m:t>=0</m:t>
        </m:r>
      </m:oMath>
    </w:p>
    <w:p w14:paraId="35B9F4DB" w14:textId="4318A604" w:rsidR="001E6DF5" w:rsidRPr="001E6DF5" w:rsidRDefault="001E6DF5" w:rsidP="001E6D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Dibuja una función, en un plano cartesiano, que contenga dos puntos críticos con </w:t>
      </w:r>
      <m:oMath>
        <m:sSup>
          <m:sSupPr>
            <m:ctrlPr>
              <w:rPr>
                <w:rFonts w:ascii="Cambria Math" w:hAnsi="Cambria Math"/>
                <w:i/>
                <w:lang w:val="es-ES_tradnl"/>
              </w:rPr>
            </m:ctrlPr>
          </m:sSupPr>
          <m:e>
            <m:r>
              <w:rPr>
                <w:rFonts w:ascii="Cambria Math" w:hAnsi="Cambria Math"/>
                <w:lang w:val="es-ES_tradnl"/>
              </w:rPr>
              <m:t>f</m:t>
            </m:r>
          </m:e>
          <m:sup>
            <m:r>
              <w:rPr>
                <w:rFonts w:ascii="Cambria Math" w:hAnsi="Cambria Math"/>
                <w:lang w:val="es-ES_tradnl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s-ES_tradnl"/>
              </w:rPr>
            </m:ctrlPr>
          </m:dPr>
          <m:e>
            <m:r>
              <w:rPr>
                <w:rFonts w:ascii="Cambria Math" w:hAnsi="Cambria Math"/>
                <w:lang w:val="es-ES_tradnl"/>
              </w:rPr>
              <m:t>x</m:t>
            </m:r>
          </m:e>
        </m:d>
        <m:r>
          <w:rPr>
            <w:rFonts w:ascii="Cambria Math" w:hAnsi="Cambria Math"/>
            <w:lang w:val="es-ES_tradnl"/>
          </w:rPr>
          <m:t>=0</m:t>
        </m:r>
      </m:oMath>
    </w:p>
    <w:p w14:paraId="0E0330C3" w14:textId="49936AD9" w:rsidR="001E6DF5" w:rsidRPr="001E6DF5" w:rsidRDefault="001E6DF5" w:rsidP="001E6D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Dibuja una función, en un plano cartesiano, que contenga dos puntos </w:t>
      </w:r>
      <w:r>
        <w:rPr>
          <w:rFonts w:eastAsiaTheme="minorEastAsia"/>
          <w:lang w:val="es-ES_tradnl"/>
        </w:rPr>
        <w:t>no derivables, es decir</w:t>
      </w:r>
      <w:r>
        <w:rPr>
          <w:rFonts w:eastAsiaTheme="minorEastAsia"/>
          <w:lang w:val="es-ES_tradnl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s-ES_tradnl"/>
              </w:rPr>
            </m:ctrlPr>
          </m:sSupPr>
          <m:e>
            <m:r>
              <w:rPr>
                <w:rFonts w:ascii="Cambria Math" w:hAnsi="Cambria Math"/>
                <w:lang w:val="es-ES_tradnl"/>
              </w:rPr>
              <m:t>f</m:t>
            </m:r>
          </m:e>
          <m:sup>
            <m:r>
              <w:rPr>
                <w:rFonts w:ascii="Cambria Math" w:hAnsi="Cambria Math"/>
                <w:lang w:val="es-ES_tradnl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s-ES_tradnl"/>
              </w:rPr>
            </m:ctrlPr>
          </m:dPr>
          <m:e>
            <m:r>
              <w:rPr>
                <w:rFonts w:ascii="Cambria Math" w:hAnsi="Cambria Math"/>
                <w:lang w:val="es-ES_tradnl"/>
              </w:rPr>
              <m:t>x</m:t>
            </m:r>
          </m:e>
        </m:d>
        <m:r>
          <w:rPr>
            <w:rFonts w:ascii="Cambria Math" w:hAnsi="Cambria Math"/>
            <w:lang w:val="es-ES_tradnl"/>
          </w:rPr>
          <m:t>=</m:t>
        </m:r>
        <m:r>
          <w:rPr>
            <w:rFonts w:ascii="Cambria Math" w:hAnsi="Cambria Math"/>
            <w:lang w:val="es-ES_tradnl"/>
          </w:rPr>
          <m:t>∄</m:t>
        </m:r>
      </m:oMath>
    </w:p>
    <w:p w14:paraId="7B780F97" w14:textId="327B93D6" w:rsidR="001E6DF5" w:rsidRPr="001E6DF5" w:rsidRDefault="001E6DF5" w:rsidP="001E6DF5">
      <w:pPr>
        <w:pStyle w:val="Prrafodelista"/>
        <w:numPr>
          <w:ilvl w:val="0"/>
          <w:numId w:val="2"/>
        </w:numPr>
        <w:rPr>
          <w:lang w:val="es-ES_tradnl"/>
        </w:rPr>
      </w:pPr>
      <w:r w:rsidRPr="001E6DF5">
        <w:rPr>
          <w:rFonts w:eastAsiaTheme="minorEastAsia"/>
          <w:lang w:val="es-ES_tradnl"/>
        </w:rPr>
        <w:t xml:space="preserve">Dibuja una función, en un plano cartesiano, que contenga </w:t>
      </w:r>
      <w:r>
        <w:rPr>
          <w:rFonts w:eastAsiaTheme="minorEastAsia"/>
          <w:lang w:val="es-ES_tradnl"/>
        </w:rPr>
        <w:t>máximos absolutos</w:t>
      </w:r>
    </w:p>
    <w:p w14:paraId="3040172C" w14:textId="7BDD1C3E" w:rsidR="001E6DF5" w:rsidRPr="001E6DF5" w:rsidRDefault="001E6DF5" w:rsidP="001E6DF5">
      <w:pPr>
        <w:pStyle w:val="Prrafodelista"/>
        <w:numPr>
          <w:ilvl w:val="0"/>
          <w:numId w:val="2"/>
        </w:numPr>
        <w:rPr>
          <w:lang w:val="es-ES_tradnl"/>
        </w:rPr>
      </w:pPr>
      <w:r w:rsidRPr="001E6DF5">
        <w:rPr>
          <w:rFonts w:eastAsiaTheme="minorEastAsia"/>
          <w:lang w:val="es-ES_tradnl"/>
        </w:rPr>
        <w:t xml:space="preserve">Dibuja una función, en un plano cartesiano, que contenga </w:t>
      </w:r>
      <w:r>
        <w:rPr>
          <w:rFonts w:eastAsiaTheme="minorEastAsia"/>
          <w:lang w:val="es-ES_tradnl"/>
        </w:rPr>
        <w:t>m</w:t>
      </w:r>
      <w:r>
        <w:rPr>
          <w:rFonts w:eastAsiaTheme="minorEastAsia"/>
          <w:lang w:val="es-ES_tradnl"/>
        </w:rPr>
        <w:t>ínimos</w:t>
      </w:r>
      <w:r>
        <w:rPr>
          <w:rFonts w:eastAsiaTheme="minorEastAsia"/>
          <w:lang w:val="es-ES_tradnl"/>
        </w:rPr>
        <w:t xml:space="preserve"> </w:t>
      </w:r>
      <w:r>
        <w:rPr>
          <w:rFonts w:eastAsiaTheme="minorEastAsia"/>
          <w:lang w:val="es-ES_tradnl"/>
        </w:rPr>
        <w:t>relativos</w:t>
      </w:r>
    </w:p>
    <w:p w14:paraId="6C916890" w14:textId="1D945CB3" w:rsidR="001E6DF5" w:rsidRPr="001E6DF5" w:rsidRDefault="001E6DF5" w:rsidP="001E6DF5">
      <w:pPr>
        <w:pStyle w:val="Prrafodelista"/>
        <w:numPr>
          <w:ilvl w:val="0"/>
          <w:numId w:val="2"/>
        </w:numPr>
        <w:rPr>
          <w:lang w:val="es-ES_tradnl"/>
        </w:rPr>
      </w:pPr>
      <w:r w:rsidRPr="001E6DF5">
        <w:rPr>
          <w:rFonts w:eastAsiaTheme="minorEastAsia"/>
          <w:lang w:val="es-ES_tradnl"/>
        </w:rPr>
        <w:t xml:space="preserve">Dibuja una función, en un plano cartesiano, </w:t>
      </w:r>
      <w:r>
        <w:rPr>
          <w:rFonts w:eastAsiaTheme="minorEastAsia"/>
          <w:lang w:val="es-ES_tradnl"/>
        </w:rPr>
        <w:t xml:space="preserve">que contenga la primera derivada negativa siempre. </w:t>
      </w:r>
      <m:oMath>
        <m:sSup>
          <m:sSupPr>
            <m:ctrlPr>
              <w:rPr>
                <w:rFonts w:ascii="Cambria Math" w:hAnsi="Cambria Math"/>
                <w:i/>
                <w:lang w:val="es-ES_tradnl"/>
              </w:rPr>
            </m:ctrlPr>
          </m:sSupPr>
          <m:e>
            <m:r>
              <w:rPr>
                <w:rFonts w:ascii="Cambria Math" w:hAnsi="Cambria Math"/>
                <w:lang w:val="es-ES_tradnl"/>
              </w:rPr>
              <m:t>f</m:t>
            </m:r>
          </m:e>
          <m:sup>
            <m:r>
              <w:rPr>
                <w:rFonts w:ascii="Cambria Math" w:hAnsi="Cambria Math"/>
                <w:lang w:val="es-ES_tradnl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s-ES_tradnl"/>
              </w:rPr>
            </m:ctrlPr>
          </m:dPr>
          <m:e>
            <m:r>
              <w:rPr>
                <w:rFonts w:ascii="Cambria Math" w:hAnsi="Cambria Math"/>
                <w:lang w:val="es-ES_tradnl"/>
              </w:rPr>
              <m:t>x</m:t>
            </m:r>
          </m:e>
        </m:d>
        <m:r>
          <w:rPr>
            <w:rFonts w:ascii="Cambria Math" w:hAnsi="Cambria Math"/>
            <w:lang w:val="es-ES_tradnl"/>
          </w:rPr>
          <m:t>&lt;</m:t>
        </m:r>
        <m:r>
          <w:rPr>
            <w:rFonts w:ascii="Cambria Math" w:hAnsi="Cambria Math"/>
            <w:lang w:val="es-ES_tradnl"/>
          </w:rPr>
          <m:t>0</m:t>
        </m:r>
        <m:r>
          <w:rPr>
            <w:rFonts w:ascii="Cambria Math" w:hAnsi="Cambria Math"/>
            <w:lang w:val="es-ES_tradnl"/>
          </w:rPr>
          <m:t xml:space="preserve"> para toda x</m:t>
        </m:r>
      </m:oMath>
    </w:p>
    <w:p w14:paraId="26B365EA" w14:textId="24622068" w:rsidR="001E6DF5" w:rsidRDefault="001E6DF5" w:rsidP="001E6D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Dibuja una función que se mueva a razón variable</w:t>
      </w:r>
    </w:p>
    <w:p w14:paraId="0F19DE63" w14:textId="726684FD" w:rsidR="001E6DF5" w:rsidRPr="001E6DF5" w:rsidRDefault="001E6DF5" w:rsidP="001E6D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¿Qué función derivo y el resultado es </w:t>
      </w:r>
      <m:oMath>
        <m:f>
          <m:fPr>
            <m:ctrlPr>
              <w:rPr>
                <w:rFonts w:ascii="Cambria Math" w:hAnsi="Cambria Math"/>
                <w:i/>
                <w:lang w:val="es-ES_tradnl"/>
              </w:rPr>
            </m:ctrlPr>
          </m:fPr>
          <m:num>
            <m:r>
              <w:rPr>
                <w:rFonts w:ascii="Cambria Math" w:hAnsi="Cambria Math"/>
                <w:lang w:val="es-ES_tradnl"/>
              </w:rPr>
              <m:t>2</m:t>
            </m:r>
          </m:num>
          <m:den>
            <m:r>
              <w:rPr>
                <w:rFonts w:ascii="Cambria Math" w:hAnsi="Cambria Math"/>
                <w:lang w:val="es-ES_tradnl"/>
              </w:rPr>
              <m:t>x</m:t>
            </m:r>
          </m:den>
        </m:f>
        <m:r>
          <w:rPr>
            <w:rFonts w:ascii="Cambria Math" w:hAnsi="Cambria Math"/>
            <w:lang w:val="es-ES_tradnl"/>
          </w:rPr>
          <m:t>?</m:t>
        </m:r>
      </m:oMath>
    </w:p>
    <w:p w14:paraId="3AF8EC35" w14:textId="004C6D05" w:rsidR="001E6DF5" w:rsidRPr="001E6DF5" w:rsidRDefault="001E6DF5" w:rsidP="001E6D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¿Cuál es la derivada de la función </w:t>
      </w:r>
      <w:proofErr w:type="spellStart"/>
      <w:r>
        <w:rPr>
          <w:rFonts w:eastAsiaTheme="minorEastAsia"/>
          <w:lang w:val="es-ES_tradnl"/>
        </w:rPr>
        <w:t>Tanx</w:t>
      </w:r>
      <w:proofErr w:type="spellEnd"/>
      <w:r>
        <w:rPr>
          <w:rFonts w:eastAsiaTheme="minorEastAsia"/>
          <w:lang w:val="es-ES_tradnl"/>
        </w:rPr>
        <w:t>?</w:t>
      </w:r>
    </w:p>
    <w:p w14:paraId="54E105E3" w14:textId="77777777" w:rsidR="001E6DF5" w:rsidRDefault="001E6DF5" w:rsidP="001E6DF5">
      <w:pPr>
        <w:ind w:left="360"/>
        <w:rPr>
          <w:lang w:val="es-ES_tradnl"/>
        </w:rPr>
      </w:pPr>
    </w:p>
    <w:p w14:paraId="5E151E2E" w14:textId="77777777" w:rsidR="001E6DF5" w:rsidRPr="001E6DF5" w:rsidRDefault="001E6DF5" w:rsidP="001E6DF5">
      <w:pPr>
        <w:ind w:left="360"/>
        <w:rPr>
          <w:lang w:val="es-ES_tradnl"/>
        </w:rPr>
      </w:pPr>
    </w:p>
    <w:sectPr w:rsidR="001E6DF5" w:rsidRPr="001E6D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803807"/>
    <w:multiLevelType w:val="hybridMultilevel"/>
    <w:tmpl w:val="2CDA3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F09C9"/>
    <w:multiLevelType w:val="hybridMultilevel"/>
    <w:tmpl w:val="C55E2F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990613">
    <w:abstractNumId w:val="1"/>
  </w:num>
  <w:num w:numId="2" w16cid:durableId="8523066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F5"/>
    <w:rsid w:val="00126C25"/>
    <w:rsid w:val="00136AE1"/>
    <w:rsid w:val="001E6DF5"/>
    <w:rsid w:val="003A7306"/>
    <w:rsid w:val="006818B2"/>
    <w:rsid w:val="00C263A9"/>
    <w:rsid w:val="00D360B7"/>
    <w:rsid w:val="00EC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298A8"/>
  <w15:chartTrackingRefBased/>
  <w15:docId w15:val="{A789B115-E5FC-BD44-BECF-C9CA4DF2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6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6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6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6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6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6D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6D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6D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6D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6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6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6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6D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6D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6D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6D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6D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6D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6D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6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6D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6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6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6D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6D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6D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6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6D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6DF5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1E6D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194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Peña Becerril</dc:creator>
  <cp:keywords/>
  <dc:description/>
  <cp:lastModifiedBy>Maritza Peña Becerril</cp:lastModifiedBy>
  <cp:revision>1</cp:revision>
  <dcterms:created xsi:type="dcterms:W3CDTF">2026-10-02T21:46:00Z</dcterms:created>
  <dcterms:modified xsi:type="dcterms:W3CDTF">2026-10-02T21:55:00Z</dcterms:modified>
</cp:coreProperties>
</file>