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6482" w14:textId="77777777" w:rsidR="002E0447" w:rsidRPr="00485EE7" w:rsidRDefault="002E0447" w:rsidP="002E0447">
      <w:pPr>
        <w:ind w:right="-1"/>
        <w:jc w:val="center"/>
        <w:rPr>
          <w:rFonts w:eastAsia="Arial Unicode MS" w:cstheme="minorHAnsi"/>
          <w:b/>
          <w:sz w:val="32"/>
          <w:szCs w:val="32"/>
          <w:u w:val="single"/>
        </w:rPr>
      </w:pPr>
      <w:r w:rsidRPr="00485EE7">
        <w:rPr>
          <w:rFonts w:eastAsia="Arial Unicode MS" w:cstheme="minorHAnsi"/>
          <w:b/>
          <w:sz w:val="32"/>
          <w:szCs w:val="32"/>
          <w:u w:val="single"/>
        </w:rPr>
        <w:t>Parecer</w:t>
      </w:r>
      <w:r>
        <w:rPr>
          <w:rFonts w:eastAsia="Arial Unicode MS" w:cstheme="minorHAnsi"/>
          <w:b/>
          <w:sz w:val="32"/>
          <w:szCs w:val="32"/>
          <w:u w:val="single"/>
        </w:rPr>
        <w:t xml:space="preserve"> Técnico </w:t>
      </w:r>
      <w:r w:rsidRPr="00485EE7">
        <w:rPr>
          <w:rFonts w:eastAsia="Arial Unicode MS" w:cstheme="minorHAnsi"/>
          <w:b/>
          <w:sz w:val="32"/>
          <w:szCs w:val="32"/>
          <w:u w:val="single"/>
        </w:rPr>
        <w:t>Studio Fiscal</w:t>
      </w:r>
    </w:p>
    <w:p w14:paraId="35539549" w14:textId="77777777" w:rsidR="002E0447" w:rsidRDefault="002E0447" w:rsidP="002E0447">
      <w:pPr>
        <w:spacing w:after="0"/>
        <w:ind w:right="-1"/>
        <w:rPr>
          <w:rFonts w:eastAsia="Arial Unicode MS" w:cstheme="minorHAnsi"/>
          <w:b/>
        </w:rPr>
      </w:pPr>
    </w:p>
    <w:p w14:paraId="6292E4FD" w14:textId="579DCAF3" w:rsidR="002E0447" w:rsidRPr="00485EE7" w:rsidRDefault="002E0447" w:rsidP="002E0447">
      <w:pPr>
        <w:spacing w:after="0"/>
        <w:ind w:right="-1"/>
        <w:rPr>
          <w:rFonts w:eastAsia="Arial Unicode MS" w:cstheme="minorHAnsi"/>
        </w:rPr>
      </w:pPr>
      <w:r w:rsidRPr="00485EE7">
        <w:rPr>
          <w:rFonts w:eastAsia="Arial Unicode MS" w:cstheme="minorHAnsi"/>
          <w:b/>
        </w:rPr>
        <w:t>Empresa</w:t>
      </w:r>
      <w:r>
        <w:rPr>
          <w:rFonts w:eastAsia="Arial Unicode MS" w:cstheme="minorHAnsi"/>
          <w:b/>
        </w:rPr>
        <w:t xml:space="preserve"> Contratante:</w:t>
      </w:r>
      <w:r w:rsidRPr="00485EE7">
        <w:rPr>
          <w:rFonts w:eastAsia="Arial Unicode MS" w:cstheme="minorHAnsi"/>
        </w:rPr>
        <w:t xml:space="preserve"> </w:t>
      </w:r>
    </w:p>
    <w:p w14:paraId="3867A516" w14:textId="77777777" w:rsidR="002E0447" w:rsidRPr="006C2921" w:rsidRDefault="008260E1" w:rsidP="002E0447">
      <w:pPr>
        <w:spacing w:after="0"/>
        <w:ind w:right="-1"/>
        <w:rPr>
          <w:rFonts w:eastAsia="Arial Unicode MS" w:cstheme="minorHAnsi"/>
        </w:rPr>
      </w:pPr>
      <w:r>
        <w:rPr>
          <w:rFonts w:eastAsia="Arial Unicode MS" w:cstheme="minorHAnsi"/>
          <w:b/>
        </w:rPr>
        <w:t>Gerente Tributário</w:t>
      </w:r>
      <w:r w:rsidR="002E0447" w:rsidRPr="004125B3">
        <w:rPr>
          <w:rFonts w:eastAsia="Arial Unicode MS" w:cstheme="minorHAnsi"/>
          <w:b/>
        </w:rPr>
        <w:t xml:space="preserve"> Studio Fiscal</w:t>
      </w:r>
      <w:r w:rsidR="002E0447">
        <w:rPr>
          <w:rFonts w:eastAsia="Arial Unicode MS" w:cstheme="minorHAnsi"/>
          <w:b/>
        </w:rPr>
        <w:t xml:space="preserve">: </w:t>
      </w:r>
      <w:r>
        <w:rPr>
          <w:rFonts w:eastAsia="Arial Unicode MS" w:cstheme="minorHAnsi"/>
        </w:rPr>
        <w:t>Erick Lima</w:t>
      </w:r>
    </w:p>
    <w:p w14:paraId="7B351B66" w14:textId="5B7FBD1E" w:rsidR="002E0447" w:rsidRPr="00485EE7" w:rsidRDefault="002E0447" w:rsidP="002E0447">
      <w:pPr>
        <w:spacing w:after="0"/>
        <w:ind w:right="-1"/>
        <w:rPr>
          <w:rFonts w:eastAsia="Arial Unicode MS" w:cstheme="minorHAnsi"/>
        </w:rPr>
      </w:pPr>
      <w:r w:rsidRPr="00485EE7">
        <w:rPr>
          <w:rFonts w:eastAsia="Arial Unicode MS" w:cstheme="minorHAnsi"/>
          <w:b/>
        </w:rPr>
        <w:t xml:space="preserve">Data </w:t>
      </w:r>
      <w:r>
        <w:rPr>
          <w:rFonts w:eastAsia="Arial Unicode MS" w:cstheme="minorHAnsi"/>
          <w:b/>
        </w:rPr>
        <w:t>do término do trabalho</w:t>
      </w:r>
      <w:r w:rsidRPr="00485EE7">
        <w:rPr>
          <w:rFonts w:eastAsia="Arial Unicode MS" w:cstheme="minorHAnsi"/>
          <w:b/>
        </w:rPr>
        <w:t>:</w:t>
      </w:r>
      <w:r w:rsidRPr="00485EE7">
        <w:rPr>
          <w:rFonts w:eastAsia="Arial Unicode MS" w:cstheme="minorHAnsi"/>
        </w:rPr>
        <w:t xml:space="preserve"> </w:t>
      </w:r>
    </w:p>
    <w:p w14:paraId="3F69132A" w14:textId="77777777" w:rsidR="002E0447" w:rsidRDefault="002E0447" w:rsidP="002E0447">
      <w:pPr>
        <w:ind w:right="-1"/>
        <w:rPr>
          <w:rFonts w:eastAsia="Arial Unicode MS" w:cstheme="minorHAnsi"/>
        </w:rPr>
      </w:pPr>
    </w:p>
    <w:p w14:paraId="3D10F685" w14:textId="77777777" w:rsidR="002E0447" w:rsidRPr="005255C3" w:rsidRDefault="002E0447" w:rsidP="002E0447">
      <w:pPr>
        <w:ind w:right="-1"/>
        <w:rPr>
          <w:rFonts w:eastAsia="Arial Unicode MS" w:cstheme="minorHAnsi"/>
          <w:b/>
        </w:rPr>
      </w:pPr>
      <w:r w:rsidRPr="005255C3">
        <w:rPr>
          <w:rFonts w:eastAsia="Arial Unicode MS" w:cstheme="minorHAnsi"/>
          <w:b/>
        </w:rPr>
        <w:t>PARECER TÉCNICO:</w:t>
      </w:r>
    </w:p>
    <w:p w14:paraId="4ECE1200" w14:textId="77777777" w:rsidR="002E0447" w:rsidRPr="000523E2" w:rsidRDefault="002E0447" w:rsidP="002E0447">
      <w:pPr>
        <w:pStyle w:val="17TEXTOcorpojustificado"/>
        <w:spacing w:before="0" w:beforeAutospacing="0" w:line="276" w:lineRule="auto"/>
        <w:ind w:right="-1"/>
        <w:rPr>
          <w:rFonts w:asciiTheme="minorHAnsi" w:hAnsiTheme="minorHAnsi" w:cs="Calibri"/>
        </w:rPr>
      </w:pPr>
      <w:r w:rsidRPr="00372865">
        <w:rPr>
          <w:rStyle w:val="Estilo2Char"/>
          <w:rFonts w:asciiTheme="minorHAnsi" w:hAnsiTheme="minorHAnsi"/>
        </w:rPr>
        <w:t xml:space="preserve">A presente </w:t>
      </w:r>
      <w:r w:rsidRPr="000523E2">
        <w:rPr>
          <w:rStyle w:val="Estilo2Char"/>
          <w:rFonts w:asciiTheme="minorHAnsi" w:hAnsiTheme="minorHAnsi"/>
        </w:rPr>
        <w:t xml:space="preserve">Revisão de Tributos Federais compreendeu a verificação no processo de cálculo do </w:t>
      </w:r>
      <w:r w:rsidRPr="000523E2">
        <w:rPr>
          <w:rFonts w:asciiTheme="minorHAnsi" w:hAnsiTheme="minorHAnsi" w:cs="Calibri"/>
        </w:rPr>
        <w:t>PIS e da COFINS realizado pela empresa Contratante.</w:t>
      </w:r>
    </w:p>
    <w:p w14:paraId="529560FE" w14:textId="77777777" w:rsidR="002E0447" w:rsidRPr="000523E2" w:rsidRDefault="002E0447" w:rsidP="002E0447">
      <w:pPr>
        <w:pStyle w:val="17TEXTOcorpojustificado"/>
        <w:spacing w:before="0" w:beforeAutospacing="0" w:line="276" w:lineRule="auto"/>
        <w:ind w:right="-1"/>
        <w:rPr>
          <w:rFonts w:asciiTheme="minorHAnsi" w:hAnsiTheme="minorHAnsi" w:cs="Calibri"/>
        </w:rPr>
      </w:pPr>
    </w:p>
    <w:p w14:paraId="47B6C5B1" w14:textId="77777777" w:rsidR="002E0447" w:rsidRDefault="002E0447" w:rsidP="002E0447">
      <w:pPr>
        <w:pStyle w:val="17TEXTOcorpojustificado"/>
        <w:spacing w:before="0" w:beforeAutospacing="0" w:line="276" w:lineRule="auto"/>
        <w:ind w:right="-1"/>
        <w:rPr>
          <w:rFonts w:asciiTheme="minorHAnsi" w:hAnsiTheme="minorHAnsi" w:cs="Calibri"/>
        </w:rPr>
      </w:pPr>
      <w:r w:rsidRPr="000523E2">
        <w:rPr>
          <w:rFonts w:asciiTheme="minorHAnsi" w:hAnsiTheme="minorHAnsi" w:cs="Calibri"/>
        </w:rPr>
        <w:t xml:space="preserve">A execução do trabalho foi realizada a partir </w:t>
      </w:r>
      <w:proofErr w:type="gramStart"/>
      <w:r w:rsidRPr="000523E2">
        <w:rPr>
          <w:rFonts w:asciiTheme="minorHAnsi" w:hAnsiTheme="minorHAnsi" w:cs="Calibri"/>
        </w:rPr>
        <w:t>dos razões</w:t>
      </w:r>
      <w:proofErr w:type="gramEnd"/>
      <w:r w:rsidRPr="000523E2">
        <w:rPr>
          <w:rFonts w:asciiTheme="minorHAnsi" w:hAnsiTheme="minorHAnsi" w:cs="Calibri"/>
        </w:rPr>
        <w:t>, diários, documentações fiscais, guias de recolhimento, declarações e demonstrativos encaminhados à Receita Federal do Brasil, a saber, Declaração de Débitos e Créditos Federais – DCTF, EFD-Contribuições, Documento de Arrecadação de Receitas Federais - DARF e Pedidos de Ressarcimento.</w:t>
      </w:r>
      <w:r w:rsidRPr="0056398D">
        <w:rPr>
          <w:rFonts w:asciiTheme="minorHAnsi" w:hAnsiTheme="minorHAnsi" w:cs="Calibri"/>
        </w:rPr>
        <w:t xml:space="preserve"> </w:t>
      </w:r>
      <w:r>
        <w:rPr>
          <w:rFonts w:asciiTheme="minorHAnsi" w:hAnsiTheme="minorHAnsi" w:cs="Calibri"/>
        </w:rPr>
        <w:t xml:space="preserve"> </w:t>
      </w:r>
    </w:p>
    <w:p w14:paraId="49CAF3D6" w14:textId="77777777" w:rsidR="000523E2" w:rsidRDefault="000523E2" w:rsidP="002E0447">
      <w:pPr>
        <w:pStyle w:val="17TEXTOcorpojustificado"/>
        <w:spacing w:before="0" w:beforeAutospacing="0" w:line="276" w:lineRule="auto"/>
        <w:ind w:right="-1"/>
        <w:rPr>
          <w:rFonts w:asciiTheme="minorHAnsi" w:hAnsiTheme="minorHAnsi" w:cs="Calibri"/>
        </w:rPr>
      </w:pPr>
    </w:p>
    <w:p w14:paraId="09F93F19" w14:textId="77777777" w:rsidR="002E0447" w:rsidRDefault="002E0447" w:rsidP="002E0447">
      <w:pPr>
        <w:pStyle w:val="17TEXTOcorpojustificado"/>
        <w:spacing w:before="0" w:beforeAutospacing="0" w:line="276" w:lineRule="auto"/>
        <w:ind w:right="-1"/>
        <w:rPr>
          <w:rFonts w:asciiTheme="minorHAnsi" w:hAnsiTheme="minorHAnsi" w:cs="Calibri"/>
        </w:rPr>
      </w:pPr>
      <w:r w:rsidRPr="0056398D">
        <w:rPr>
          <w:rFonts w:asciiTheme="minorHAnsi" w:hAnsiTheme="minorHAnsi" w:cs="Calibri"/>
        </w:rPr>
        <w:t xml:space="preserve">Além da revisão do cálculo propriamente dito, direcionamos nossos exames para os valores computados nas bases de cálculo dos tributos citados, com o objetivo de identificar tributação indevida ou a maior, bem como de créditos não aproveitados na escrituração fiscal. </w:t>
      </w:r>
    </w:p>
    <w:p w14:paraId="39F65A34" w14:textId="77777777" w:rsidR="002E0447" w:rsidRDefault="002E0447" w:rsidP="002E0447">
      <w:pPr>
        <w:pStyle w:val="17TEXTOcorpojustificado"/>
        <w:spacing w:before="0" w:beforeAutospacing="0" w:line="276" w:lineRule="auto"/>
        <w:ind w:right="-1"/>
        <w:rPr>
          <w:rFonts w:asciiTheme="minorHAnsi" w:hAnsiTheme="minorHAnsi" w:cs="Calibri"/>
        </w:rPr>
      </w:pPr>
    </w:p>
    <w:p w14:paraId="3AEF589A" w14:textId="77777777" w:rsidR="002E0447" w:rsidRDefault="002E0447" w:rsidP="002E0447">
      <w:pPr>
        <w:pStyle w:val="17TEXTOcorpojustificado"/>
        <w:spacing w:before="0" w:beforeAutospacing="0" w:line="276" w:lineRule="auto"/>
        <w:ind w:right="-1"/>
        <w:rPr>
          <w:rFonts w:asciiTheme="minorHAnsi" w:hAnsiTheme="minorHAnsi" w:cs="Calibri"/>
        </w:rPr>
      </w:pPr>
      <w:r w:rsidRPr="0056398D">
        <w:rPr>
          <w:rFonts w:asciiTheme="minorHAnsi" w:hAnsiTheme="minorHAnsi" w:cs="Calibri"/>
        </w:rPr>
        <w:t>A legislação tributária brasileira é complexa e muitas vezes o mesmo dispositivo comporta mais de uma interpretação, de modo que a Revisão de Tributos Federais realizad</w:t>
      </w:r>
      <w:r>
        <w:rPr>
          <w:rFonts w:asciiTheme="minorHAnsi" w:hAnsiTheme="minorHAnsi" w:cs="Calibri"/>
        </w:rPr>
        <w:t>a</w:t>
      </w:r>
      <w:r w:rsidRPr="0056398D">
        <w:rPr>
          <w:rFonts w:asciiTheme="minorHAnsi" w:hAnsiTheme="minorHAnsi" w:cs="Calibri"/>
        </w:rPr>
        <w:t xml:space="preserve"> pela Studio Fiscal está fundamentada na observância aos preceitos</w:t>
      </w:r>
      <w:r>
        <w:rPr>
          <w:rFonts w:asciiTheme="minorHAnsi" w:hAnsiTheme="minorHAnsi" w:cs="Calibri"/>
        </w:rPr>
        <w:t xml:space="preserve"> e orientações da Receita Federal do Brasil no m</w:t>
      </w:r>
      <w:r w:rsidRPr="0056398D">
        <w:rPr>
          <w:rFonts w:asciiTheme="minorHAnsi" w:hAnsiTheme="minorHAnsi" w:cs="Calibri"/>
        </w:rPr>
        <w:t>omento de sua elaboração.</w:t>
      </w:r>
    </w:p>
    <w:p w14:paraId="0B26F260" w14:textId="77777777" w:rsidR="002E0447" w:rsidRDefault="002E0447" w:rsidP="002E0447">
      <w:pPr>
        <w:pStyle w:val="17TEXTOcorpojustificado"/>
        <w:spacing w:before="0" w:beforeAutospacing="0" w:line="276" w:lineRule="auto"/>
        <w:ind w:right="-1"/>
        <w:rPr>
          <w:rFonts w:ascii="Calibri" w:hAnsi="Calibri" w:cs="Calibri"/>
          <w:b/>
          <w:sz w:val="24"/>
          <w:szCs w:val="24"/>
        </w:rPr>
      </w:pPr>
    </w:p>
    <w:p w14:paraId="702D0BF6" w14:textId="77777777" w:rsidR="002E0447" w:rsidRDefault="002E0447" w:rsidP="002E0447">
      <w:pPr>
        <w:pStyle w:val="17TEXTOcorpojustificado"/>
        <w:spacing w:before="0" w:beforeAutospacing="0" w:line="276" w:lineRule="auto"/>
        <w:ind w:right="-1"/>
        <w:rPr>
          <w:rFonts w:ascii="Calibri" w:hAnsi="Calibri" w:cs="Calibri"/>
          <w:b/>
          <w:sz w:val="24"/>
          <w:szCs w:val="24"/>
        </w:rPr>
      </w:pPr>
    </w:p>
    <w:p w14:paraId="0B30DA53" w14:textId="77777777" w:rsidR="002E0447" w:rsidRDefault="002E0447" w:rsidP="002E0447">
      <w:pPr>
        <w:pStyle w:val="17TEXTOcorpojustificado"/>
        <w:spacing w:before="0" w:beforeAutospacing="0" w:line="276" w:lineRule="auto"/>
        <w:ind w:right="-1"/>
        <w:rPr>
          <w:rFonts w:ascii="Calibri" w:hAnsi="Calibri" w:cs="Calibri"/>
          <w:b/>
          <w:sz w:val="24"/>
          <w:szCs w:val="24"/>
        </w:rPr>
      </w:pPr>
      <w:r w:rsidRPr="00982035">
        <w:rPr>
          <w:rFonts w:ascii="Calibri" w:hAnsi="Calibri" w:cs="Calibri"/>
          <w:b/>
          <w:sz w:val="24"/>
          <w:szCs w:val="24"/>
        </w:rPr>
        <w:t>PLA</w:t>
      </w:r>
      <w:r w:rsidRPr="007E7F90">
        <w:rPr>
          <w:rFonts w:ascii="Calibri" w:hAnsi="Calibri" w:cs="Calibri"/>
          <w:b/>
          <w:sz w:val="24"/>
          <w:szCs w:val="24"/>
        </w:rPr>
        <w:t>NEJAMENTO E METODOLOGIA</w:t>
      </w:r>
    </w:p>
    <w:p w14:paraId="6C3462AA" w14:textId="77777777" w:rsidR="002E0447" w:rsidRPr="007E7F90" w:rsidRDefault="002E0447" w:rsidP="002E0447">
      <w:pPr>
        <w:pStyle w:val="17TEXTOcorpojustificado"/>
        <w:spacing w:before="0" w:beforeAutospacing="0" w:line="276" w:lineRule="auto"/>
        <w:ind w:right="-1"/>
        <w:rPr>
          <w:rFonts w:ascii="Calibri" w:hAnsi="Calibri" w:cs="Calibri"/>
          <w:b/>
          <w:sz w:val="24"/>
          <w:szCs w:val="24"/>
        </w:rPr>
      </w:pPr>
    </w:p>
    <w:p w14:paraId="30B9FCA9" w14:textId="77777777" w:rsidR="002E0447" w:rsidRPr="00DF4382" w:rsidRDefault="002E0447" w:rsidP="002E0447">
      <w:pPr>
        <w:rPr>
          <w:rFonts w:ascii="Calibri" w:hAnsi="Calibri" w:cs="Calibri"/>
        </w:rPr>
      </w:pPr>
      <w:r>
        <w:rPr>
          <w:rFonts w:ascii="Calibri" w:hAnsi="Calibri" w:cs="Calibri"/>
        </w:rPr>
        <w:t>O trabalho foi planejado da seguinte maneira</w:t>
      </w:r>
      <w:r w:rsidRPr="00DF4382">
        <w:rPr>
          <w:rFonts w:ascii="Calibri" w:hAnsi="Calibri" w:cs="Calibri"/>
        </w:rPr>
        <w:t>:</w:t>
      </w:r>
    </w:p>
    <w:p w14:paraId="6A1E9E42" w14:textId="77777777" w:rsidR="002E0447" w:rsidRPr="00695052" w:rsidRDefault="002E0447" w:rsidP="002E0447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695052">
        <w:rPr>
          <w:rFonts w:ascii="Calibri" w:hAnsi="Calibri" w:cs="Calibri"/>
        </w:rPr>
        <w:t>Identificação da carga tributária com base nos registros contábeis;</w:t>
      </w:r>
    </w:p>
    <w:p w14:paraId="33AA3307" w14:textId="77777777" w:rsidR="002E0447" w:rsidRPr="00695052" w:rsidRDefault="002E0447" w:rsidP="002E0447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695052">
        <w:rPr>
          <w:rFonts w:ascii="Calibri" w:hAnsi="Calibri" w:cs="Calibri"/>
        </w:rPr>
        <w:t>Análise dos procedimentos de apuração das contribuições;</w:t>
      </w:r>
    </w:p>
    <w:p w14:paraId="23746059" w14:textId="77777777" w:rsidR="002E0447" w:rsidRPr="00695052" w:rsidRDefault="002E0447" w:rsidP="002E0447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695052">
        <w:rPr>
          <w:rFonts w:ascii="Calibri" w:hAnsi="Calibri" w:cs="Calibri"/>
        </w:rPr>
        <w:t>Cruzamentos entre as informações verificadas</w:t>
      </w:r>
      <w:r>
        <w:rPr>
          <w:rFonts w:ascii="Calibri" w:hAnsi="Calibri" w:cs="Calibri"/>
        </w:rPr>
        <w:t xml:space="preserve">, </w:t>
      </w:r>
      <w:r w:rsidRPr="00695052">
        <w:rPr>
          <w:rFonts w:ascii="Calibri" w:hAnsi="Calibri" w:cs="Calibri"/>
        </w:rPr>
        <w:t xml:space="preserve">as declarações </w:t>
      </w:r>
      <w:r>
        <w:rPr>
          <w:rFonts w:ascii="Calibri" w:hAnsi="Calibri" w:cs="Calibri"/>
        </w:rPr>
        <w:t xml:space="preserve">e os respectivos pagamentos </w:t>
      </w:r>
      <w:r w:rsidRPr="00695052">
        <w:rPr>
          <w:rFonts w:ascii="Calibri" w:hAnsi="Calibri" w:cs="Calibri"/>
        </w:rPr>
        <w:t>(DACON</w:t>
      </w:r>
      <w:r>
        <w:rPr>
          <w:rFonts w:ascii="Calibri" w:hAnsi="Calibri" w:cs="Calibri"/>
        </w:rPr>
        <w:t>,</w:t>
      </w:r>
      <w:r w:rsidRPr="00695052">
        <w:rPr>
          <w:rFonts w:ascii="Calibri" w:hAnsi="Calibri" w:cs="Calibri"/>
        </w:rPr>
        <w:t xml:space="preserve"> DCTF</w:t>
      </w:r>
      <w:r>
        <w:rPr>
          <w:rFonts w:ascii="Calibri" w:hAnsi="Calibri" w:cs="Calibri"/>
        </w:rPr>
        <w:t xml:space="preserve">, EFD-Contribuições, </w:t>
      </w:r>
      <w:proofErr w:type="spellStart"/>
      <w:r>
        <w:rPr>
          <w:rFonts w:ascii="Calibri" w:hAnsi="Calibri" w:cs="Calibri"/>
        </w:rPr>
        <w:t>Sped</w:t>
      </w:r>
      <w:proofErr w:type="spellEnd"/>
      <w:r>
        <w:rPr>
          <w:rFonts w:ascii="Calibri" w:hAnsi="Calibri" w:cs="Calibri"/>
        </w:rPr>
        <w:t xml:space="preserve"> Fiscal, DARF, PERDCOMP, </w:t>
      </w:r>
      <w:proofErr w:type="spellStart"/>
      <w:r>
        <w:rPr>
          <w:rFonts w:ascii="Calibri" w:hAnsi="Calibri" w:cs="Calibri"/>
        </w:rPr>
        <w:t>etc</w:t>
      </w:r>
      <w:proofErr w:type="spellEnd"/>
      <w:r w:rsidRPr="00695052">
        <w:rPr>
          <w:rFonts w:ascii="Calibri" w:hAnsi="Calibri" w:cs="Calibri"/>
        </w:rPr>
        <w:t>);</w:t>
      </w:r>
    </w:p>
    <w:p w14:paraId="42A0F0C7" w14:textId="77777777" w:rsidR="002E0447" w:rsidRDefault="002E0447" w:rsidP="002E0447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695052">
        <w:rPr>
          <w:rFonts w:ascii="Calibri" w:hAnsi="Calibri" w:cs="Calibri"/>
        </w:rPr>
        <w:t>Levantamento de possíveis créditos não aproveitados na apuração, bem como de procedimentos contábeis para a redução da carga tributária;</w:t>
      </w:r>
    </w:p>
    <w:p w14:paraId="3341CFD8" w14:textId="77777777" w:rsidR="002E0447" w:rsidRPr="00695052" w:rsidRDefault="002E0447" w:rsidP="002E0447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Alternativas de melhorias do fluxo de caixa, através da antecipação legal dos créditos.</w:t>
      </w:r>
    </w:p>
    <w:p w14:paraId="7ECF6B3B" w14:textId="77777777" w:rsidR="002E0447" w:rsidRPr="00695052" w:rsidRDefault="002E0447" w:rsidP="002E0447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695052">
        <w:rPr>
          <w:rFonts w:ascii="Calibri" w:hAnsi="Calibri" w:cs="Calibri"/>
        </w:rPr>
        <w:t>Apontamento dos valores totais de créditos passíveis de compensações administrativas.</w:t>
      </w:r>
    </w:p>
    <w:p w14:paraId="05AA75B7" w14:textId="4A984DAC" w:rsidR="00E72025" w:rsidRDefault="00E72025" w:rsidP="002E0447">
      <w:pPr>
        <w:jc w:val="both"/>
      </w:pPr>
    </w:p>
    <w:p w14:paraId="158BA91D" w14:textId="34CC8AEB" w:rsidR="002E0447" w:rsidRPr="004125B3" w:rsidRDefault="002E0447" w:rsidP="00265D76">
      <w:pPr>
        <w:jc w:val="both"/>
      </w:pPr>
      <w:r>
        <w:t xml:space="preserve">Tendo em vista estas observações e os documentos analisados, </w:t>
      </w:r>
      <w:r w:rsidRPr="005504B7">
        <w:rPr>
          <w:b/>
        </w:rPr>
        <w:t xml:space="preserve">não identificamos oportunidades de </w:t>
      </w:r>
      <w:r>
        <w:rPr>
          <w:b/>
        </w:rPr>
        <w:t>créditos</w:t>
      </w:r>
      <w:r>
        <w:t xml:space="preserve"> nos pontos passíveis de análise.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95"/>
        <w:gridCol w:w="3413"/>
        <w:gridCol w:w="370"/>
        <w:gridCol w:w="3826"/>
      </w:tblGrid>
      <w:tr w:rsidR="00833B8E" w14:paraId="738310BC" w14:textId="77777777" w:rsidTr="004C6CD5">
        <w:trPr>
          <w:trHeight w:val="1845"/>
        </w:trPr>
        <w:tc>
          <w:tcPr>
            <w:tcW w:w="895" w:type="dxa"/>
            <w:vAlign w:val="center"/>
          </w:tcPr>
          <w:p w14:paraId="45A489E9" w14:textId="77777777" w:rsidR="00833B8E" w:rsidRDefault="00833B8E" w:rsidP="004C6CD5">
            <w:pPr>
              <w:jc w:val="center"/>
            </w:pPr>
            <w:r>
              <w:lastRenderedPageBreak/>
              <w:br/>
            </w:r>
            <w:r>
              <w:br/>
            </w:r>
            <w:r>
              <w:br/>
            </w:r>
          </w:p>
        </w:tc>
        <w:tc>
          <w:tcPr>
            <w:tcW w:w="3413" w:type="dxa"/>
            <w:vAlign w:val="center"/>
          </w:tcPr>
          <w:p w14:paraId="544B7FBE" w14:textId="77777777" w:rsidR="00833B8E" w:rsidRDefault="00833B8E" w:rsidP="004C6CD5">
            <w:pPr>
              <w:jc w:val="center"/>
            </w:pPr>
            <w:r>
              <w:br/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013B833F" wp14:editId="6326C2DA">
                  <wp:extent cx="1619250" cy="381000"/>
                  <wp:effectExtent l="0" t="0" r="0" b="0"/>
                  <wp:docPr id="21886202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620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</w:rPr>
              <w:t>JESSICA ROCHA DE PAULA</w:t>
            </w:r>
            <w:r>
              <w:br/>
              <w:t>Coordenador Tributário</w:t>
            </w:r>
            <w:r>
              <w:br/>
              <w:t>jessica.paula@grupostudio.com.br</w:t>
            </w:r>
          </w:p>
        </w:tc>
        <w:tc>
          <w:tcPr>
            <w:tcW w:w="370" w:type="dxa"/>
            <w:vAlign w:val="center"/>
          </w:tcPr>
          <w:p w14:paraId="6F707C87" w14:textId="77777777" w:rsidR="00833B8E" w:rsidRDefault="00833B8E" w:rsidP="004C6CD5">
            <w:pPr>
              <w:jc w:val="center"/>
            </w:pPr>
            <w:r>
              <w:br/>
            </w:r>
            <w:r>
              <w:br/>
            </w:r>
            <w:r>
              <w:br/>
            </w:r>
          </w:p>
        </w:tc>
        <w:tc>
          <w:tcPr>
            <w:tcW w:w="3826" w:type="dxa"/>
            <w:vAlign w:val="center"/>
          </w:tcPr>
          <w:p w14:paraId="49664572" w14:textId="77777777" w:rsidR="00833B8E" w:rsidRDefault="00833B8E" w:rsidP="004C6CD5">
            <w:pPr>
              <w:jc w:val="center"/>
            </w:pPr>
            <w:r>
              <w:br/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610E2386" wp14:editId="7675BA6C">
                  <wp:extent cx="1619250" cy="381000"/>
                  <wp:effectExtent l="0" t="0" r="0" b="0"/>
                  <wp:docPr id="15922957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2957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</w:rPr>
              <w:t>MICHEL SILVEIRA RIBEIRO</w:t>
            </w:r>
            <w:r>
              <w:br/>
              <w:t>Analista Tributário</w:t>
            </w:r>
            <w:r>
              <w:br/>
              <w:t>michel.ribeiro@grupostudio.com.br</w:t>
            </w:r>
          </w:p>
        </w:tc>
      </w:tr>
      <w:tr w:rsidR="00833B8E" w14:paraId="6D80CCBE" w14:textId="77777777" w:rsidTr="004C6CD5">
        <w:trPr>
          <w:trHeight w:val="1827"/>
        </w:trPr>
        <w:tc>
          <w:tcPr>
            <w:tcW w:w="895" w:type="dxa"/>
            <w:vAlign w:val="center"/>
          </w:tcPr>
          <w:p w14:paraId="0625F2D6" w14:textId="77777777" w:rsidR="00833B8E" w:rsidRDefault="00833B8E" w:rsidP="004C6CD5">
            <w:pPr>
              <w:jc w:val="center"/>
            </w:pPr>
            <w:r>
              <w:br/>
            </w:r>
            <w:r>
              <w:br/>
            </w:r>
            <w:r>
              <w:br/>
            </w:r>
          </w:p>
        </w:tc>
        <w:tc>
          <w:tcPr>
            <w:tcW w:w="3413" w:type="dxa"/>
            <w:vAlign w:val="center"/>
          </w:tcPr>
          <w:p w14:paraId="78E1BD00" w14:textId="77777777" w:rsidR="00833B8E" w:rsidRDefault="00833B8E" w:rsidP="004C6CD5">
            <w:pPr>
              <w:jc w:val="center"/>
            </w:pPr>
          </w:p>
        </w:tc>
        <w:tc>
          <w:tcPr>
            <w:tcW w:w="370" w:type="dxa"/>
            <w:vAlign w:val="center"/>
          </w:tcPr>
          <w:p w14:paraId="071CB139" w14:textId="77777777" w:rsidR="00833B8E" w:rsidRDefault="00833B8E" w:rsidP="004C6CD5">
            <w:pPr>
              <w:jc w:val="center"/>
            </w:pPr>
            <w:r>
              <w:br/>
            </w:r>
            <w:r>
              <w:br/>
            </w:r>
            <w:r>
              <w:br/>
            </w:r>
          </w:p>
        </w:tc>
        <w:tc>
          <w:tcPr>
            <w:tcW w:w="3826" w:type="dxa"/>
            <w:vAlign w:val="center"/>
          </w:tcPr>
          <w:p w14:paraId="72C793DF" w14:textId="77777777" w:rsidR="00833B8E" w:rsidRDefault="00833B8E" w:rsidP="004C6CD5">
            <w:pPr>
              <w:jc w:val="center"/>
            </w:pPr>
            <w:r>
              <w:br/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1D7DACE9" wp14:editId="795F1ADE">
                  <wp:extent cx="1619250" cy="381000"/>
                  <wp:effectExtent l="0" t="0" r="0" b="0"/>
                  <wp:docPr id="21069392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9392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</w:rPr>
              <w:t>ERICK LIMA</w:t>
            </w:r>
            <w:r>
              <w:br/>
              <w:t>Gerente Tributário</w:t>
            </w:r>
            <w:r>
              <w:br/>
              <w:t>erick.lima@grupostudio.com.br</w:t>
            </w:r>
          </w:p>
        </w:tc>
      </w:tr>
    </w:tbl>
    <w:p w14:paraId="090C3527" w14:textId="77777777" w:rsidR="002E0447" w:rsidRPr="000F4AE0" w:rsidRDefault="002E0447" w:rsidP="002E0447">
      <w:pPr>
        <w:rPr>
          <w:lang w:val="en-US"/>
        </w:rPr>
      </w:pPr>
    </w:p>
    <w:p w14:paraId="345FC321" w14:textId="77777777" w:rsidR="002E0447" w:rsidRPr="000F4AE0" w:rsidRDefault="002E0447" w:rsidP="002E0447">
      <w:pPr>
        <w:rPr>
          <w:lang w:val="en-US"/>
        </w:rPr>
      </w:pPr>
    </w:p>
    <w:p w14:paraId="58CD9809" w14:textId="77777777" w:rsidR="002E0447" w:rsidRDefault="002E0447" w:rsidP="002E0447">
      <w:pPr>
        <w:rPr>
          <w:lang w:val="en-US"/>
        </w:rPr>
      </w:pPr>
    </w:p>
    <w:p w14:paraId="624E834F" w14:textId="77777777" w:rsidR="002E0447" w:rsidRPr="000F4AE0" w:rsidRDefault="002E0447" w:rsidP="002E0447">
      <w:pPr>
        <w:ind w:right="-1"/>
        <w:jc w:val="center"/>
        <w:rPr>
          <w:lang w:val="en-US"/>
        </w:rPr>
      </w:pPr>
      <w:r w:rsidRPr="000F4AE0">
        <w:rPr>
          <w:vertAlign w:val="superscript"/>
          <w:lang w:val="en-US"/>
        </w:rPr>
        <w:tab/>
      </w:r>
    </w:p>
    <w:p w14:paraId="79105911" w14:textId="77777777" w:rsidR="002E0447" w:rsidRDefault="002E0447" w:rsidP="002E0447">
      <w:pPr>
        <w:spacing w:after="0"/>
        <w:ind w:left="1843" w:right="-851"/>
        <w:jc w:val="right"/>
        <w:rPr>
          <w:rFonts w:eastAsia="Arial Unicode MS" w:cstheme="minorHAnsi"/>
          <w:b/>
          <w:i/>
          <w:lang w:val="en-US"/>
        </w:rPr>
      </w:pPr>
      <w:r w:rsidRPr="000F4AE0">
        <w:rPr>
          <w:lang w:val="en-US"/>
        </w:rPr>
        <w:tab/>
      </w:r>
      <w:r w:rsidRPr="00C743CB">
        <w:rPr>
          <w:rFonts w:eastAsia="Arial Unicode MS" w:cstheme="minorHAnsi"/>
          <w:b/>
          <w:i/>
          <w:lang w:val="en-US"/>
        </w:rPr>
        <w:t>STUDIO FISCAL</w:t>
      </w:r>
    </w:p>
    <w:p w14:paraId="0335EC8C" w14:textId="77777777" w:rsidR="002E0447" w:rsidRPr="0073711E" w:rsidRDefault="008260E1" w:rsidP="002E0447">
      <w:pPr>
        <w:ind w:left="1843" w:right="-852"/>
        <w:jc w:val="right"/>
        <w:rPr>
          <w:rFonts w:eastAsia="Arial Unicode MS" w:cstheme="minorHAnsi"/>
          <w:i/>
        </w:rPr>
      </w:pPr>
      <w:r>
        <w:rPr>
          <w:rFonts w:eastAsia="Arial Unicode MS" w:cstheme="minorHAnsi"/>
          <w:i/>
        </w:rPr>
        <w:t>Erick Lima</w:t>
      </w:r>
      <w:r w:rsidR="002E0447" w:rsidRPr="0073711E">
        <w:rPr>
          <w:rFonts w:eastAsia="Arial Unicode MS" w:cstheme="minorHAnsi"/>
          <w:i/>
        </w:rPr>
        <w:t>/</w:t>
      </w:r>
      <w:r>
        <w:rPr>
          <w:rFonts w:eastAsia="Arial Unicode MS" w:cstheme="minorHAnsi"/>
          <w:i/>
        </w:rPr>
        <w:t>Gerente Tributário</w:t>
      </w:r>
    </w:p>
    <w:p w14:paraId="46C064A4" w14:textId="77777777" w:rsidR="002E0447" w:rsidRPr="006C2921" w:rsidRDefault="008260E1" w:rsidP="002E0447">
      <w:pPr>
        <w:ind w:left="1843" w:right="-852"/>
        <w:jc w:val="right"/>
        <w:rPr>
          <w:rFonts w:eastAsia="Arial Unicode MS" w:cstheme="minorHAnsi"/>
          <w:i/>
        </w:rPr>
      </w:pPr>
      <w:r>
        <w:rPr>
          <w:rFonts w:eastAsia="Arial Unicode MS" w:cstheme="minorHAnsi"/>
          <w:i/>
        </w:rPr>
        <w:t>erick.lima@grupostudio.com.br</w:t>
      </w:r>
      <w:r w:rsidR="002E0447" w:rsidRPr="00C743CB">
        <w:rPr>
          <w:rFonts w:eastAsia="Arial Unicode MS" w:cstheme="minorHAnsi"/>
          <w:b/>
          <w:i/>
          <w:lang w:val="en-US"/>
        </w:rPr>
        <w:t xml:space="preserve"> </w:t>
      </w:r>
    </w:p>
    <w:p w14:paraId="5DE1C0BE" w14:textId="77777777" w:rsidR="002E0447" w:rsidRPr="00C743CB" w:rsidRDefault="002E0447" w:rsidP="002E0447">
      <w:pPr>
        <w:spacing w:after="0"/>
        <w:ind w:left="1843" w:right="-851"/>
        <w:jc w:val="right"/>
        <w:rPr>
          <w:rFonts w:eastAsia="Arial Unicode MS" w:cstheme="minorHAnsi"/>
          <w:i/>
          <w:lang w:val="en-US"/>
        </w:rPr>
      </w:pPr>
      <w:r w:rsidRPr="00C743CB">
        <w:rPr>
          <w:rFonts w:eastAsia="Arial Unicode MS" w:cstheme="minorHAnsi"/>
          <w:i/>
          <w:lang w:val="en-US"/>
        </w:rPr>
        <w:t xml:space="preserve">           Tel. 51 3021-7970</w:t>
      </w:r>
    </w:p>
    <w:p w14:paraId="38AC2FB6" w14:textId="77777777" w:rsidR="002E0447" w:rsidRPr="00C743CB" w:rsidRDefault="002E0447" w:rsidP="002E0447">
      <w:pPr>
        <w:spacing w:after="0"/>
        <w:ind w:left="1843" w:right="-851"/>
        <w:jc w:val="center"/>
        <w:rPr>
          <w:rFonts w:eastAsia="Arial Unicode MS" w:cstheme="minorHAnsi"/>
          <w:i/>
          <w:lang w:val="en-US"/>
        </w:rPr>
      </w:pPr>
    </w:p>
    <w:p w14:paraId="40AF282B" w14:textId="77777777" w:rsidR="00FB54ED" w:rsidRPr="002E0447" w:rsidRDefault="00FB54ED" w:rsidP="002E0447"/>
    <w:sectPr w:rsidR="00FB54ED" w:rsidRPr="002E0447" w:rsidSect="007B173B">
      <w:headerReference w:type="default" r:id="rId10"/>
      <w:footerReference w:type="default" r:id="rId11"/>
      <w:pgSz w:w="11906" w:h="16838"/>
      <w:pgMar w:top="1418" w:right="1701" w:bottom="1418" w:left="1701" w:header="62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EB12B" w14:textId="77777777" w:rsidR="00226027" w:rsidRDefault="00226027" w:rsidP="008D41A3">
      <w:pPr>
        <w:spacing w:after="0" w:line="240" w:lineRule="auto"/>
      </w:pPr>
      <w:r>
        <w:separator/>
      </w:r>
    </w:p>
  </w:endnote>
  <w:endnote w:type="continuationSeparator" w:id="0">
    <w:p w14:paraId="2CA7F5B2" w14:textId="77777777" w:rsidR="00226027" w:rsidRDefault="00226027" w:rsidP="008D4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oxima Nova Alt Lt">
    <w:altName w:val="Franklin Gothic Medium Cond"/>
    <w:panose1 w:val="00000000000000000000"/>
    <w:charset w:val="00"/>
    <w:family w:val="modern"/>
    <w:notTrueType/>
    <w:pitch w:val="variable"/>
    <w:sig w:usb0="00000003" w:usb1="5000E0F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E1C7D" w14:textId="77777777" w:rsidR="00B9714B" w:rsidRDefault="00B9714B">
    <w:pPr>
      <w:pStyle w:val="Rodap"/>
      <w:rPr>
        <w:rFonts w:ascii="Proxima Nova Alt Lt" w:hAnsi="Proxima Nova Alt Lt"/>
        <w:color w:val="808080" w:themeColor="background1" w:themeShade="80"/>
        <w:sz w:val="18"/>
      </w:rPr>
    </w:pPr>
    <w:r>
      <w:rPr>
        <w:rFonts w:ascii="Proxima Nova Alt Lt" w:hAnsi="Proxima Nova Alt Lt"/>
        <w:noProof/>
        <w:color w:val="FFFFFF" w:themeColor="background1"/>
        <w:sz w:val="18"/>
        <w:lang w:eastAsia="pt-BR"/>
      </w:rPr>
      <w:drawing>
        <wp:anchor distT="0" distB="0" distL="114300" distR="114300" simplePos="0" relativeHeight="251681792" behindDoc="0" locked="0" layoutInCell="1" allowOverlap="1" wp14:anchorId="12DB6F92" wp14:editId="0753F3F5">
          <wp:simplePos x="0" y="0"/>
          <wp:positionH relativeFrom="margin">
            <wp:posOffset>2475053</wp:posOffset>
          </wp:positionH>
          <wp:positionV relativeFrom="paragraph">
            <wp:posOffset>-89547</wp:posOffset>
          </wp:positionV>
          <wp:extent cx="365760" cy="358481"/>
          <wp:effectExtent l="0" t="0" r="0" b="3810"/>
          <wp:wrapNone/>
          <wp:docPr id="23" name="Imagem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sotipo s fisc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087" cy="3646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47DA7F" w14:textId="77777777" w:rsidR="00B9714B" w:rsidRDefault="00B9714B">
    <w:pPr>
      <w:pStyle w:val="Rodap"/>
      <w:rPr>
        <w:rFonts w:ascii="Proxima Nova Alt Lt" w:hAnsi="Proxima Nova Alt Lt"/>
        <w:color w:val="808080" w:themeColor="background1" w:themeShade="80"/>
        <w:sz w:val="18"/>
      </w:rPr>
    </w:pPr>
  </w:p>
  <w:p w14:paraId="0F963A58" w14:textId="77777777" w:rsidR="00B9714B" w:rsidRDefault="00B9714B" w:rsidP="001B223B">
    <w:pPr>
      <w:pStyle w:val="Rodap"/>
      <w:rPr>
        <w:rFonts w:ascii="Proxima Nova Alt Lt" w:hAnsi="Proxima Nova Alt Lt"/>
        <w:color w:val="808080" w:themeColor="background1" w:themeShade="80"/>
        <w:sz w:val="18"/>
      </w:rPr>
    </w:pPr>
  </w:p>
  <w:p w14:paraId="1148ED5B" w14:textId="77777777" w:rsidR="00B9714B" w:rsidRDefault="00B9714B" w:rsidP="002148BB">
    <w:pPr>
      <w:pStyle w:val="Rodap"/>
      <w:jc w:val="center"/>
      <w:rPr>
        <w:rFonts w:ascii="Proxima Nova Alt Lt" w:hAnsi="Proxima Nova Alt Lt"/>
        <w:color w:val="808080" w:themeColor="background1" w:themeShade="80"/>
        <w:sz w:val="18"/>
      </w:rPr>
    </w:pPr>
    <w:r w:rsidRPr="008D41A3">
      <w:rPr>
        <w:rFonts w:ascii="Proxima Nova Alt Lt" w:hAnsi="Proxima Nova Alt Lt"/>
        <w:color w:val="808080" w:themeColor="background1" w:themeShade="80"/>
        <w:sz w:val="18"/>
      </w:rPr>
      <w:t xml:space="preserve">Rua General Neto, nº 556   |   Bairro Floresta   |   Porto Alegre/RS   |   3021 7970   |   </w:t>
    </w:r>
    <w:r w:rsidR="00FC0602">
      <w:rPr>
        <w:rFonts w:ascii="Proxima Nova Alt Lt" w:hAnsi="Proxima Nova Alt Lt"/>
        <w:color w:val="808080" w:themeColor="background1" w:themeShade="80"/>
        <w:sz w:val="18"/>
      </w:rPr>
      <w:t>www.</w:t>
    </w:r>
    <w:r w:rsidRPr="008D41A3">
      <w:rPr>
        <w:rFonts w:ascii="Proxima Nova Alt Lt" w:hAnsi="Proxima Nova Alt Lt"/>
        <w:color w:val="808080" w:themeColor="background1" w:themeShade="80"/>
        <w:sz w:val="18"/>
      </w:rPr>
      <w:t>grupostudio</w:t>
    </w:r>
    <w:r w:rsidR="00FC0602">
      <w:rPr>
        <w:rFonts w:ascii="Proxima Nova Alt Lt" w:hAnsi="Proxima Nova Alt Lt"/>
        <w:color w:val="808080" w:themeColor="background1" w:themeShade="80"/>
        <w:sz w:val="18"/>
      </w:rPr>
      <w:t>.com.br</w:t>
    </w:r>
  </w:p>
  <w:p w14:paraId="35C6760E" w14:textId="77777777" w:rsidR="00B9714B" w:rsidRPr="008D41A3" w:rsidRDefault="00B9714B" w:rsidP="002148BB">
    <w:pPr>
      <w:pStyle w:val="Rodap"/>
      <w:jc w:val="center"/>
      <w:rPr>
        <w:rFonts w:ascii="Proxima Nova Alt Lt" w:hAnsi="Proxima Nova Alt Lt"/>
        <w:color w:val="808080" w:themeColor="background1" w:themeShade="80"/>
        <w:sz w:val="18"/>
      </w:rPr>
    </w:pPr>
    <w:r>
      <w:rPr>
        <w:rFonts w:ascii="Proxima Nova Alt Lt" w:hAnsi="Proxima Nova Alt Lt"/>
        <w:color w:val="808080" w:themeColor="background1" w:themeShade="80"/>
        <w:sz w:val="18"/>
      </w:rPr>
      <w:t>Uma empresa do Grupo Studio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5A84C" w14:textId="77777777" w:rsidR="00226027" w:rsidRDefault="00226027" w:rsidP="008D41A3">
      <w:pPr>
        <w:spacing w:after="0" w:line="240" w:lineRule="auto"/>
      </w:pPr>
      <w:r>
        <w:separator/>
      </w:r>
    </w:p>
  </w:footnote>
  <w:footnote w:type="continuationSeparator" w:id="0">
    <w:p w14:paraId="50531A32" w14:textId="77777777" w:rsidR="00226027" w:rsidRDefault="00226027" w:rsidP="008D4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7C71" w14:textId="77777777" w:rsidR="00B9714B" w:rsidRDefault="00B9714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80768" behindDoc="0" locked="0" layoutInCell="1" allowOverlap="1" wp14:anchorId="630AB2EA" wp14:editId="2C7EADB9">
          <wp:simplePos x="0" y="0"/>
          <wp:positionH relativeFrom="margin">
            <wp:posOffset>4295140</wp:posOffset>
          </wp:positionH>
          <wp:positionV relativeFrom="paragraph">
            <wp:posOffset>-70485</wp:posOffset>
          </wp:positionV>
          <wp:extent cx="1844665" cy="250413"/>
          <wp:effectExtent l="0" t="0" r="3810" b="0"/>
          <wp:wrapNone/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logo S Fisc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4665" cy="2504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7680"/>
    <w:multiLevelType w:val="hybridMultilevel"/>
    <w:tmpl w:val="B3A65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D14E8"/>
    <w:multiLevelType w:val="hybridMultilevel"/>
    <w:tmpl w:val="8E64F5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F3A56"/>
    <w:multiLevelType w:val="hybridMultilevel"/>
    <w:tmpl w:val="D47C48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D22DC"/>
    <w:multiLevelType w:val="hybridMultilevel"/>
    <w:tmpl w:val="07A6DEC8"/>
    <w:lvl w:ilvl="0" w:tplc="0416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5902249"/>
    <w:multiLevelType w:val="hybridMultilevel"/>
    <w:tmpl w:val="446C7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B148B"/>
    <w:multiLevelType w:val="hybridMultilevel"/>
    <w:tmpl w:val="979CBB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50EF5"/>
    <w:multiLevelType w:val="hybridMultilevel"/>
    <w:tmpl w:val="D95899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80022">
    <w:abstractNumId w:val="4"/>
  </w:num>
  <w:num w:numId="2" w16cid:durableId="1340429367">
    <w:abstractNumId w:val="6"/>
  </w:num>
  <w:num w:numId="3" w16cid:durableId="1366444062">
    <w:abstractNumId w:val="0"/>
  </w:num>
  <w:num w:numId="4" w16cid:durableId="1875458960">
    <w:abstractNumId w:val="3"/>
  </w:num>
  <w:num w:numId="5" w16cid:durableId="1853370890">
    <w:abstractNumId w:val="2"/>
  </w:num>
  <w:num w:numId="6" w16cid:durableId="1714883774">
    <w:abstractNumId w:val="5"/>
  </w:num>
  <w:num w:numId="7" w16cid:durableId="686829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A3"/>
    <w:rsid w:val="0000163D"/>
    <w:rsid w:val="00007E68"/>
    <w:rsid w:val="00011723"/>
    <w:rsid w:val="00025241"/>
    <w:rsid w:val="000420E8"/>
    <w:rsid w:val="000523E2"/>
    <w:rsid w:val="00055738"/>
    <w:rsid w:val="00064BEA"/>
    <w:rsid w:val="00073B27"/>
    <w:rsid w:val="000A4A17"/>
    <w:rsid w:val="000C6605"/>
    <w:rsid w:val="000D54A0"/>
    <w:rsid w:val="000F5818"/>
    <w:rsid w:val="00132760"/>
    <w:rsid w:val="00135F99"/>
    <w:rsid w:val="0013788D"/>
    <w:rsid w:val="00153D79"/>
    <w:rsid w:val="00165EA5"/>
    <w:rsid w:val="00182820"/>
    <w:rsid w:val="0019067C"/>
    <w:rsid w:val="001B223B"/>
    <w:rsid w:val="001B7371"/>
    <w:rsid w:val="001C4042"/>
    <w:rsid w:val="001D337F"/>
    <w:rsid w:val="001F7E85"/>
    <w:rsid w:val="00207D7C"/>
    <w:rsid w:val="002148BB"/>
    <w:rsid w:val="002258F6"/>
    <w:rsid w:val="00226027"/>
    <w:rsid w:val="00243216"/>
    <w:rsid w:val="00265D76"/>
    <w:rsid w:val="00281518"/>
    <w:rsid w:val="00293051"/>
    <w:rsid w:val="002C7DAE"/>
    <w:rsid w:val="002E0447"/>
    <w:rsid w:val="003006F5"/>
    <w:rsid w:val="00301EBE"/>
    <w:rsid w:val="00311B31"/>
    <w:rsid w:val="00315C53"/>
    <w:rsid w:val="00326BA0"/>
    <w:rsid w:val="003370CE"/>
    <w:rsid w:val="00341279"/>
    <w:rsid w:val="003426E0"/>
    <w:rsid w:val="00352ADB"/>
    <w:rsid w:val="00362011"/>
    <w:rsid w:val="00365B02"/>
    <w:rsid w:val="003B19D6"/>
    <w:rsid w:val="003C3919"/>
    <w:rsid w:val="0042491C"/>
    <w:rsid w:val="00427D45"/>
    <w:rsid w:val="00455992"/>
    <w:rsid w:val="00460C56"/>
    <w:rsid w:val="004726CD"/>
    <w:rsid w:val="00493707"/>
    <w:rsid w:val="004E252B"/>
    <w:rsid w:val="004E6158"/>
    <w:rsid w:val="00504FAD"/>
    <w:rsid w:val="00523DFF"/>
    <w:rsid w:val="00535F5B"/>
    <w:rsid w:val="00537E7D"/>
    <w:rsid w:val="00550772"/>
    <w:rsid w:val="005B04E2"/>
    <w:rsid w:val="005B5BF9"/>
    <w:rsid w:val="005C0339"/>
    <w:rsid w:val="005C5265"/>
    <w:rsid w:val="005E72E8"/>
    <w:rsid w:val="00625B3E"/>
    <w:rsid w:val="006327F3"/>
    <w:rsid w:val="006416D6"/>
    <w:rsid w:val="006557B4"/>
    <w:rsid w:val="00660C40"/>
    <w:rsid w:val="006626EC"/>
    <w:rsid w:val="006A77C3"/>
    <w:rsid w:val="00702A5D"/>
    <w:rsid w:val="00710015"/>
    <w:rsid w:val="007226DE"/>
    <w:rsid w:val="007573FF"/>
    <w:rsid w:val="00761142"/>
    <w:rsid w:val="007917BD"/>
    <w:rsid w:val="007B173B"/>
    <w:rsid w:val="007C5713"/>
    <w:rsid w:val="008021BA"/>
    <w:rsid w:val="00803DB5"/>
    <w:rsid w:val="008260E1"/>
    <w:rsid w:val="0082661D"/>
    <w:rsid w:val="00833B8E"/>
    <w:rsid w:val="00834E90"/>
    <w:rsid w:val="00842370"/>
    <w:rsid w:val="00867B31"/>
    <w:rsid w:val="00870AE6"/>
    <w:rsid w:val="00886749"/>
    <w:rsid w:val="0089191C"/>
    <w:rsid w:val="008A5DE0"/>
    <w:rsid w:val="008A7FD0"/>
    <w:rsid w:val="008C122B"/>
    <w:rsid w:val="008C6F50"/>
    <w:rsid w:val="008D41A3"/>
    <w:rsid w:val="008F074B"/>
    <w:rsid w:val="008F5BC9"/>
    <w:rsid w:val="008F740F"/>
    <w:rsid w:val="00906DFB"/>
    <w:rsid w:val="00907D5F"/>
    <w:rsid w:val="00910EEB"/>
    <w:rsid w:val="009118EA"/>
    <w:rsid w:val="00920F8E"/>
    <w:rsid w:val="00924518"/>
    <w:rsid w:val="009439B5"/>
    <w:rsid w:val="00954ED5"/>
    <w:rsid w:val="0097226B"/>
    <w:rsid w:val="00984207"/>
    <w:rsid w:val="009A2C52"/>
    <w:rsid w:val="009B0AB6"/>
    <w:rsid w:val="009B5ECA"/>
    <w:rsid w:val="009C1124"/>
    <w:rsid w:val="009C4411"/>
    <w:rsid w:val="009E3031"/>
    <w:rsid w:val="00A00C4D"/>
    <w:rsid w:val="00A02489"/>
    <w:rsid w:val="00A05364"/>
    <w:rsid w:val="00A13168"/>
    <w:rsid w:val="00A91913"/>
    <w:rsid w:val="00AB1D8F"/>
    <w:rsid w:val="00AB1DF6"/>
    <w:rsid w:val="00AD34B7"/>
    <w:rsid w:val="00AF3FC1"/>
    <w:rsid w:val="00B01340"/>
    <w:rsid w:val="00B02FF3"/>
    <w:rsid w:val="00B13957"/>
    <w:rsid w:val="00B27006"/>
    <w:rsid w:val="00B41A7B"/>
    <w:rsid w:val="00B565EE"/>
    <w:rsid w:val="00B67B62"/>
    <w:rsid w:val="00B708B8"/>
    <w:rsid w:val="00B945F0"/>
    <w:rsid w:val="00B9714B"/>
    <w:rsid w:val="00BB79B5"/>
    <w:rsid w:val="00BD068E"/>
    <w:rsid w:val="00BF24E9"/>
    <w:rsid w:val="00BF3867"/>
    <w:rsid w:val="00C02A13"/>
    <w:rsid w:val="00C2155A"/>
    <w:rsid w:val="00C23D47"/>
    <w:rsid w:val="00C5210F"/>
    <w:rsid w:val="00C52B7E"/>
    <w:rsid w:val="00C61A34"/>
    <w:rsid w:val="00C94D7A"/>
    <w:rsid w:val="00C95429"/>
    <w:rsid w:val="00CA73AE"/>
    <w:rsid w:val="00CC2076"/>
    <w:rsid w:val="00CD06EF"/>
    <w:rsid w:val="00D0767F"/>
    <w:rsid w:val="00D1113A"/>
    <w:rsid w:val="00D21A51"/>
    <w:rsid w:val="00D267EC"/>
    <w:rsid w:val="00D33680"/>
    <w:rsid w:val="00D53495"/>
    <w:rsid w:val="00DB13CC"/>
    <w:rsid w:val="00DB6C1C"/>
    <w:rsid w:val="00DC5A3A"/>
    <w:rsid w:val="00E03F11"/>
    <w:rsid w:val="00E11D7B"/>
    <w:rsid w:val="00E36692"/>
    <w:rsid w:val="00E511D8"/>
    <w:rsid w:val="00E72025"/>
    <w:rsid w:val="00E76B52"/>
    <w:rsid w:val="00E77CEF"/>
    <w:rsid w:val="00E85E5A"/>
    <w:rsid w:val="00E95AAC"/>
    <w:rsid w:val="00ED2E79"/>
    <w:rsid w:val="00ED6D56"/>
    <w:rsid w:val="00EE5CEC"/>
    <w:rsid w:val="00EF209B"/>
    <w:rsid w:val="00F02CAB"/>
    <w:rsid w:val="00F24FF3"/>
    <w:rsid w:val="00F84AAC"/>
    <w:rsid w:val="00FA0F02"/>
    <w:rsid w:val="00FB0B1D"/>
    <w:rsid w:val="00FB1619"/>
    <w:rsid w:val="00FB54ED"/>
    <w:rsid w:val="00FC0602"/>
    <w:rsid w:val="00FD1205"/>
    <w:rsid w:val="00FF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6715D"/>
  <w15:docId w15:val="{422A143B-60E8-4045-99E5-F75CACB2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4ED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D41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41A3"/>
  </w:style>
  <w:style w:type="paragraph" w:styleId="Rodap">
    <w:name w:val="footer"/>
    <w:basedOn w:val="Normal"/>
    <w:link w:val="RodapChar"/>
    <w:uiPriority w:val="99"/>
    <w:unhideWhenUsed/>
    <w:rsid w:val="008D41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41A3"/>
  </w:style>
  <w:style w:type="paragraph" w:styleId="PargrafodaLista">
    <w:name w:val="List Paragraph"/>
    <w:basedOn w:val="Normal"/>
    <w:uiPriority w:val="99"/>
    <w:qFormat/>
    <w:rsid w:val="00C23D47"/>
    <w:pPr>
      <w:spacing w:after="160" w:line="259" w:lineRule="auto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3D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3D4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rsid w:val="009439B5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9439B5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626E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D3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FB54ED"/>
    <w:pPr>
      <w:spacing w:after="0" w:line="240" w:lineRule="auto"/>
    </w:pPr>
  </w:style>
  <w:style w:type="paragraph" w:customStyle="1" w:styleId="paragrafojustify">
    <w:name w:val="paragrafo_justify"/>
    <w:basedOn w:val="Normal"/>
    <w:rsid w:val="00FB54ED"/>
    <w:pPr>
      <w:widowControl w:val="0"/>
      <w:spacing w:after="100" w:line="259" w:lineRule="auto"/>
      <w:ind w:firstLine="500"/>
      <w:jc w:val="both"/>
    </w:pPr>
    <w:rPr>
      <w:rFonts w:ascii="Calibri" w:eastAsia="Calibri" w:hAnsi="Calibri" w:cs="Calibri"/>
      <w:sz w:val="20"/>
      <w:szCs w:val="20"/>
      <w:lang w:eastAsia="pt-BR"/>
    </w:rPr>
  </w:style>
  <w:style w:type="paragraph" w:customStyle="1" w:styleId="17TEXTOcorpojustificado">
    <w:name w:val="17. ¥TEXTO™ corpo justificado"/>
    <w:basedOn w:val="Normal"/>
    <w:link w:val="17TEXTOcorpojustificadoChar"/>
    <w:uiPriority w:val="99"/>
    <w:rsid w:val="002E0447"/>
    <w:pPr>
      <w:spacing w:before="100" w:beforeAutospacing="1" w:after="0" w:line="260" w:lineRule="atLeast"/>
      <w:jc w:val="both"/>
    </w:pPr>
    <w:rPr>
      <w:rFonts w:ascii="Times" w:eastAsia="Times New Roman" w:hAnsi="Times" w:cs="Times"/>
    </w:rPr>
  </w:style>
  <w:style w:type="paragraph" w:customStyle="1" w:styleId="Estilo2">
    <w:name w:val="Estilo2"/>
    <w:basedOn w:val="Normal"/>
    <w:link w:val="Estilo2Char"/>
    <w:autoRedefine/>
    <w:qFormat/>
    <w:rsid w:val="002E0447"/>
    <w:pPr>
      <w:spacing w:after="0"/>
      <w:jc w:val="both"/>
    </w:pPr>
    <w:rPr>
      <w:rFonts w:eastAsia="Times New Roman" w:cs="Times New Roman"/>
      <w:bCs/>
      <w:lang w:eastAsia="pt-BR"/>
    </w:rPr>
  </w:style>
  <w:style w:type="character" w:customStyle="1" w:styleId="Estilo2Char">
    <w:name w:val="Estilo2 Char"/>
    <w:basedOn w:val="Fontepargpadro"/>
    <w:link w:val="Estilo2"/>
    <w:rsid w:val="002E0447"/>
    <w:rPr>
      <w:rFonts w:eastAsia="Times New Roman" w:cs="Times New Roman"/>
      <w:bCs/>
      <w:lang w:eastAsia="pt-BR"/>
    </w:rPr>
  </w:style>
  <w:style w:type="character" w:customStyle="1" w:styleId="17TEXTOcorpojustificadoChar">
    <w:name w:val="17. ¥TEXTO™ corpo justificado Char"/>
    <w:basedOn w:val="Fontepargpadro"/>
    <w:link w:val="17TEXTOcorpojustificado"/>
    <w:uiPriority w:val="99"/>
    <w:rsid w:val="002E0447"/>
    <w:rPr>
      <w:rFonts w:ascii="Times" w:eastAsia="Times New Roman" w:hAnsi="Times" w:cs="Times"/>
    </w:rPr>
  </w:style>
  <w:style w:type="character" w:styleId="Forte">
    <w:name w:val="Strong"/>
    <w:basedOn w:val="Fontepargpadro"/>
    <w:uiPriority w:val="22"/>
    <w:qFormat/>
    <w:rsid w:val="008C6F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372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Jaicy Bortolozo Peixoto</dc:creator>
  <cp:lastModifiedBy>Michel Silveira Ribeiro</cp:lastModifiedBy>
  <cp:revision>15</cp:revision>
  <cp:lastPrinted>2025-05-15T13:06:00Z</cp:lastPrinted>
  <dcterms:created xsi:type="dcterms:W3CDTF">2025-07-15T20:39:00Z</dcterms:created>
  <dcterms:modified xsi:type="dcterms:W3CDTF">2025-11-27T13:39:00Z</dcterms:modified>
</cp:coreProperties>
</file>