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Resultados da Regressão</w:t>
      </w:r>
    </w:p>
    <w:p>
      <w:pPr>
        <w:pStyle w:val="Heading1"/>
      </w:pPr>
      <w:r>
        <w:t>Equação da Regressão</w:t>
      </w:r>
    </w:p>
    <w:p>
      <w:pPr>
        <w:jc w:val="center"/>
      </w:pPr>
      <w:r>
        <w:rPr>
          <w:oMath/>
        </w:rPr>
        <w:t xml:space="preserve">VO2 = </w:t>
        <w:t xml:space="preserve">23.0055 + 1.2620 * Idade - 2.3845 * Peso + 0.0000 * NYHA + 5.5663 * CARGA + 1.2852 * FC - 0.9844 * RER - 0.2016 * VE/VO2 </w:t>
      </w:r>
    </w:p>
    <w:p>
      <w:pPr>
        <w:pStyle w:val="Heading1"/>
      </w:pPr>
      <w:r>
        <w:t>Coeficientes das Variáveis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Variável</w:t>
            </w:r>
          </w:p>
        </w:tc>
        <w:tc>
          <w:tcPr>
            <w:tcW w:type="dxa" w:w="2880"/>
          </w:tcPr>
          <w:p>
            <w:r>
              <w:t>Coeficiente</w:t>
            </w:r>
          </w:p>
        </w:tc>
        <w:tc>
          <w:tcPr>
            <w:tcW w:type="dxa" w:w="2880"/>
          </w:tcPr>
          <w:p>
            <w:r>
              <w:t>Erro Padrão</w:t>
            </w:r>
          </w:p>
        </w:tc>
      </w:tr>
      <w:tr>
        <w:tc>
          <w:tcPr>
            <w:tcW w:type="dxa" w:w="2880"/>
          </w:tcPr>
          <w:p>
            <w:r>
              <w:t>Idade</w:t>
            </w:r>
          </w:p>
        </w:tc>
        <w:tc>
          <w:tcPr>
            <w:tcW w:type="dxa" w:w="2880"/>
          </w:tcPr>
          <w:p>
            <w:r>
              <w:t>1.2620</w:t>
            </w:r>
          </w:p>
        </w:tc>
        <w:tc>
          <w:tcPr>
            <w:tcW w:type="dxa" w:w="2880"/>
          </w:tcPr>
          <w:p>
            <w:r>
              <w:t>0.3773</w:t>
            </w:r>
          </w:p>
        </w:tc>
      </w:tr>
      <w:tr>
        <w:tc>
          <w:tcPr>
            <w:tcW w:type="dxa" w:w="2880"/>
          </w:tcPr>
          <w:p>
            <w:r>
              <w:t>Peso</w:t>
            </w:r>
          </w:p>
        </w:tc>
        <w:tc>
          <w:tcPr>
            <w:tcW w:type="dxa" w:w="2880"/>
          </w:tcPr>
          <w:p>
            <w:r>
              <w:t>-2.3845</w:t>
            </w:r>
          </w:p>
        </w:tc>
        <w:tc>
          <w:tcPr>
            <w:tcW w:type="dxa" w:w="2880"/>
          </w:tcPr>
          <w:p>
            <w:r>
              <w:t>0.4442</w:t>
            </w:r>
          </w:p>
        </w:tc>
      </w:tr>
      <w:tr>
        <w:tc>
          <w:tcPr>
            <w:tcW w:type="dxa" w:w="2880"/>
          </w:tcPr>
          <w:p>
            <w:r>
              <w:t>NYHA</w:t>
            </w:r>
          </w:p>
        </w:tc>
        <w:tc>
          <w:tcPr>
            <w:tcW w:type="dxa" w:w="2880"/>
          </w:tcPr>
          <w:p>
            <w:r>
              <w:t>0.0000</w:t>
            </w:r>
          </w:p>
        </w:tc>
        <w:tc>
          <w:tcPr>
            <w:tcW w:type="dxa" w:w="2880"/>
          </w:tcPr>
          <w:p>
            <w:r>
              <w:t>0.0000</w:t>
            </w:r>
          </w:p>
        </w:tc>
      </w:tr>
      <w:tr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5.5663</w:t>
            </w:r>
          </w:p>
        </w:tc>
        <w:tc>
          <w:tcPr>
            <w:tcW w:type="dxa" w:w="2880"/>
          </w:tcPr>
          <w:p>
            <w:r>
              <w:t>0.5691</w:t>
            </w:r>
          </w:p>
        </w:tc>
      </w:tr>
      <w:tr>
        <w:tc>
          <w:tcPr>
            <w:tcW w:type="dxa" w:w="2880"/>
          </w:tcPr>
          <w:p>
            <w:r>
              <w:t>FC</w:t>
            </w:r>
          </w:p>
        </w:tc>
        <w:tc>
          <w:tcPr>
            <w:tcW w:type="dxa" w:w="2880"/>
          </w:tcPr>
          <w:p>
            <w:r>
              <w:t>1.2852</w:t>
            </w:r>
          </w:p>
        </w:tc>
        <w:tc>
          <w:tcPr>
            <w:tcW w:type="dxa" w:w="2880"/>
          </w:tcPr>
          <w:p>
            <w:r>
              <w:t>0.5303</w:t>
            </w:r>
          </w:p>
        </w:tc>
      </w:tr>
      <w:tr>
        <w:tc>
          <w:tcPr>
            <w:tcW w:type="dxa" w:w="2880"/>
          </w:tcPr>
          <w:p>
            <w:r>
              <w:t>RER</w:t>
            </w:r>
          </w:p>
        </w:tc>
        <w:tc>
          <w:tcPr>
            <w:tcW w:type="dxa" w:w="2880"/>
          </w:tcPr>
          <w:p>
            <w:r>
              <w:t>-0.9844</w:t>
            </w:r>
          </w:p>
        </w:tc>
        <w:tc>
          <w:tcPr>
            <w:tcW w:type="dxa" w:w="2880"/>
          </w:tcPr>
          <w:p>
            <w:r>
              <w:t>0.4544</w:t>
            </w:r>
          </w:p>
        </w:tc>
      </w:tr>
      <w:tr>
        <w:tc>
          <w:tcPr>
            <w:tcW w:type="dxa" w:w="2880"/>
          </w:tcPr>
          <w:p>
            <w:r>
              <w:t xml:space="preserve">VE/VO2 </w:t>
            </w:r>
          </w:p>
        </w:tc>
        <w:tc>
          <w:tcPr>
            <w:tcW w:type="dxa" w:w="2880"/>
          </w:tcPr>
          <w:p>
            <w:r>
              <w:t>-0.2016</w:t>
            </w:r>
          </w:p>
        </w:tc>
        <w:tc>
          <w:tcPr>
            <w:tcW w:type="dxa" w:w="2880"/>
          </w:tcPr>
          <w:p>
            <w:r>
              <w:t>0.5041</w:t>
            </w:r>
          </w:p>
        </w:tc>
      </w:tr>
    </w:tbl>
    <w:p>
      <w:pPr>
        <w:pStyle w:val="Heading1"/>
      </w:pPr>
      <w:r>
        <w:t>Métricas de Desempenho</w:t>
      </w:r>
    </w:p>
    <w:p>
      <w:r>
        <w:t>Acurácia do modelo (R² Score): 0.8001</w:t>
      </w:r>
    </w:p>
    <w:p>
      <w:r>
        <w:t>Erro Quadrático Médio: 4.4974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