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667C437F" w:rsidR="00DE05FD" w:rsidRPr="006A1027" w:rsidRDefault="00250099" w:rsidP="006A1027">
      <w:pPr>
        <w:pStyle w:val="Ttulo1"/>
      </w:pPr>
      <w:r>
        <w:t>BUSINESS ANALYST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6AC8FC77" w:rsidR="00DE05FD" w:rsidRPr="00A2696F" w:rsidRDefault="009C6327" w:rsidP="006A1027">
      <w:r>
        <w:t>Results-oriented Business Analyst</w:t>
      </w:r>
      <w:r w:rsidR="008C779E">
        <w:t>, dedicated to</w:t>
      </w:r>
      <w:r>
        <w:t xml:space="preserve"> </w:t>
      </w:r>
      <w:r w:rsidR="008C779E">
        <w:t>leveraging</w:t>
      </w:r>
      <w:r>
        <w:t xml:space="preserve"> analytical thinking and agile methodologies.  </w:t>
      </w:r>
      <w:r w:rsidR="008C779E">
        <w:t>Skilled with</w:t>
      </w:r>
      <w:r>
        <w:t xml:space="preserve"> stakeholder management, collaborating effectively with cross-functional teams to define requirements, analyze data and deliver actionable insights.  Successful</w:t>
      </w:r>
      <w:r w:rsidR="008C779E">
        <w:t xml:space="preserve"> at </w:t>
      </w:r>
      <w:r>
        <w:t>implement</w:t>
      </w:r>
      <w:r w:rsidR="008C779E">
        <w:t>ing</w:t>
      </w:r>
      <w:r>
        <w:t xml:space="preserve"> process improvements </w:t>
      </w:r>
      <w:r w:rsidR="008C779E">
        <w:t xml:space="preserve">that reduce </w:t>
      </w:r>
      <w:r>
        <w:t xml:space="preserve">operational costs and project delivery </w:t>
      </w:r>
      <w:r w:rsidR="008C779E">
        <w:t>times</w:t>
      </w:r>
      <w:r>
        <w:t xml:space="preserve">. 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5184BCE5" w:rsidR="00C07959" w:rsidRDefault="00C07959" w:rsidP="00AC644C">
      <w:pPr>
        <w:rPr>
          <w:rFonts w:eastAsia="Times New Roman"/>
          <w:lang w:eastAsia="es-VE"/>
        </w:rPr>
      </w:pPr>
      <w:r>
        <w:t>Agile (Scrum, Kanban), Stakeholder Management, Business Analysis, Problem Solving</w:t>
      </w:r>
      <w:r w:rsidR="00454DBD">
        <w:t>.</w:t>
      </w:r>
    </w:p>
    <w:p w14:paraId="4A59A776" w14:textId="437E9293" w:rsidR="00C07959" w:rsidRDefault="00723FCA" w:rsidP="00AC644C">
      <w:pPr>
        <w:rPr>
          <w:rFonts w:eastAsia="Times New Roman"/>
          <w:lang w:eastAsia="es-VE"/>
        </w:rPr>
      </w:pPr>
      <w:r>
        <w:t>Jira, Confluence, Excel (advanced), SQL</w:t>
      </w:r>
      <w:r w:rsidR="00454DBD">
        <w:t>.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p w14:paraId="545FD860" w14:textId="1FD6C862" w:rsidR="00952FB3" w:rsidRDefault="00952FB3" w:rsidP="00723FCA">
      <w:pPr>
        <w:spacing w:before="0" w:after="40"/>
        <w:rPr>
          <w:rFonts w:eastAsia="Lato"/>
          <w:sz w:val="16"/>
          <w:szCs w:val="16"/>
          <w:lang w:eastAsia="es-VE"/>
        </w:rPr>
      </w:pPr>
      <w:r w:rsidRPr="008C779E">
        <w:rPr>
          <w:rStyle w:val="nfasisintenso"/>
        </w:rPr>
        <w:t>Business Analyst</w:t>
      </w:r>
      <w:r>
        <w:t xml:space="preserve"> </w:t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>
        <w:t>11/2023 – Present</w:t>
      </w:r>
    </w:p>
    <w:p w14:paraId="1BEFA895" w14:textId="770745CC" w:rsidR="00DE05FD" w:rsidRPr="00ED27B0" w:rsidRDefault="008C779E" w:rsidP="00756700">
      <w:pPr>
        <w:pStyle w:val="Prrafodelista"/>
      </w:pPr>
      <w:r>
        <w:t>Defined and tracked KPIs of key modules for Noddok, a SaaS B2B fintech platform for cloud-based accounting solutions, streamlining client workflows and enabling 20x faster documents processing.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4C777095" w:rsidR="00DE05FD" w:rsidRPr="008C779E" w:rsidRDefault="007F60F2" w:rsidP="008C779E">
      <w:pPr>
        <w:pStyle w:val="Prrafodelista"/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 w:rsidR="008C779E">
        <w:t>grounding product decisions in analyzed user behavior within the platform</w:t>
      </w:r>
      <w:r w:rsidR="009A7CCB">
        <w:t>.</w:t>
      </w:r>
      <w:r w:rsidR="00DE05FD" w:rsidRPr="007734D8">
        <w:t xml:space="preserve"> </w:t>
      </w:r>
    </w:p>
    <w:p w14:paraId="18466C14" w14:textId="6B426862" w:rsidR="00952FB3" w:rsidRDefault="00952FB3" w:rsidP="00723FCA">
      <w:pPr>
        <w:spacing w:before="0" w:after="40"/>
      </w:pPr>
      <w:r w:rsidRPr="00C108F5">
        <w:rPr>
          <w:rStyle w:val="nfasisintenso"/>
        </w:rPr>
        <w:t>Product Operations Specialist</w:t>
      </w:r>
      <w:r w:rsidRPr="00952FB3">
        <w:rPr>
          <w:rFonts w:ascii="Open Sans SemiBold" w:eastAsia="Lato" w:hAnsi="Open Sans SemiBold" w:cs="Open Sans SemiBold"/>
          <w:color w:val="625B71"/>
        </w:rPr>
        <w:t xml:space="preserve"> </w:t>
      </w:r>
      <w:r w:rsidRPr="00A2696F">
        <w:rPr>
          <w:rFonts w:eastAsia="Lato"/>
        </w:rPr>
        <w:t>(</w:t>
      </w:r>
      <w:r>
        <w:rPr>
          <w:rFonts w:eastAsia="Lato"/>
        </w:rPr>
        <w:t>Internal Operations Platform</w:t>
      </w:r>
      <w:r w:rsidRPr="00A2696F">
        <w:rPr>
          <w:rFonts w:eastAsia="Lato"/>
        </w:rPr>
        <w:t>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08/2022 - 11/2023</w:t>
      </w:r>
    </w:p>
    <w:p w14:paraId="7C961DE2" w14:textId="28C7E91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2803EF8B" w:rsidR="00DE05FD" w:rsidRPr="007734D8" w:rsidRDefault="008C779E" w:rsidP="007E3D7F">
      <w:pPr>
        <w:pStyle w:val="Prrafodelista"/>
      </w:pPr>
      <w:r>
        <w:t>Led to a 95% first-contact resolution rate by developing a ticket management module with performance dashboards included, in collaboration with support and engineering teams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C108F5" w:rsidRDefault="00DE05FD" w:rsidP="006A1027">
      <w:pPr>
        <w:rPr>
          <w:rFonts w:ascii="Open Sans" w:eastAsia="Arial" w:hAnsi="Open Sans" w:cs="Open Sans"/>
          <w:lang w:eastAsia="es-VE"/>
        </w:rPr>
      </w:pPr>
      <w:r w:rsidRPr="00C108F5">
        <w:rPr>
          <w:rStyle w:val="Ttulo4Car"/>
        </w:rPr>
        <w:t>Industrias de Tapas Taime, C.A,</w:t>
      </w:r>
      <w:r w:rsidRPr="00C108F5">
        <w:rPr>
          <w:rFonts w:eastAsia="Arial"/>
          <w:lang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 w:rsidRPr="00C108F5">
        <w:rPr>
          <w:rFonts w:ascii="Open Sans" w:eastAsia="Arial" w:hAnsi="Open Sans" w:cs="Open Sans"/>
          <w:lang w:eastAsia="es-VE"/>
        </w:rPr>
        <w:t xml:space="preserve"> </w:t>
      </w:r>
      <w:r w:rsidRPr="00C108F5">
        <w:rPr>
          <w:rFonts w:eastAsia="Arial"/>
          <w:lang w:eastAsia="es-VE"/>
        </w:rPr>
        <w:t>— Caracas, Venezuela</w:t>
      </w:r>
    </w:p>
    <w:p w14:paraId="413156C7" w14:textId="38D63ED9" w:rsidR="00952FB3" w:rsidRPr="00952FB3" w:rsidRDefault="00952FB3" w:rsidP="00723FCA">
      <w:pPr>
        <w:spacing w:before="0" w:after="40"/>
      </w:pPr>
      <w:r w:rsidRPr="00C108F5">
        <w:rPr>
          <w:rStyle w:val="nfasisintenso"/>
        </w:rPr>
        <w:t>Quality Assurance Analyst</w:t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 w:rsidRPr="007B10E3">
        <w:rPr>
          <w:rFonts w:eastAsia="Lato"/>
          <w:lang w:eastAsia="es-VE"/>
        </w:rPr>
        <w:t>11/2021 - 08/2022</w:t>
      </w:r>
    </w:p>
    <w:p w14:paraId="022CCA25" w14:textId="48355602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8C779E"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r w:rsidRPr="00E630A6">
        <w:rPr>
          <w:rStyle w:val="Ttulo4Car"/>
        </w:rPr>
        <w:t>Loszen</w:t>
      </w:r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p w14:paraId="1969614B" w14:textId="32BD20D1" w:rsidR="00952FB3" w:rsidRDefault="00952FB3" w:rsidP="00723FCA">
      <w:pPr>
        <w:spacing w:before="0" w:after="40"/>
      </w:pPr>
      <w:r w:rsidRPr="008C779E">
        <w:rPr>
          <w:rStyle w:val="nfasisintenso"/>
        </w:rPr>
        <w:t>Business Analyst</w:t>
      </w:r>
      <w:r>
        <w:t xml:space="preserve"> </w:t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 w:rsidR="008C779E">
        <w:tab/>
      </w:r>
      <w:r>
        <w:t>08/2020 - 11/2021</w:t>
      </w:r>
    </w:p>
    <w:p w14:paraId="02EB2C05" w14:textId="22E8C787" w:rsidR="000D2191" w:rsidRDefault="000D2191" w:rsidP="000D2191">
      <w:pPr>
        <w:pStyle w:val="Prrafodelista"/>
      </w:pPr>
      <w:r>
        <w:t>Performed in-depth analysis of user feedback and crash analytics for ride-sharing app Compartaxi (released on Google Play/Apple Store) to identify pain points in critical user flows.</w:t>
      </w:r>
    </w:p>
    <w:p w14:paraId="0F1670A9" w14:textId="64CA8A5B" w:rsidR="00DE05FD" w:rsidRPr="00A2696F" w:rsidRDefault="000D2191" w:rsidP="008E1CDF">
      <w:pPr>
        <w:pStyle w:val="Prrafodelista"/>
      </w:pPr>
      <w:r>
        <w:t>Reduced user-reported errors by 20% within three months by conducting QA testing on high-impact areas, leveraging data findings to optimize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>Industrias QProductos,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1" w:name="_Hlk206170805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 company</w:t>
      </w:r>
      <w:bookmarkEnd w:id="1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p w14:paraId="1C7FC56B" w14:textId="1DF8D1DF" w:rsidR="00952FB3" w:rsidRDefault="00952FB3" w:rsidP="00723FCA">
      <w:pPr>
        <w:spacing w:before="0" w:after="40"/>
      </w:pPr>
      <w:r w:rsidRPr="00C108F5">
        <w:rPr>
          <w:rStyle w:val="nfasisintenso"/>
        </w:rPr>
        <w:t>Quality Assurance Analyst</w:t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7B10E3">
        <w:t>11/2019 - 08/2020</w:t>
      </w:r>
    </w:p>
    <w:p w14:paraId="09B6EDA8" w14:textId="492A9FF2" w:rsidR="00DE05FD" w:rsidRDefault="000D2191" w:rsidP="00D67B95">
      <w:pPr>
        <w:pStyle w:val="Prrafodelista"/>
      </w:pPr>
      <w:r>
        <w:t>Reduced 25% of structural defects in a manufacturing operation, preventing monthly losses of up to $50K, through data-supported process changes informed by production and defect rates analysis to identify root cause of structural issues.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r w:rsidRPr="0035746D">
        <w:rPr>
          <w:rStyle w:val="Ttulo4Car"/>
        </w:rPr>
        <w:t>DataPM</w:t>
      </w:r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2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2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23FCA">
      <w:pgSz w:w="12240" w:h="15840" w:code="1"/>
      <w:pgMar w:top="568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916C4" w14:textId="77777777" w:rsidR="0080630C" w:rsidRDefault="0080630C" w:rsidP="006A1027">
      <w:r>
        <w:separator/>
      </w:r>
    </w:p>
  </w:endnote>
  <w:endnote w:type="continuationSeparator" w:id="0">
    <w:p w14:paraId="193C1469" w14:textId="77777777" w:rsidR="0080630C" w:rsidRDefault="0080630C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EE333" w14:textId="77777777" w:rsidR="0080630C" w:rsidRDefault="0080630C" w:rsidP="006A1027">
      <w:r>
        <w:separator/>
      </w:r>
    </w:p>
  </w:footnote>
  <w:footnote w:type="continuationSeparator" w:id="0">
    <w:p w14:paraId="32C1516E" w14:textId="77777777" w:rsidR="0080630C" w:rsidRDefault="0080630C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83410"/>
    <w:rsid w:val="000A400F"/>
    <w:rsid w:val="000B1883"/>
    <w:rsid w:val="000D0562"/>
    <w:rsid w:val="000D2191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1799"/>
    <w:rsid w:val="001E3DDD"/>
    <w:rsid w:val="001E42E9"/>
    <w:rsid w:val="001F132D"/>
    <w:rsid w:val="001F41F3"/>
    <w:rsid w:val="0022545B"/>
    <w:rsid w:val="002309C3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85EAB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4DBD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41FFE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23FCA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C1C31"/>
    <w:rsid w:val="007E7C7B"/>
    <w:rsid w:val="007F60F2"/>
    <w:rsid w:val="0080630C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C779E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2718E"/>
    <w:rsid w:val="00932D23"/>
    <w:rsid w:val="00933B81"/>
    <w:rsid w:val="00934728"/>
    <w:rsid w:val="00934E65"/>
    <w:rsid w:val="009356CD"/>
    <w:rsid w:val="00952AF4"/>
    <w:rsid w:val="00952FB3"/>
    <w:rsid w:val="00953FCF"/>
    <w:rsid w:val="00963C25"/>
    <w:rsid w:val="00965A33"/>
    <w:rsid w:val="009937FC"/>
    <w:rsid w:val="009A0186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6FA4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08F5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CA6F97"/>
    <w:rsid w:val="00CE454D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D65C5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C108F5"/>
    <w:rPr>
      <w:rFonts w:ascii="Open Sans SemiBold" w:eastAsia="Lato" w:hAnsi="Open Sans SemiBold" w:cs="Open Sans"/>
      <w:b w:val="0"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1</Pages>
  <Words>560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28</cp:revision>
  <cp:lastPrinted>2025-08-18T19:01:00Z</cp:lastPrinted>
  <dcterms:created xsi:type="dcterms:W3CDTF">2025-02-07T07:57:00Z</dcterms:created>
  <dcterms:modified xsi:type="dcterms:W3CDTF">2025-08-27T15:54:00Z</dcterms:modified>
</cp:coreProperties>
</file>