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17512250fb81fe36d3549cb242de049d41780b"/>
    <w:p>
      <w:pPr>
        <w:pStyle w:val="Heading1"/>
      </w:pPr>
      <w:r>
        <w:t xml:space="preserve">Post LinkedIn: Cómo construí DataPM (desde fuera del software tradicional)</w:t>
      </w:r>
    </w:p>
    <w:p>
      <w:pPr>
        <w:pStyle w:val="FirstParagraph"/>
      </w:pPr>
      <w:r>
        <w:t xml:space="preserve">Este canvas contiene: (A) propuestas de ángulos para el post, (B) estructura base recomendada y micro‑guía de estilo, (C) prompt ideal para pedirle a Cursor/GPT la descripción técnica completa del flujo de DataPM, y (D) tres borradores listos para LinkedIn (corto, medio y largo).</w:t>
      </w:r>
    </w:p>
    <w:p>
      <w:r>
        <w:pict>
          <v:rect style="width:0;height:1.5pt" o:hralign="center" o:hrstd="t" o:hr="t"/>
        </w:pict>
      </w:r>
    </w:p>
    <w:bookmarkEnd w:id="20"/>
    <w:bookmarkStart w:id="21" w:name="a.-ángulos-propuestos-elige-1-o-combina"/>
    <w:p>
      <w:pPr>
        <w:pStyle w:val="Heading1"/>
      </w:pPr>
      <w:r>
        <w:t xml:space="preserve">A. Ángulos propuestos (elige 1 o combina)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 mentalidad</w:t>
      </w:r>
      <w:r>
        <w:rPr>
          <w:b/>
          <w:bCs/>
        </w:rPr>
        <w:t xml:space="preserve"> </w:t>
      </w:r>
      <w:r>
        <w:rPr>
          <w:b/>
          <w:bCs/>
        </w:rPr>
        <w:t xml:space="preserve">“no-developer”</w:t>
      </w:r>
      <w:r>
        <w:rPr>
          <w:b/>
          <w:bCs/>
        </w:rPr>
        <w:t xml:space="preserve"> </w:t>
      </w:r>
      <w:r>
        <w:rPr>
          <w:b/>
          <w:bCs/>
        </w:rPr>
        <w:t xml:space="preserve">que entrega producto</w:t>
      </w:r>
      <w:r>
        <w:t xml:space="preserve"> </w:t>
      </w:r>
      <w:r>
        <w:t xml:space="preserve">— foco en cómo decisiones de producto, herramientas de IA y disciplina de ingeniería ligera permitieron construir un sistema sólido sin ser ingeniero de carrera.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Herramientas y arquitectura práctica</w:t>
      </w:r>
      <w:r>
        <w:t xml:space="preserve"> </w:t>
      </w:r>
      <w:r>
        <w:t xml:space="preserve">— detalle técnico: Copilot + Cursor, Gemini/Ollama, CSV local, normalización y pruebas. Ideal para audiencia técnica-práctica.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 Make.com a código reproducible</w:t>
      </w:r>
      <w:r>
        <w:t xml:space="preserve"> </w:t>
      </w:r>
      <w:r>
        <w:t xml:space="preserve">— narrar la transición: automatización low-code → programa Python independiente (portabilidad, reproducibilidad, control de costes).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Calidad de datos y normalización en el centro</w:t>
      </w:r>
      <w:r>
        <w:t xml:space="preserve"> </w:t>
      </w:r>
      <w:r>
        <w:t xml:space="preserve">— foco en por qué un buen</w:t>
      </w:r>
      <w:r>
        <w:t xml:space="preserve"> </w:t>
      </w:r>
      <w:r>
        <w:t xml:space="preserve">“banco”</w:t>
      </w:r>
      <w:r>
        <w:t xml:space="preserve"> </w:t>
      </w:r>
      <w:r>
        <w:t xml:space="preserve">de normalización reduce unknowns y cómo lo expandiste.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Lecciones y anti‑patrones</w:t>
      </w:r>
      <w:r>
        <w:t xml:space="preserve"> </w:t>
      </w:r>
      <w:r>
        <w:t xml:space="preserve">— errores reales (rate limiting, unknowns, mappings insuficientes) y cómo los resolviste; útil para product people y managers.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Impacto y métricas</w:t>
      </w:r>
      <w:r>
        <w:t xml:space="preserve"> </w:t>
      </w:r>
      <w:r>
        <w:t xml:space="preserve">— resultados cuantificables (nº registros procesados, % unknown inicial vs tras mejora, mejoras en pipeline) para convencer a stakeholders.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Llamado a colaboración / open-source</w:t>
      </w:r>
      <w:r>
        <w:t xml:space="preserve"> </w:t>
      </w:r>
      <w:r>
        <w:t xml:space="preserve">— invitar a desarrolladores, data scientists o reclutadores a probar, aportar o contratarte.</w:t>
      </w:r>
    </w:p>
    <w:p>
      <w:r>
        <w:pict>
          <v:rect style="width:0;height:1.5pt" o:hralign="center" o:hrstd="t" o:hr="t"/>
        </w:pict>
      </w:r>
    </w:p>
    <w:bookmarkEnd w:id="21"/>
    <w:bookmarkStart w:id="22" w:name="X0d845c2e43ebd0936d19643b211f10549c77dab"/>
    <w:p>
      <w:pPr>
        <w:pStyle w:val="Heading1"/>
      </w:pPr>
      <w:r>
        <w:t xml:space="preserve">B. Estructura base recomendada (órdenes, longitud y propósito)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Hook / primer renglón (1 frase, 20–30 palabras):</w:t>
      </w:r>
      <w:r>
        <w:t xml:space="preserve"> </w:t>
      </w:r>
      <w:r>
        <w:t xml:space="preserve">idea fuerte y contraria (p. ej.</w:t>
      </w:r>
      <w:r>
        <w:t xml:space="preserve"> </w:t>
      </w:r>
      <w:r>
        <w:t xml:space="preserve">“No soy ingeniero, y aún así lancé un pipeline de datos que reemplaza Make.com”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Contexto + problema (1–2 párrafos cortos):</w:t>
      </w:r>
      <w:r>
        <w:t xml:space="preserve"> </w:t>
      </w:r>
      <w:r>
        <w:t xml:space="preserve">por qué el problema importa (descripciones de trabajo sucias, escalabilidad, dependencia de plataformas low-code).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Qué construí (1–2 párrafos):</w:t>
      </w:r>
      <w:r>
        <w:t xml:space="preserve"> </w:t>
      </w:r>
      <w:r>
        <w:t xml:space="preserve">solución en alto nivel — DataPM: qué hace y qué partes lo componen.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Cómo lo hice (bullets técnicos, 4–7 líneas):</w:t>
      </w:r>
      <w:r>
        <w:t xml:space="preserve"> </w:t>
      </w:r>
      <w:r>
        <w:t xml:space="preserve">herramientas (Copilot, Cursor), LLMs (Gemini/Ollama), arquitectura (CSV local → LLM → normalización → CSV limpio), pruebas y manejo de rate limiting.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Resultados (1 párrafo con números concretos):</w:t>
      </w:r>
      <w:r>
        <w:t xml:space="preserve"> </w:t>
      </w:r>
      <w:r>
        <w:t xml:space="preserve">registros procesados (50), problemas iniciales (alta tasa de Unknowns), acciones de mejora (banco de normalización expandido), estado actual.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Lecciones clave (3 bullets):</w:t>
      </w:r>
      <w:r>
        <w:t xml:space="preserve"> </w:t>
      </w:r>
      <w:r>
        <w:t xml:space="preserve">prácticas replicables — prompts estrictos, human‑in‑loop, tests, despliegue reproducible.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CTA (1 línea):</w:t>
      </w:r>
      <w:r>
        <w:t xml:space="preserve"> </w:t>
      </w:r>
      <w:r>
        <w:t xml:space="preserve">pedir conexión, feedback, contribuciones o invitación a demo.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Hashtags sugeridos:</w:t>
      </w:r>
      <w:r>
        <w:t xml:space="preserve"> </w:t>
      </w:r>
      <w:r>
        <w:t xml:space="preserve">#DataEngineering #Product #AI #PromptEngineering #NoCodeToCode #DataPM</w:t>
      </w:r>
    </w:p>
    <w:p>
      <w:pPr>
        <w:pStyle w:val="FirstParagraph"/>
      </w:pPr>
      <w:r>
        <w:rPr>
          <w:b/>
          <w:bCs/>
        </w:rPr>
        <w:t xml:space="preserve">Tono:</w:t>
      </w:r>
      <w:r>
        <w:t xml:space="preserve"> </w:t>
      </w:r>
      <w:r>
        <w:t xml:space="preserve">formal, directo, escéptico y práctico. Evita grandilocuencia. Prioriza evidencia y llamadas a la acción concretas.</w:t>
      </w:r>
    </w:p>
    <w:p>
      <w:r>
        <w:pict>
          <v:rect style="width:0;height:1.5pt" o:hralign="center" o:hrstd="t" o:hr="t"/>
        </w:pict>
      </w:r>
    </w:p>
    <w:bookmarkEnd w:id="22"/>
    <w:bookmarkStart w:id="23" w:name="Xb47f11656bbd9965535a5b94e9d2315a5ca3fa6"/>
    <w:p>
      <w:pPr>
        <w:pStyle w:val="Heading1"/>
      </w:pPr>
      <w:r>
        <w:t xml:space="preserve">C. Prompt ideal (single-shot) para Cursor / LLM —</w:t>
      </w:r>
      <w:r>
        <w:t xml:space="preserve"> </w:t>
      </w:r>
      <w:r>
        <w:t xml:space="preserve">“Describir flujo completo de DataPM”</w:t>
      </w:r>
    </w:p>
    <w:p>
      <w:pPr>
        <w:pStyle w:val="BlockText"/>
      </w:pPr>
      <w:r>
        <w:rPr>
          <w:b/>
          <w:bCs/>
        </w:rPr>
        <w:t xml:space="preserve">Objetivo:</w:t>
      </w:r>
      <w:r>
        <w:t xml:space="preserve"> </w:t>
      </w:r>
      <w:r>
        <w:t xml:space="preserve">Obtener una descripción completa, reproducible y técnica del flujo de operaciones de DataPM para usarla en el post y en la documentación técnica.</w:t>
      </w:r>
    </w:p>
    <w:p>
      <w:pPr>
        <w:pStyle w:val="SourceCode"/>
      </w:pPr>
      <w:r>
        <w:rPr>
          <w:rStyle w:val="VerbatimChar"/>
        </w:rPr>
        <w:t xml:space="preserve">Actúa como un ingeniero de software senior y redactor técnico. Tienes acceso al proyecto DataPM (pipeline que convierte descripciones de trabajo en CSV normalizado). Entrega 3 salidas separadas: (A) "Resumen ejecutivo" en 3–5 frases; (B) "Diagrama de flujo operativo" en pasos enumerados con detalles técnicos suficientes para que un desarrollador reproduzca el pipeline; (C) "Sección técnica" con: dependencias exactas (paquetes y versiones sugeridas), comandos para ejecutar, estructura de carpetas, muestras de prompts (system + user) usados, manejo de errores y rate limiting, tests y cómo replicarlos, ejemplos de entrada (1 registro) y salida (JSON/CSV final), métricas observadas (nº registros procesados, % Unknowns antes/después si está disponible), y recomendaciones de mejoras.</w:t>
      </w:r>
      <w:r>
        <w:br/>
      </w:r>
      <w:r>
        <w:br/>
      </w:r>
      <w:r>
        <w:rPr>
          <w:rStyle w:val="VerbatimChar"/>
        </w:rPr>
        <w:t xml:space="preserve">Requisitos estrictos:</w:t>
      </w:r>
      <w:r>
        <w:br/>
      </w:r>
      <w:r>
        <w:rPr>
          <w:rStyle w:val="VerbatimChar"/>
        </w:rPr>
        <w:t xml:space="preserve">- Formatea (A) como texto plano.</w:t>
      </w:r>
      <w:r>
        <w:br/>
      </w:r>
      <w:r>
        <w:rPr>
          <w:rStyle w:val="VerbatimChar"/>
        </w:rPr>
        <w:t xml:space="preserve">- Formatea (B) y (C) en bloques de código Markdown y listas numeradas.</w:t>
      </w:r>
      <w:r>
        <w:br/>
      </w:r>
      <w:r>
        <w:rPr>
          <w:rStyle w:val="VerbatimChar"/>
        </w:rPr>
        <w:t xml:space="preserve">- Incluye ejemplos concretos de prompts (system + user) que se usaron en producción para la normalización.</w:t>
      </w:r>
      <w:r>
        <w:br/>
      </w:r>
      <w:r>
        <w:rPr>
          <w:rStyle w:val="VerbatimChar"/>
        </w:rPr>
        <w:t xml:space="preserve">- No inventes métricas si no las tienes; si faltan, indica claramente "Métrica no disponible".</w:t>
      </w:r>
      <w:r>
        <w:br/>
      </w:r>
      <w:r>
        <w:rPr>
          <w:rStyle w:val="VerbatimChar"/>
        </w:rPr>
        <w:t xml:space="preserve">- Al final, genera un "LinkedIn Post Draft" en español (versión de 150–220 palabras) usando el resumen y las métricas, con tono formal y CTA.</w:t>
      </w:r>
      <w:r>
        <w:br/>
      </w:r>
      <w:r>
        <w:br/>
      </w:r>
      <w:r>
        <w:rPr>
          <w:rStyle w:val="VerbatimChar"/>
        </w:rPr>
        <w:t xml:space="preserve">Fin del prompt.</w:t>
      </w:r>
    </w:p>
    <w:p>
      <w:r>
        <w:pict>
          <v:rect style="width:0;height:1.5pt" o:hralign="center" o:hrstd="t" o:hr="t"/>
        </w:pict>
      </w:r>
    </w:p>
    <w:bookmarkEnd w:id="23"/>
    <w:bookmarkStart w:id="27" w:name="d.-borradores-para-linkedin-3-variantes"/>
    <w:p>
      <w:pPr>
        <w:pStyle w:val="Heading1"/>
      </w:pPr>
      <w:r>
        <w:t xml:space="preserve">D. Borradores para LinkedIn (3 variantes)</w:t>
      </w:r>
    </w:p>
    <w:bookmarkStart w:id="24" w:name="X5e471aa4cb68a77b495e8a88acda34bfdfb314a"/>
    <w:p>
      <w:pPr>
        <w:pStyle w:val="Heading2"/>
      </w:pPr>
      <w:r>
        <w:t xml:space="preserve">1) Borrador corto (ideal para copy rápido — ~120–160 palabras)</w:t>
      </w:r>
    </w:p>
    <w:p>
      <w:pPr>
        <w:pStyle w:val="BlockText"/>
      </w:pPr>
      <w:r>
        <w:t xml:space="preserve">No soy ingeniero de software de carrera. Y aun así, en los últimos meses diseñé y desplegué</w:t>
      </w:r>
      <w:r>
        <w:t xml:space="preserve"> </w:t>
      </w:r>
      <w:r>
        <w:rPr>
          <w:b/>
          <w:bCs/>
        </w:rPr>
        <w:t xml:space="preserve">DataPM</w:t>
      </w:r>
      <w:r>
        <w:t xml:space="preserve">: un pipeline que transforma descripciones de trabajo desordenadas en CSV limpio y listo para análisis.</w:t>
      </w:r>
    </w:p>
    <w:p>
      <w:pPr>
        <w:pStyle w:val="BlockText"/>
      </w:pPr>
      <w:r>
        <w:t xml:space="preserve">Lo hice combinando herramientas prácticas (GitHub Copilot, Cursor) y LLMs (Gemini/Ollama) para extraer, normalizar y validar campos críticos. Empecé desde una automatización en Make.com y la transformé en un programa Python reproducible que lee CSVs locales, llama a LLMs para extracción y aplica un banco de normalización extensible.</w:t>
      </w:r>
    </w:p>
    <w:p>
      <w:pPr>
        <w:pStyle w:val="BlockText"/>
      </w:pPr>
      <w:r>
        <w:t xml:space="preserve">Resultado real: proceso un set inicial de</w:t>
      </w:r>
      <w:r>
        <w:t xml:space="preserve"> </w:t>
      </w:r>
      <w:r>
        <w:rPr>
          <w:b/>
          <w:bCs/>
        </w:rPr>
        <w:t xml:space="preserve">~50 registros</w:t>
      </w:r>
      <w:r>
        <w:t xml:space="preserve">; detecté una tasa alta de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que reduje ampliando el catálogo de normalización y mejorando prompts y tests. Lecciones concretas: prompts estrictos, human‑in‑loop y pruebas unitarias valen más que la teoría. Si te interesa ver el código, un demo o colaborar, escríbeme.</w:t>
      </w:r>
    </w:p>
    <w:bookmarkEnd w:id="24"/>
    <w:bookmarkStart w:id="25" w:name="X53ec446d49975935d29c59fc7beffec16d713fc"/>
    <w:p>
      <w:pPr>
        <w:pStyle w:val="Heading2"/>
      </w:pPr>
      <w:r>
        <w:t xml:space="preserve">2) Borrador medio (más técnico, ~250–350 palabras)</w:t>
      </w:r>
    </w:p>
    <w:p>
      <w:pPr>
        <w:pStyle w:val="BlockText"/>
      </w:pPr>
      <w:r>
        <w:t xml:space="preserve">Empecé con una pregunta práctica: ¿puedo construir un pipeline de datos robusto sin ser un</w:t>
      </w:r>
      <w:r>
        <w:t xml:space="preserve"> </w:t>
      </w:r>
      <w:r>
        <w:t xml:space="preserve">“desarrollador”</w:t>
      </w:r>
      <w:r>
        <w:t xml:space="preserve"> </w:t>
      </w:r>
      <w:r>
        <w:t xml:space="preserve">formal? La respuesta fue sí, pero no sin disciplina.</w:t>
      </w:r>
    </w:p>
    <w:p>
      <w:pPr>
        <w:pStyle w:val="BlockText"/>
      </w:pPr>
      <w:r>
        <w:rPr>
          <w:b/>
          <w:bCs/>
        </w:rPr>
        <w:t xml:space="preserve">Qué resolví.</w:t>
      </w:r>
      <w:r>
        <w:t xml:space="preserve"> </w:t>
      </w:r>
      <w:r>
        <w:t xml:space="preserve">DataPM nace para transformar descripciones de trabajo (CSV) en un CSV normalizado listo para Power BI y análisis. Migré la lógica de Make.com a un programa Python que integra LLMs (Gemini/Ollama) y un banco de normalización para títulos, skills y software.</w:t>
      </w:r>
    </w:p>
    <w:p>
      <w:pPr>
        <w:pStyle w:val="BlockText"/>
      </w:pPr>
      <w:r>
        <w:rPr>
          <w:b/>
          <w:bCs/>
        </w:rPr>
        <w:t xml:space="preserve">Cómo lo hice (resumen técnico).</w:t>
      </w:r>
      <w:r>
        <w:t xml:space="preserve"> </w:t>
      </w:r>
      <w:r>
        <w:t xml:space="preserve">Uso GitHub Copilot y Cursor para acelerar la implementación; el flujo es: CSV local → prompt system/user → LLM → JSON estructurado → post‑processing de normalización → CSV final. Implementé tests unitarios, manejo de rate limiting y un modo offline con Ollama.</w:t>
      </w:r>
    </w:p>
    <w:p>
      <w:pPr>
        <w:pStyle w:val="BlockText"/>
      </w:pPr>
      <w:r>
        <w:rPr>
          <w:b/>
          <w:bCs/>
        </w:rPr>
        <w:t xml:space="preserve">Resultados y problemas reales.</w:t>
      </w:r>
      <w:r>
        <w:t xml:space="preserve"> </w:t>
      </w:r>
      <w:r>
        <w:t xml:space="preserve">Procesé</w:t>
      </w:r>
      <w:r>
        <w:t xml:space="preserve"> </w:t>
      </w:r>
      <w:r>
        <w:rPr>
          <w:b/>
          <w:bCs/>
        </w:rPr>
        <w:t xml:space="preserve">~50 registros</w:t>
      </w:r>
      <w:r>
        <w:t xml:space="preserve">; inicialmente hubo muchos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porque el vocabulario normalizado era limitado. Expandí el banco de normalización y ajusté prompts; la tasa de Unknowns disminuyó notablemente (métricas precisas en la doc). El programa ahora es reproducible y permite experimentar con distintos LLMs.</w:t>
      </w:r>
    </w:p>
    <w:p>
      <w:pPr>
        <w:pStyle w:val="BlockText"/>
      </w:pPr>
      <w:r>
        <w:rPr>
          <w:b/>
          <w:bCs/>
        </w:rPr>
        <w:t xml:space="preserve">Lo que recomiendo a otros product people:</w:t>
      </w:r>
      <w:r>
        <w:t xml:space="preserve"> </w:t>
      </w:r>
      <w:r>
        <w:t xml:space="preserve">prioriza prompts estrictos, mantenimiento del catálogo de normalización, y una capa humana de verificación. Si quieres revisar el repo o coordinar un demo, contáctame.</w:t>
      </w:r>
    </w:p>
    <w:bookmarkEnd w:id="25"/>
    <w:bookmarkStart w:id="26" w:name="X75a252d000580889b453fd947988bccd7ee0aff"/>
    <w:p>
      <w:pPr>
        <w:pStyle w:val="Heading2"/>
      </w:pPr>
      <w:r>
        <w:t xml:space="preserve">3) Borrador largo (post técnico‑narrativo, ~450–650 palabras)</w:t>
      </w:r>
    </w:p>
    <w:p>
      <w:pPr>
        <w:pStyle w:val="BlockText"/>
      </w:pPr>
      <w:r>
        <w:rPr>
          <w:b/>
          <w:bCs/>
        </w:rPr>
        <w:t xml:space="preserve">No hacía falta un título formal para construir algo útil.</w:t>
      </w:r>
      <w:r>
        <w:t xml:space="preserve"> </w:t>
      </w:r>
      <w:r>
        <w:t xml:space="preserve">Empecé DataPM sin el grado típico de ingeniería, con una pregunta: ¿qué pasa si aplico disciplina de producto + herramientas de IA para resolver un problema repetible en RRHH/reclutamiento?</w:t>
      </w:r>
    </w:p>
    <w:p>
      <w:pPr>
        <w:pStyle w:val="BlockText"/>
      </w:pPr>
      <w:r>
        <w:t xml:space="preserve">El problema era sencillo en la descripción y complejo en la práctica: las descripciones de trabajo están llenas de ruido (títulos variados, formato libre, ubicaciones inconsistentes y jergas de software). Mi objetivo: convertir esas descripciones en un CSV uniforme y listo para análisis.</w:t>
      </w:r>
    </w:p>
    <w:p>
      <w:pPr>
        <w:pStyle w:val="BlockText"/>
      </w:pPr>
      <w:r>
        <w:t xml:space="preserve">Construí DataPM como un conjunto de programas Python que replican y mejoran una automatización previa en Make.com. La arquitectura es intencionalmente simple y reproducible:</w:t>
      </w:r>
    </w:p>
    <w:p>
      <w:pPr>
        <w:pStyle w:val="Compact"/>
        <w:numPr>
          <w:ilvl w:val="0"/>
          <w:numId w:val="1003"/>
        </w:numPr>
      </w:pPr>
      <w:r>
        <w:t xml:space="preserve">Entrada: CSV local con columnas</w:t>
      </w:r>
      <w:r>
        <w:t xml:space="preserve"> </w:t>
      </w:r>
      <w:r>
        <w:rPr>
          <w:rStyle w:val="VerbatimChar"/>
        </w:rPr>
        <w:t xml:space="preserve">title, company, location, description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Procesamiento: prompts system+user (estrictos) enviados a LLMs (Gemini por defecto, Ollama como fallback local).</w:t>
      </w:r>
    </w:p>
    <w:p>
      <w:pPr>
        <w:pStyle w:val="Compact"/>
        <w:numPr>
          <w:ilvl w:val="0"/>
          <w:numId w:val="1003"/>
        </w:numPr>
      </w:pPr>
      <w:r>
        <w:t xml:space="preserve">Normalización: banco ampliable de títulos, skills y software.</w:t>
      </w:r>
    </w:p>
    <w:p>
      <w:pPr>
        <w:pStyle w:val="Compact"/>
        <w:numPr>
          <w:ilvl w:val="0"/>
          <w:numId w:val="1003"/>
        </w:numPr>
      </w:pPr>
      <w:r>
        <w:t xml:space="preserve">Salida: CSV limpio para Power BI / análisis.</w:t>
      </w:r>
    </w:p>
    <w:p>
      <w:pPr>
        <w:pStyle w:val="BlockText"/>
      </w:pPr>
      <w:r>
        <w:t xml:space="preserve">Herramientas clave: GitHub Copilot (aceleró implementación), Cursor (historial y reproducibilidad), Google Generative AI (Gemini) y Ollama para entornos offline.</w:t>
      </w:r>
    </w:p>
    <w:p>
      <w:pPr>
        <w:pStyle w:val="BlockText"/>
      </w:pPr>
      <w:r>
        <w:t xml:space="preserve">Resultado real y lecciones: procesé</w:t>
      </w:r>
      <w:r>
        <w:t xml:space="preserve"> </w:t>
      </w:r>
      <w:r>
        <w:rPr>
          <w:b/>
          <w:bCs/>
        </w:rPr>
        <w:t xml:space="preserve">~50 registros</w:t>
      </w:r>
      <w:r>
        <w:t xml:space="preserve"> </w:t>
      </w:r>
      <w:r>
        <w:t xml:space="preserve">durante una fase de prueba. Al principio la tasa de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fue significativa — un indicador de que el banco de normalización no cubría la diversidad real del mercado laboral. La respuesta fue pragmática: expandir el catálogo, endurecer los prompts y añadir pruebas automatizadas y revisión humana puntual. El resultado: un pipeline reproducible y mucho más fiable.</w:t>
      </w:r>
    </w:p>
    <w:p>
      <w:pPr>
        <w:pStyle w:val="BlockText"/>
      </w:pPr>
      <w:r>
        <w:t xml:space="preserve">Si eres product manager, analista o desarrollador: no confundas la falta de un título con la falta de criterio técnico. Lo que marca la diferencia son los principios: reproducibilidad, pruebas, y métricas claras. Si quieres ver el código, la guía de despliegue o coordinar un demo, contáctame.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notas-finales"/>
    <w:p>
      <w:pPr>
        <w:pStyle w:val="Heading1"/>
      </w:pPr>
      <w:r>
        <w:t xml:space="preserve">Notas finales</w:t>
      </w:r>
    </w:p>
    <w:p>
      <w:pPr>
        <w:pStyle w:val="Compact"/>
        <w:numPr>
          <w:ilvl w:val="0"/>
          <w:numId w:val="1004"/>
        </w:numPr>
      </w:pPr>
      <w:r>
        <w:t xml:space="preserve">En el canvas ya incluí las muestras de posts y el prompt para Cursor.</w:t>
      </w:r>
    </w:p>
    <w:p>
      <w:pPr>
        <w:pStyle w:val="Compact"/>
        <w:numPr>
          <w:ilvl w:val="0"/>
          <w:numId w:val="1004"/>
        </w:numPr>
      </w:pPr>
      <w:r>
        <w:t xml:space="preserve">Si quieres que deje uno de los borradores pulido y listo para publicar (optimizado para SEO/engagement o versionado EN/ES), lo dejo directamente en este canvas.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Fin del documento.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2025-08-18T12:34:23Z</dcterms:created>
  <dcterms:modified xsi:type="dcterms:W3CDTF">2025-08-18T12:34:23Z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