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3D7761CA" w:rsidR="00DE6611" w:rsidRDefault="00CD249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0D2AC029" w:rsidR="00DE6611" w:rsidRDefault="00CD249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B10652">
        <w:t>Calcular</w:t>
      </w:r>
      <w:proofErr w:type="spellEnd"/>
      <w:r w:rsidR="00B10652">
        <w:t xml:space="preserve"> Valor de </w:t>
      </w:r>
      <w:proofErr w:type="spellStart"/>
      <w:r w:rsidR="00B10652">
        <w:t>Serviço</w:t>
      </w:r>
      <w:proofErr w:type="spellEnd"/>
    </w:p>
    <w:p w14:paraId="6D4E7431" w14:textId="77777777" w:rsidR="00DE6611" w:rsidRDefault="00DE6611">
      <w:pPr>
        <w:pStyle w:val="Ttulo"/>
        <w:jc w:val="right"/>
      </w:pPr>
    </w:p>
    <w:p w14:paraId="75CC5BDB" w14:textId="5C28562D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C07727">
        <w:rPr>
          <w:sz w:val="28"/>
          <w:szCs w:val="28"/>
          <w:lang w:val="pt-BR"/>
        </w:rPr>
        <w:t>1.1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07727" w14:paraId="1F48B9F8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0F737DB1" w:rsidR="00C07727" w:rsidRDefault="00C07727" w:rsidP="00C07727">
            <w:pPr>
              <w:pStyle w:val="Tabletext"/>
            </w:pPr>
            <w:r>
              <w:t>14/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34407C48" w:rsidR="00C07727" w:rsidRDefault="00C07727" w:rsidP="00C07727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17546769" w:rsidR="00C07727" w:rsidRDefault="00C07727" w:rsidP="00C07727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2AD20E70" w:rsidR="00C07727" w:rsidRDefault="00C07727" w:rsidP="00C07727">
            <w:pPr>
              <w:pStyle w:val="Tabletext"/>
            </w:pPr>
            <w:r>
              <w:t>Pedro</w:t>
            </w:r>
          </w:p>
        </w:tc>
      </w:tr>
      <w:tr w:rsidR="00C07727" w14:paraId="31F336E2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72F05CCC" w:rsidR="00C07727" w:rsidRDefault="00C07727" w:rsidP="00C07727">
            <w:pPr>
              <w:pStyle w:val="Tabletext"/>
            </w:pPr>
            <w:r>
              <w:t>15/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36035FF9" w:rsidR="00C07727" w:rsidRDefault="00C07727" w:rsidP="00C07727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2BFF513F" w:rsidR="00C07727" w:rsidRDefault="00C07727" w:rsidP="00C07727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4DCC766F" w:rsidR="00C07727" w:rsidRDefault="00C07727" w:rsidP="00C07727">
            <w:pPr>
              <w:pStyle w:val="Tabletext"/>
            </w:pPr>
            <w:r>
              <w:t>Kauan</w:t>
            </w:r>
          </w:p>
        </w:tc>
      </w:tr>
      <w:tr w:rsidR="00C07727" w14:paraId="4D3C1502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C07727" w:rsidRDefault="00C07727" w:rsidP="00C077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C07727" w:rsidRDefault="00C07727" w:rsidP="00C077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C07727" w:rsidRDefault="00C07727" w:rsidP="00C077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C07727" w:rsidRDefault="00C07727" w:rsidP="00C07727">
            <w:pPr>
              <w:pStyle w:val="Tabletext"/>
            </w:pPr>
          </w:p>
        </w:tc>
      </w:tr>
      <w:tr w:rsidR="00C07727" w14:paraId="1DD16676" w14:textId="77777777" w:rsidTr="00C0772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C07727" w:rsidRDefault="00C07727" w:rsidP="00C077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C07727" w:rsidRDefault="00C07727" w:rsidP="00C077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C07727" w:rsidRDefault="00C07727" w:rsidP="00C077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C07727" w:rsidRDefault="00C07727" w:rsidP="00C07727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249444C2" w14:textId="356FDE0B" w:rsidR="000155C0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55C0">
        <w:rPr>
          <w:noProof/>
        </w:rPr>
        <w:t>1.</w:t>
      </w:r>
      <w:r w:rsidR="000155C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155C0" w:rsidRPr="0066574F">
        <w:rPr>
          <w:noProof/>
          <w:lang w:val="pt-BR"/>
        </w:rPr>
        <w:t>Nome do Caso de Uso</w:t>
      </w:r>
      <w:r w:rsidR="000155C0">
        <w:rPr>
          <w:noProof/>
        </w:rPr>
        <w:tab/>
      </w:r>
      <w:r w:rsidR="000155C0">
        <w:rPr>
          <w:noProof/>
        </w:rPr>
        <w:fldChar w:fldCharType="begin"/>
      </w:r>
      <w:r w:rsidR="000155C0">
        <w:rPr>
          <w:noProof/>
        </w:rPr>
        <w:instrText xml:space="preserve"> PAGEREF _Toc74951206 \h </w:instrText>
      </w:r>
      <w:r w:rsidR="000155C0">
        <w:rPr>
          <w:noProof/>
        </w:rPr>
      </w:r>
      <w:r w:rsidR="000155C0">
        <w:rPr>
          <w:noProof/>
        </w:rPr>
        <w:fldChar w:fldCharType="separate"/>
      </w:r>
      <w:r w:rsidR="000155C0">
        <w:rPr>
          <w:noProof/>
        </w:rPr>
        <w:t>4</w:t>
      </w:r>
      <w:r w:rsidR="000155C0">
        <w:rPr>
          <w:noProof/>
        </w:rPr>
        <w:fldChar w:fldCharType="end"/>
      </w:r>
    </w:p>
    <w:p w14:paraId="671E86FD" w14:textId="711B1BD1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D80D0" w14:textId="1B03FB38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36A6E" w14:textId="6C61058A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6C0A5" w14:textId="05B11F8A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196D1C" w14:textId="19605DE4" w:rsidR="000155C0" w:rsidRDefault="000155C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Primeiro Fluxo de Exceção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7B9C9E" w14:textId="6F358999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34443E" w14:textId="58A048FF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AFF7B" w14:textId="4A862657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7B605" w14:textId="0F2312B2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EE1B0" w14:textId="2005D0AB" w:rsidR="000155C0" w:rsidRDefault="000155C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951127" w14:textId="3992C78C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FD485" w14:textId="4406FF05" w:rsidR="000155C0" w:rsidRDefault="000155C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574F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6574F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47088" w14:textId="3748B381" w:rsidR="00DE6611" w:rsidRDefault="00CD249C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proofErr w:type="spellStart"/>
      <w:r w:rsidR="00D87954">
        <w:t>Condução</w:t>
      </w:r>
      <w:proofErr w:type="spellEnd"/>
      <w:r w:rsidR="003A610E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6AADF090" w14:textId="77777777" w:rsidR="00DE6611" w:rsidRDefault="00DE6611">
      <w:pPr>
        <w:pStyle w:val="InfoBlue"/>
      </w:pPr>
    </w:p>
    <w:p w14:paraId="0E734A3B" w14:textId="77777777" w:rsidR="00DE6611" w:rsidRDefault="00CD249C">
      <w:pPr>
        <w:pStyle w:val="Ttulo1"/>
        <w:ind w:left="1080" w:hanging="360"/>
      </w:pPr>
      <w:bookmarkStart w:id="2" w:name="_Toc425054504"/>
      <w:bookmarkStart w:id="3" w:name="_Toc423410238"/>
      <w:bookmarkStart w:id="4" w:name="_Toc74951206"/>
      <w:r>
        <w:rPr>
          <w:lang w:val="pt-BR"/>
        </w:rPr>
        <w:t>Nome do Caso de Uso</w:t>
      </w:r>
      <w:bookmarkEnd w:id="4"/>
      <w:r>
        <w:t xml:space="preserve"> </w:t>
      </w:r>
    </w:p>
    <w:p w14:paraId="77F37154" w14:textId="373A7CCC" w:rsidR="00DE6611" w:rsidRDefault="00CD249C">
      <w:pPr>
        <w:pStyle w:val="Ttulo2"/>
        <w:rPr>
          <w:lang w:val="pt-BR"/>
        </w:rPr>
      </w:pPr>
      <w:bookmarkStart w:id="5" w:name="_Toc74951207"/>
      <w:r>
        <w:rPr>
          <w:lang w:val="pt-BR"/>
        </w:rPr>
        <w:t>Breve Descrição</w:t>
      </w:r>
      <w:bookmarkEnd w:id="2"/>
      <w:bookmarkEnd w:id="3"/>
      <w:bookmarkEnd w:id="5"/>
    </w:p>
    <w:p w14:paraId="0A4EEA0C" w14:textId="75FE78C7" w:rsidR="00A84FFC" w:rsidRDefault="00A84FFC" w:rsidP="00A84FFC">
      <w:pPr>
        <w:ind w:left="720"/>
        <w:rPr>
          <w:snapToGrid/>
          <w:lang w:val="pt-BR"/>
        </w:rPr>
      </w:pPr>
      <w:r>
        <w:rPr>
          <w:lang w:val="pt-BR"/>
        </w:rPr>
        <w:t>Este caso de uso especifica a ação de automatizar o cálculo do preço que o cliente terá que pagar por uma peça 3D.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951208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77777777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951209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65A7B70D" w14:textId="7C264FA3" w:rsidR="00281B88" w:rsidRDefault="00281B88" w:rsidP="00281B88">
      <w:pPr>
        <w:pStyle w:val="Corpodetexto"/>
        <w:rPr>
          <w:lang w:val="pt-BR"/>
        </w:rPr>
      </w:pPr>
      <w:r>
        <w:rPr>
          <w:lang w:val="pt-BR"/>
        </w:rPr>
        <w:t>1. O sistema solicita o comprimento utilizado do objeto que será impresso;</w:t>
      </w:r>
    </w:p>
    <w:p w14:paraId="7100BA0D" w14:textId="3A8C6C22" w:rsidR="00281B88" w:rsidRDefault="00281B88" w:rsidP="00281B88">
      <w:pPr>
        <w:pStyle w:val="Corpodetexto"/>
        <w:rPr>
          <w:lang w:val="pt-BR"/>
        </w:rPr>
      </w:pPr>
      <w:r>
        <w:rPr>
          <w:lang w:val="pt-BR"/>
        </w:rPr>
        <w:t>2. O ator insere o valor solicitado;</w:t>
      </w:r>
    </w:p>
    <w:p w14:paraId="381D3383" w14:textId="0BD48F2D" w:rsidR="00B1628A" w:rsidRDefault="00B1628A" w:rsidP="00281B88">
      <w:pPr>
        <w:pStyle w:val="Corpodetexto"/>
        <w:rPr>
          <w:lang w:val="pt-BR"/>
        </w:rPr>
      </w:pPr>
      <w:r>
        <w:rPr>
          <w:lang w:val="pt-BR"/>
        </w:rPr>
        <w:t>3. O sistema solicita o filamento que será usado na impressão;</w:t>
      </w:r>
    </w:p>
    <w:p w14:paraId="74855A68" w14:textId="0B63197D" w:rsidR="00B1628A" w:rsidRDefault="00B1628A" w:rsidP="00281B88">
      <w:pPr>
        <w:pStyle w:val="Corpodetexto"/>
        <w:rPr>
          <w:lang w:val="pt-BR"/>
        </w:rPr>
      </w:pPr>
      <w:r>
        <w:rPr>
          <w:lang w:val="pt-BR"/>
        </w:rPr>
        <w:t xml:space="preserve">4. O ator seleciona o filamento escolhido; </w:t>
      </w:r>
    </w:p>
    <w:p w14:paraId="71A8FEAA" w14:textId="7B3EC008" w:rsidR="00B1628A" w:rsidRPr="00281B88" w:rsidRDefault="00B1628A" w:rsidP="00B1628A">
      <w:pPr>
        <w:pStyle w:val="Corpodetexto"/>
        <w:rPr>
          <w:lang w:val="pt-BR"/>
        </w:rPr>
      </w:pPr>
      <w:r>
        <w:rPr>
          <w:lang w:val="pt-BR"/>
        </w:rPr>
        <w:t>5</w:t>
      </w:r>
      <w:r w:rsidR="00281B88">
        <w:rPr>
          <w:lang w:val="pt-BR"/>
        </w:rPr>
        <w:t>. O sistema retorna o preço a ser pago pelo cliente.</w:t>
      </w:r>
    </w:p>
    <w:p w14:paraId="6E85912F" w14:textId="3159F1E9" w:rsidR="00DE6611" w:rsidRDefault="00CD249C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951210"/>
      <w:r>
        <w:rPr>
          <w:lang w:val="pt-BR"/>
        </w:rPr>
        <w:t xml:space="preserve">Fluxos </w:t>
      </w:r>
      <w:bookmarkEnd w:id="12"/>
      <w:bookmarkEnd w:id="13"/>
      <w:r w:rsidR="00716FAA">
        <w:rPr>
          <w:lang w:val="pt-BR"/>
        </w:rPr>
        <w:t>de Exceção</w:t>
      </w:r>
      <w:bookmarkEnd w:id="14"/>
    </w:p>
    <w:p w14:paraId="151FA76C" w14:textId="030F3692" w:rsidR="00DE6611" w:rsidRDefault="00CD249C">
      <w:pPr>
        <w:pStyle w:val="Ttulo3"/>
        <w:widowControl/>
        <w:rPr>
          <w:lang w:val="pt-BR"/>
        </w:rPr>
      </w:pPr>
      <w:bookmarkStart w:id="15" w:name="_Toc425054508"/>
      <w:bookmarkStart w:id="16" w:name="_Toc423410242"/>
      <w:bookmarkStart w:id="17" w:name="_Toc74951211"/>
      <w:r>
        <w:rPr>
          <w:lang w:val="pt-BR"/>
        </w:rPr>
        <w:t xml:space="preserve">&lt; Primeiro Fluxo </w:t>
      </w:r>
      <w:r w:rsidR="00716FAA">
        <w:rPr>
          <w:lang w:val="pt-BR"/>
        </w:rPr>
        <w:t>de Exceção</w:t>
      </w:r>
      <w:r>
        <w:rPr>
          <w:lang w:val="pt-BR"/>
        </w:rPr>
        <w:t xml:space="preserve"> &gt;</w:t>
      </w:r>
      <w:bookmarkEnd w:id="15"/>
      <w:bookmarkEnd w:id="16"/>
      <w:bookmarkEnd w:id="17"/>
    </w:p>
    <w:p w14:paraId="014CD673" w14:textId="77777777" w:rsidR="00FD5F9A" w:rsidRDefault="00FD5F9A" w:rsidP="00FD5F9A">
      <w:pPr>
        <w:pStyle w:val="Corpodetexto"/>
        <w:rPr>
          <w:lang w:val="pt-BR"/>
        </w:rPr>
      </w:pPr>
      <w:r>
        <w:rPr>
          <w:lang w:val="pt-BR"/>
        </w:rPr>
        <w:t>1. O sistema solicita o peso/comprimento utilizado do objeto que será impresso;</w:t>
      </w:r>
    </w:p>
    <w:p w14:paraId="6A929C3C" w14:textId="64CA28CF" w:rsidR="00FD5F9A" w:rsidRDefault="00FD5F9A" w:rsidP="00FD5F9A">
      <w:pPr>
        <w:pStyle w:val="PargrafodaLista"/>
        <w:rPr>
          <w:lang w:val="pt-BR"/>
        </w:rPr>
      </w:pPr>
      <w:r>
        <w:rPr>
          <w:lang w:val="pt-BR"/>
        </w:rPr>
        <w:tab/>
        <w:t>1. O ator não insere o valor solicitado pelo sistema</w:t>
      </w:r>
      <w:r w:rsidR="00B1628A">
        <w:rPr>
          <w:lang w:val="pt-BR"/>
        </w:rPr>
        <w:t>;</w:t>
      </w:r>
    </w:p>
    <w:p w14:paraId="7367FD20" w14:textId="29212BD8" w:rsidR="00FD5F9A" w:rsidRPr="00FD5F9A" w:rsidRDefault="00FD5F9A" w:rsidP="00FD5F9A">
      <w:pPr>
        <w:pStyle w:val="PargrafodaLista"/>
        <w:rPr>
          <w:lang w:val="pt-BR"/>
        </w:rPr>
      </w:pPr>
      <w:r>
        <w:rPr>
          <w:lang w:val="pt-BR"/>
        </w:rPr>
        <w:tab/>
        <w:t>2. O sistema encerra o caso de uso.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425054510"/>
      <w:bookmarkStart w:id="19" w:name="_Toc423410251"/>
      <w:bookmarkStart w:id="20" w:name="_Toc74951212"/>
      <w:r>
        <w:rPr>
          <w:sz w:val="24"/>
          <w:szCs w:val="24"/>
          <w:lang w:val="pt-BR"/>
        </w:rPr>
        <w:t>Requisitos Especiais</w:t>
      </w:r>
      <w:bookmarkEnd w:id="18"/>
      <w:bookmarkEnd w:id="19"/>
      <w:bookmarkEnd w:id="20"/>
    </w:p>
    <w:p w14:paraId="616E7839" w14:textId="77777777" w:rsidR="00DE6611" w:rsidRDefault="00CD249C">
      <w:pPr>
        <w:pStyle w:val="Ttulo2"/>
        <w:widowControl/>
      </w:pPr>
      <w:bookmarkStart w:id="21" w:name="_Toc425054511"/>
      <w:bookmarkStart w:id="22" w:name="_Toc423410252"/>
      <w:bookmarkStart w:id="23" w:name="_Toc74951213"/>
      <w:r>
        <w:rPr>
          <w:lang w:val="pt-BR"/>
        </w:rPr>
        <w:t>&lt; Primeiro Requisito Especial &gt;</w:t>
      </w:r>
      <w:bookmarkEnd w:id="21"/>
      <w:bookmarkEnd w:id="22"/>
      <w:bookmarkEnd w:id="23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2"/>
      <w:bookmarkStart w:id="25" w:name="_Toc423410253"/>
      <w:bookmarkStart w:id="26" w:name="_Toc74951214"/>
      <w:r>
        <w:rPr>
          <w:sz w:val="24"/>
          <w:szCs w:val="24"/>
          <w:lang w:val="pt-BR"/>
        </w:rPr>
        <w:t>Precondições</w:t>
      </w:r>
      <w:bookmarkEnd w:id="24"/>
      <w:bookmarkEnd w:id="25"/>
      <w:bookmarkEnd w:id="26"/>
    </w:p>
    <w:p w14:paraId="3C33F552" w14:textId="0DA10AA9" w:rsidR="00DE6611" w:rsidRDefault="00CD249C">
      <w:pPr>
        <w:pStyle w:val="Ttulo2"/>
        <w:widowControl/>
        <w:rPr>
          <w:lang w:val="pt-BR"/>
        </w:rPr>
      </w:pPr>
      <w:bookmarkStart w:id="27" w:name="_Toc425054513"/>
      <w:bookmarkStart w:id="28" w:name="_Toc423410254"/>
      <w:bookmarkStart w:id="29" w:name="_Toc74951215"/>
      <w:r>
        <w:rPr>
          <w:lang w:val="pt-BR"/>
        </w:rPr>
        <w:t>&lt; Precondição Um &gt;</w:t>
      </w:r>
      <w:bookmarkEnd w:id="27"/>
      <w:bookmarkEnd w:id="28"/>
      <w:bookmarkEnd w:id="29"/>
    </w:p>
    <w:p w14:paraId="2BE3171B" w14:textId="71BEF287" w:rsidR="00FD5F9A" w:rsidRPr="00FD5F9A" w:rsidRDefault="00FD5F9A" w:rsidP="00FD5F9A">
      <w:pPr>
        <w:pStyle w:val="Corpodetexto"/>
        <w:rPr>
          <w:lang w:val="pt-BR"/>
        </w:rPr>
      </w:pPr>
      <w:r w:rsidRPr="00FD5F9A">
        <w:rPr>
          <w:lang w:val="pt-BR"/>
        </w:rPr>
        <w:t xml:space="preserve">O </w:t>
      </w:r>
      <w:r>
        <w:rPr>
          <w:lang w:val="pt-BR"/>
        </w:rPr>
        <w:t>usuário</w:t>
      </w:r>
      <w:r w:rsidRPr="00FD5F9A">
        <w:rPr>
          <w:lang w:val="pt-BR"/>
        </w:rPr>
        <w:t xml:space="preserve"> deve </w:t>
      </w:r>
      <w:r>
        <w:rPr>
          <w:lang w:val="pt-BR"/>
        </w:rPr>
        <w:t>analisar o arquivo 3D no software específico (Cura)</w:t>
      </w:r>
      <w:r w:rsidRPr="00FD5F9A">
        <w:rPr>
          <w:lang w:val="pt-BR"/>
        </w:rPr>
        <w:t xml:space="preserve"> </w:t>
      </w:r>
      <w:r>
        <w:rPr>
          <w:lang w:val="pt-BR"/>
        </w:rPr>
        <w:t>antes de tentar inserir as informações necessárias</w:t>
      </w:r>
      <w:r w:rsidR="006B14DE">
        <w:rPr>
          <w:lang w:val="pt-BR"/>
        </w:rPr>
        <w:t xml:space="preserve"> no sistema</w:t>
      </w:r>
      <w:r>
        <w:rPr>
          <w:lang w:val="pt-BR"/>
        </w:rPr>
        <w:t>.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0" w:name="_Toc425054514"/>
      <w:bookmarkStart w:id="31" w:name="_Toc423410255"/>
      <w:bookmarkStart w:id="32" w:name="_Toc74951216"/>
      <w:r>
        <w:rPr>
          <w:sz w:val="24"/>
          <w:szCs w:val="24"/>
          <w:lang w:val="pt-BR"/>
        </w:rPr>
        <w:t>Pós-condições</w:t>
      </w:r>
      <w:bookmarkEnd w:id="30"/>
      <w:bookmarkEnd w:id="31"/>
      <w:bookmarkEnd w:id="32"/>
    </w:p>
    <w:p w14:paraId="019E92AB" w14:textId="7A61BB0D" w:rsidR="00DE6611" w:rsidRDefault="00CD249C">
      <w:pPr>
        <w:pStyle w:val="Ttulo2"/>
        <w:widowControl/>
        <w:rPr>
          <w:lang w:val="pt-BR"/>
        </w:rPr>
      </w:pPr>
      <w:bookmarkStart w:id="33" w:name="_Toc425054515"/>
      <w:bookmarkStart w:id="34" w:name="_Toc423410256"/>
      <w:bookmarkStart w:id="35" w:name="_Toc74951217"/>
      <w:r>
        <w:rPr>
          <w:lang w:val="pt-BR"/>
        </w:rPr>
        <w:t>&lt; Pós-condição Um &gt;</w:t>
      </w:r>
      <w:bookmarkEnd w:id="33"/>
      <w:bookmarkEnd w:id="34"/>
      <w:bookmarkEnd w:id="35"/>
    </w:p>
    <w:p w14:paraId="1251D783" w14:textId="1A0797AB" w:rsidR="00FD5F9A" w:rsidRDefault="006B14DE" w:rsidP="006B14DE">
      <w:pPr>
        <w:ind w:left="720"/>
        <w:rPr>
          <w:lang w:val="pt-BR"/>
        </w:rPr>
      </w:pPr>
      <w:r>
        <w:rPr>
          <w:lang w:val="pt-BR"/>
        </w:rPr>
        <w:t xml:space="preserve">Caso o cliente não prossiga com a compra, é necessário apagá-lo logo depois verificar o preço. </w:t>
      </w:r>
    </w:p>
    <w:p w14:paraId="58D9910C" w14:textId="77777777" w:rsidR="006B14DE" w:rsidRDefault="006B14DE" w:rsidP="006B14DE">
      <w:pPr>
        <w:pStyle w:val="Ttulo2"/>
        <w:widowControl/>
        <w:rPr>
          <w:lang w:val="pt-BR"/>
        </w:rPr>
      </w:pPr>
      <w:bookmarkStart w:id="36" w:name="_Toc74951218"/>
      <w:r>
        <w:rPr>
          <w:lang w:val="pt-BR"/>
        </w:rPr>
        <w:t>&lt; Pós-condição Um &gt;</w:t>
      </w:r>
      <w:bookmarkEnd w:id="36"/>
    </w:p>
    <w:p w14:paraId="569745D9" w14:textId="283F8BEE" w:rsidR="003A610E" w:rsidRPr="00B10652" w:rsidRDefault="006B14DE" w:rsidP="00B10652">
      <w:pPr>
        <w:ind w:left="720"/>
        <w:rPr>
          <w:lang w:val="pt-BR"/>
        </w:rPr>
      </w:pPr>
      <w:r>
        <w:rPr>
          <w:lang w:val="pt-BR"/>
        </w:rPr>
        <w:t xml:space="preserve">Caso o cliente prossiga com a compra, o arquivo pode ser transferido para o próximo caso de uso. </w:t>
      </w:r>
    </w:p>
    <w:sectPr w:rsidR="003A610E" w:rsidRPr="00B10652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C5D5" w14:textId="77777777" w:rsidR="009A3664" w:rsidRDefault="009A3664">
      <w:pPr>
        <w:spacing w:line="240" w:lineRule="auto"/>
      </w:pPr>
      <w:r>
        <w:separator/>
      </w:r>
    </w:p>
  </w:endnote>
  <w:endnote w:type="continuationSeparator" w:id="0">
    <w:p w14:paraId="2FF22538" w14:textId="77777777" w:rsidR="009A3664" w:rsidRDefault="009A3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056286B7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610E">
            <w:t xml:space="preserve">&lt;Nome da </w:t>
          </w:r>
          <w:proofErr w:type="spellStart"/>
          <w:r w:rsidR="003A610E">
            <w:t>Empresa</w:t>
          </w:r>
          <w:proofErr w:type="spellEnd"/>
          <w:r w:rsidR="003A610E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065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E5C0" w14:textId="77777777" w:rsidR="009A3664" w:rsidRDefault="009A3664">
      <w:pPr>
        <w:spacing w:line="240" w:lineRule="auto"/>
      </w:pPr>
      <w:r>
        <w:separator/>
      </w:r>
    </w:p>
  </w:footnote>
  <w:footnote w:type="continuationSeparator" w:id="0">
    <w:p w14:paraId="2146EFF7" w14:textId="77777777" w:rsidR="009A3664" w:rsidRDefault="009A3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15455C89" w14:textId="2F0CCF0E" w:rsidR="00DE6611" w:rsidRDefault="00C07727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KK-Systems</w:t>
    </w:r>
  </w:p>
  <w:p w14:paraId="20FBB45C" w14:textId="77777777" w:rsidR="00DE6611" w:rsidRDefault="00DE66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7CC007B8" w:rsidR="00DE6611" w:rsidRDefault="000155C0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PereiraPrint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721BEC9F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B10652">
            <w:t>1.1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61F01324" w:rsidR="00DE6611" w:rsidRDefault="00CD24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r>
            <w:fldChar w:fldCharType="end"/>
          </w:r>
          <w:proofErr w:type="spellStart"/>
          <w:r w:rsidR="00B10652">
            <w:t>Calcular</w:t>
          </w:r>
          <w:proofErr w:type="spellEnd"/>
          <w:r w:rsidR="00B10652">
            <w:t xml:space="preserve"> Valor de </w:t>
          </w:r>
          <w:proofErr w:type="spellStart"/>
          <w:r w:rsidR="00B10652">
            <w:t>Serviço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353FC088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10652">
            <w:rPr>
              <w:lang w:val="pt-BR"/>
            </w:rPr>
            <w:t>15</w:t>
          </w:r>
          <w:r>
            <w:rPr>
              <w:lang w:val="pt-BR"/>
            </w:rPr>
            <w:t>/</w:t>
          </w:r>
          <w:proofErr w:type="spellStart"/>
          <w:r w:rsidR="00B1065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B10652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13048"/>
    <w:rsid w:val="000155C0"/>
    <w:rsid w:val="00281B88"/>
    <w:rsid w:val="003A610E"/>
    <w:rsid w:val="00461E80"/>
    <w:rsid w:val="006B14DE"/>
    <w:rsid w:val="006E47C8"/>
    <w:rsid w:val="00716FAA"/>
    <w:rsid w:val="009A3664"/>
    <w:rsid w:val="00A84FFC"/>
    <w:rsid w:val="00B10652"/>
    <w:rsid w:val="00B1628A"/>
    <w:rsid w:val="00C07727"/>
    <w:rsid w:val="00CD249C"/>
    <w:rsid w:val="00D36708"/>
    <w:rsid w:val="00D87954"/>
    <w:rsid w:val="00DE6611"/>
    <w:rsid w:val="00F15278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21</TotalTime>
  <Pages>4</Pages>
  <Words>362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9</cp:revision>
  <dcterms:created xsi:type="dcterms:W3CDTF">2021-06-16T00:46:00Z</dcterms:created>
  <dcterms:modified xsi:type="dcterms:W3CDTF">2021-06-19T02:26:00Z</dcterms:modified>
</cp:coreProperties>
</file>