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FirstParagraph"/>
      </w:pPr>
      <w:r>
        <w:t xml:space="preserve">Este documento servirá como um balão de ensaio. Como a Análise RDM é nova para todos nós, primeiro irei realizar a estruturação da análise com um modelo relativamente simples, com o propósito de aprender a realizar a análise. Ele irá conter todos os elementos analíticos da aplicação do modelo, e servirá como molde da estrutura do capítulo de resultados da dissertação. Esta seção utilizará como base o modelo de difusão de clientes observado em Morecroft (200x).</w:t>
      </w:r>
    </w:p>
    <w:p>
      <w:pPr>
        <w:pStyle w:val="Heading4"/>
      </w:pPr>
      <w:bookmarkStart w:id="21" w:name="estruturacao-da-decisao---xlrm"/>
      <w:bookmarkEnd w:id="21"/>
      <w:r>
        <w:t xml:space="preserve">Estruturação da Decisão - XLRM</w:t>
      </w:r>
    </w:p>
    <w:p>
      <w:pPr>
        <w:pStyle w:val="FirstParagraph"/>
      </w:pPr>
      <w:r>
        <w:t xml:space="preserve">Conforme recomendado por Lempert (XXXX), o primeiro passo da Análise RDM é a estruturação da decisão.</w:t>
      </w:r>
    </w:p>
    <w:p>
      <w:pPr>
        <w:pStyle w:val="Heading5"/>
      </w:pPr>
      <w:bookmarkStart w:id="22" w:name="contextualizacao"/>
      <w:bookmarkEnd w:id="22"/>
      <w:r>
        <w:t xml:space="preserve">Contextualização</w:t>
      </w:r>
    </w:p>
    <w:p>
      <w:pPr>
        <w:pStyle w:val="FirstParagraph"/>
      </w:pPr>
      <w:r>
        <w:t xml:space="preserve">[A versão final possuirá uma seção de contextualização sobre o problema em questão.]</w:t>
      </w:r>
    </w:p>
    <w:p>
      <w:pPr>
        <w:pStyle w:val="Heading5"/>
      </w:pPr>
      <w:bookmarkStart w:id="23" w:name="x---incertezas"/>
      <w:bookmarkEnd w:id="23"/>
      <w:r>
        <w:t xml:space="preserve">X - Incertezas</w:t>
      </w:r>
    </w:p>
    <w:p>
      <w:pPr>
        <w:pStyle w:val="SourceCode"/>
      </w:pPr>
      <w:r>
        <w:rPr>
          <w:rStyle w:val="CommentTok"/>
        </w:rPr>
        <w:t xml:space="preserve"># Fazendo Output dos parâmetros do modelo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"Tabela de Parâmetros."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Tabela de Parâmetros.</w:t>
      </w:r>
    </w:p>
    <w:tbl>
      <w:tblPr>
        <w:tblStyle w:val="TableNormal"/>
        <w:tblW w:type="pct" w:w="0.0"/>
        <w:tblLook w:firstRow="1"/>
        <w:tblCaption w:val="Tabela de Parâmetro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p>
      <w:pPr>
        <w:pStyle w:val="Heading5"/>
      </w:pPr>
      <w:bookmarkStart w:id="24" w:name="l---decisoes"/>
      <w:bookmarkEnd w:id="24"/>
      <w:r>
        <w:t xml:space="preserve">L - Decisões</w:t>
      </w:r>
    </w:p>
    <w:p>
      <w:pPr>
        <w:pStyle w:val="Heading5"/>
      </w:pPr>
      <w:bookmarkStart w:id="25" w:name="r---modelo"/>
      <w:bookmarkEnd w:id="25"/>
      <w:r>
        <w:t xml:space="preserve">R - Modelo</w:t>
      </w:r>
    </w:p>
    <w:p>
      <w:pPr>
        <w:pStyle w:val="FirstParagraph"/>
      </w:pPr>
      <w:r>
        <w:t xml:space="preserve">Esta seção apresenta o modelo para a análise necessária.</w:t>
      </w:r>
    </w:p>
    <w:p>
      <w:pPr>
        <w:pStyle w:val="Heading5"/>
      </w:pPr>
      <w:bookmarkStart w:id="26" w:name="m---metricas-de-medicao"/>
      <w:bookmarkEnd w:id="26"/>
      <w:r>
        <w:t xml:space="preserve">M - Métricas de Medição</w:t>
      </w:r>
    </w:p>
    <w:p>
      <w:pPr>
        <w:pStyle w:val="Heading4"/>
      </w:pPr>
      <w:bookmarkStart w:id="27" w:name="geracao-de-casos"/>
      <w:bookmarkEnd w:id="27"/>
      <w:r>
        <w:t xml:space="preserve">Geração de Casos</w:t>
      </w:r>
    </w:p>
    <w:p>
      <w:pPr>
        <w:pStyle w:val="Heading4"/>
      </w:pPr>
      <w:bookmarkStart w:id="28" w:name="analise-dos-casos-gerados"/>
      <w:bookmarkEnd w:id="28"/>
      <w:r>
        <w:t xml:space="preserve">Análise dos Casos Gerados</w:t>
      </w:r>
    </w:p>
    <w:p>
      <w:pPr>
        <w:pStyle w:val="Heading4"/>
      </w:pPr>
      <w:bookmarkStart w:id="29" w:name="descoberta-de-cenarios"/>
      <w:bookmarkEnd w:id="29"/>
      <w:r>
        <w:t xml:space="preserve">Descoberta de cenários</w:t>
      </w:r>
    </w:p>
    <w:p>
      <w:pPr>
        <w:pStyle w:val="Heading4"/>
      </w:pPr>
      <w:bookmarkStart w:id="30" w:name="analise-de-tradeoffs"/>
      <w:bookmarkEnd w:id="30"/>
      <w:r>
        <w:t xml:space="preserve">Análise de Tradeoffs</w:t>
      </w:r>
    </w:p>
    <w:p>
      <w:pPr>
        <w:pStyle w:val="FirstParagraph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álise-V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"Tabela de Parâmetros."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Tabela de Parâmetros.</w:t>
      </w:r>
    </w:p>
    <w:tbl>
      <w:tblPr>
        <w:tblStyle w:val="TableNormal"/>
        <w:tblW w:type="pct" w:w="0.0"/>
        <w:tblLook w:firstRow="1"/>
        <w:tblCaption w:val="Tabela de Parâmetro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ef76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dcterms:created xsi:type="dcterms:W3CDTF">2017-09-19T22:33:03Z</dcterms:created>
  <dcterms:modified xsi:type="dcterms:W3CDTF">2017-09-19T22:33:03Z</dcterms:modified>
</cp:coreProperties>
</file>