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</w:t>
      </w:r>
      <w:r>
        <w:t xml:space="preserve"> </w:t>
      </w:r>
      <w:r>
        <w:t xml:space="preserve">RDM</w:t>
      </w:r>
      <w:r>
        <w:t xml:space="preserve"> </w:t>
      </w:r>
      <w:r>
        <w:t xml:space="preserve">Piloto</w:t>
      </w:r>
      <w:r>
        <w:t xml:space="preserve"> </w:t>
      </w:r>
      <w:r>
        <w:t xml:space="preserve">-</w:t>
      </w:r>
      <w:r>
        <w:t xml:space="preserve"> </w:t>
      </w: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Bass</w:t>
      </w:r>
    </w:p>
    <w:p>
      <w:pPr>
        <w:pStyle w:val="Author"/>
      </w:pPr>
      <w:r>
        <w:t xml:space="preserve">Pedro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outubro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nalise-piloto-rdm---modelo-de-bass"/>
      <w:bookmarkEnd w:id="21"/>
      <w:r>
        <w:t xml:space="preserve">Análise Piloto RDM - Modelo de Bass</w:t>
      </w:r>
    </w:p>
    <w:p>
      <w:pPr>
        <w:pStyle w:val="FirstParagraph"/>
      </w:pPr>
      <w:r>
        <w:t xml:space="preserve">O modelo de Bass (1969) é um modelo amplamente reconhecido na literatura (frequentemente citado entre os 10 trabalhos mais influentes nos periódicos da INFORMS, e utilizado por Sterman (2000) e Morecroft (2001) em seus livros a respeito de dinâmica de sistemas).</w:t>
      </w:r>
    </w:p>
    <w:p>
      <w:pPr>
        <w:pStyle w:val="BodyText"/>
      </w:pPr>
      <w:r>
        <w:t xml:space="preserve">A análise do modelo de Bass é propícia para este propósito por dois motivos. Primeiro, o modelo representa um dos fatores mais incertos para as empresas privadas: Como será a evolução da demanda de um novo produto. Este modelo foi aplicado em diversas situações, e é capaz de representar processos de crescimento da demanda em novos produtos. Segundo, a execução do modelo depende de parâmetros altamente incertos (ex.: A probabilidade de que um consumidor atual do produto divulgue o produto a outro consumidor).</w:t>
      </w:r>
    </w:p>
    <w:p>
      <w:pPr>
        <w:pStyle w:val="BodyText"/>
      </w:pPr>
      <w:r>
        <w:t xml:space="preserve">O Modelo de Bass representa o processo de adoção de novos produtos, e propõe-se a identificar / predizer variáveis importantes para a empresa (ex.: qual será e quando será o pico de vendas de um novo produto?).</w:t>
      </w:r>
    </w:p>
    <w:p>
      <w:pPr>
        <w:pStyle w:val="BodyText"/>
      </w:pPr>
      <w:r>
        <w:t xml:space="preserve">Este documento apresenta uma análise RDM piloto deste modelo. O objetivo desta análise foi exercitar a aplicação do RDM com um exemplo conhecido pela literatura atual. Além disso, foi necessário desenvolver algoritmos para a execução e análise dos experimentos computacionais.</w:t>
      </w:r>
    </w:p>
    <w:p>
      <w:pPr>
        <w:pStyle w:val="Heading3"/>
      </w:pPr>
      <w:bookmarkStart w:id="22" w:name="x-l-r-m"/>
      <w:bookmarkEnd w:id="22"/>
      <w:r>
        <w:t xml:space="preserve">X, L, R, M</w:t>
      </w:r>
    </w:p>
    <w:p>
      <w:pPr>
        <w:pStyle w:val="FirstParagraph"/>
      </w:pPr>
      <w:r>
        <w:t xml:space="preserve">A análise RDM sugere a utilização do framework XLRM para a estruturação do problema.</w:t>
      </w:r>
    </w:p>
    <w:p>
      <w:pPr>
        <w:pStyle w:val="Heading4"/>
      </w:pPr>
      <w:bookmarkStart w:id="23" w:name="x---incertezas"/>
      <w:bookmarkEnd w:id="23"/>
      <w:r>
        <w:t xml:space="preserve">X - Incertezas</w:t>
      </w:r>
    </w:p>
    <w:p>
      <w:pPr>
        <w:pStyle w:val="Heading4"/>
      </w:pPr>
      <w:bookmarkStart w:id="24" w:name="l---levers-estrategias"/>
      <w:bookmarkEnd w:id="24"/>
      <w:r>
        <w:t xml:space="preserve">L - Levers (Estratégias)</w:t>
      </w:r>
    </w:p>
    <w:p>
      <w:pPr>
        <w:pStyle w:val="Heading4"/>
      </w:pPr>
      <w:bookmarkStart w:id="25" w:name="r---relacoes-modelo"/>
      <w:bookmarkEnd w:id="25"/>
      <w:r>
        <w:t xml:space="preserve">R - Relações (Modelo)</w:t>
      </w:r>
    </w:p>
    <w:p>
      <w:pPr>
        <w:pStyle w:val="Heading4"/>
      </w:pPr>
      <w:bookmarkStart w:id="26" w:name="m---metricas"/>
      <w:bookmarkEnd w:id="26"/>
      <w:r>
        <w:t xml:space="preserve">M - Métricas</w:t>
      </w:r>
    </w:p>
    <w:p>
      <w:pPr>
        <w:pStyle w:val="FirstParagraph"/>
      </w:pPr>
      <w:r>
        <w:t xml:space="preserve">Para a avlaiação de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bookmarkEnd w:id="27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e_Modelo_Bas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0489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RDM Piloto - Modelo de Bass</dc:title>
  <dc:creator>Pedro Lima</dc:creator>
  <dcterms:created xsi:type="dcterms:W3CDTF">2017-10-18T13:50:05Z</dcterms:created>
  <dcterms:modified xsi:type="dcterms:W3CDTF">2017-10-18T13:50:05Z</dcterms:modified>
</cp:coreProperties>
</file>