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FF8B4" w14:textId="77777777" w:rsidR="00351D75" w:rsidRDefault="00351D75" w:rsidP="00351D75">
      <w:r>
        <w:t>PASSOS</w:t>
      </w:r>
    </w:p>
    <w:p w14:paraId="4E84DEB7" w14:textId="77777777" w:rsidR="00351D75" w:rsidRDefault="00351D75" w:rsidP="00351D75">
      <w:r>
        <w:t xml:space="preserve">1 Explorar o </w:t>
      </w:r>
      <w:proofErr w:type="spellStart"/>
      <w:r>
        <w:t>Dataset</w:t>
      </w:r>
      <w:proofErr w:type="spellEnd"/>
    </w:p>
    <w:p w14:paraId="5A60FDB4" w14:textId="77777777" w:rsidR="00351D75" w:rsidRDefault="00351D75" w:rsidP="00351D75">
      <w:r>
        <w:t>-&gt; Identificação do conteúdo de cada coluna e seus relacionamentos</w:t>
      </w:r>
    </w:p>
    <w:p w14:paraId="55F1B975" w14:textId="77777777" w:rsidR="00351D75" w:rsidRDefault="00351D75" w:rsidP="00351D75">
      <w:r>
        <w:t>-&gt; Limpeza de inconsistência</w:t>
      </w:r>
    </w:p>
    <w:p w14:paraId="356499E4" w14:textId="77777777" w:rsidR="00351D75" w:rsidRDefault="00351D75" w:rsidP="00351D75">
      <w:r>
        <w:t xml:space="preserve">-&gt; Tratamento </w:t>
      </w:r>
    </w:p>
    <w:p w14:paraId="4D8D6940" w14:textId="746AD3F1" w:rsidR="00351D75" w:rsidRDefault="00351D75" w:rsidP="00351D75"/>
    <w:p w14:paraId="4151A97B" w14:textId="77777777" w:rsidR="00BC0433" w:rsidRDefault="00BC0433" w:rsidP="00351D75"/>
    <w:p w14:paraId="450B974A" w14:textId="77777777" w:rsidR="00351D75" w:rsidRDefault="00351D75" w:rsidP="00351D75">
      <w:r>
        <w:t>2 CRIANDO KPIs</w:t>
      </w:r>
    </w:p>
    <w:p w14:paraId="68B7BFF5" w14:textId="77777777" w:rsidR="00351D75" w:rsidRDefault="00351D75" w:rsidP="00351D75">
      <w:r>
        <w:t>-&gt; LTV = tempo de vida</w:t>
      </w:r>
    </w:p>
    <w:p w14:paraId="6C4BFE2E" w14:textId="77777777" w:rsidR="00351D75" w:rsidRDefault="00351D75" w:rsidP="00351D75">
      <w:r>
        <w:t>(ticket médio x # compras por cliente x tempo de relacionamento)</w:t>
      </w:r>
    </w:p>
    <w:p w14:paraId="3A63254B" w14:textId="77777777" w:rsidR="00351D75" w:rsidRDefault="00351D75" w:rsidP="00351D75"/>
    <w:p w14:paraId="089A8E62" w14:textId="77777777" w:rsidR="00351D75" w:rsidRDefault="00351D75" w:rsidP="00351D75">
      <w:r>
        <w:t>-&gt;CAC</w:t>
      </w:r>
    </w:p>
    <w:p w14:paraId="2C54FACD" w14:textId="75CF8D33" w:rsidR="00351D75" w:rsidRDefault="00351D75" w:rsidP="00351D75">
      <w:r>
        <w:t>(custo campanha/ # novos planos)</w:t>
      </w:r>
    </w:p>
    <w:p w14:paraId="3668D4F7" w14:textId="6EBECFE2" w:rsidR="00351D75" w:rsidRDefault="00351D75" w:rsidP="00351D75"/>
    <w:p w14:paraId="293A0E3C" w14:textId="2361EE97" w:rsidR="00351D75" w:rsidRDefault="00351D75" w:rsidP="00351D75">
      <w:r w:rsidRPr="00BC0433">
        <w:rPr>
          <w:noProof/>
        </w:rPr>
        <w:drawing>
          <wp:inline distT="0" distB="0" distL="0" distR="0" wp14:anchorId="7E3E5B28" wp14:editId="6B4A9783">
            <wp:extent cx="5857875" cy="278130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71411B6-9A80-441D-93F0-A9927C65CA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2AF6511" w14:textId="77777777" w:rsidR="00351D75" w:rsidRDefault="00351D75" w:rsidP="00351D75">
      <w:r>
        <w:t>-&gt;</w:t>
      </w:r>
      <w:proofErr w:type="spellStart"/>
      <w:r>
        <w:t>Churn</w:t>
      </w:r>
      <w:proofErr w:type="spellEnd"/>
      <w:r>
        <w:t xml:space="preserve"> Rate = Taxa de clientes que cancelaram o serviço</w:t>
      </w:r>
    </w:p>
    <w:p w14:paraId="4EA21160" w14:textId="3A817840" w:rsidR="00351D75" w:rsidRDefault="00351D75" w:rsidP="00351D75">
      <w:proofErr w:type="gramStart"/>
      <w:r>
        <w:t>( #</w:t>
      </w:r>
      <w:proofErr w:type="gramEnd"/>
      <w:r>
        <w:t xml:space="preserve"> desistentes / # clientes no mês )</w:t>
      </w:r>
    </w:p>
    <w:p w14:paraId="26DE0D84" w14:textId="77777777" w:rsidR="00351D75" w:rsidRDefault="00351D75" w:rsidP="00351D75"/>
    <w:p w14:paraId="2FB9565F" w14:textId="77777777" w:rsidR="00351D75" w:rsidRDefault="00351D75" w:rsidP="00351D75">
      <w:r>
        <w:t>-&gt;Taxa de retenção = Taxa de clientes que continuam com o serviço</w:t>
      </w:r>
    </w:p>
    <w:p w14:paraId="7433570C" w14:textId="13EF0A11" w:rsidR="00351D75" w:rsidRDefault="00351D75" w:rsidP="00351D75">
      <w:proofErr w:type="gramStart"/>
      <w:r>
        <w:t>( #</w:t>
      </w:r>
      <w:proofErr w:type="gramEnd"/>
      <w:r>
        <w:t xml:space="preserve"> clientes no mês - # clientes desistentes) / # clientes no mês</w:t>
      </w:r>
    </w:p>
    <w:p w14:paraId="5461E758" w14:textId="4AF50B83" w:rsidR="00351D75" w:rsidRDefault="00351D75" w:rsidP="00351D75"/>
    <w:p w14:paraId="35C773B0" w14:textId="5A7C7A99" w:rsidR="00351D75" w:rsidRDefault="00351D75" w:rsidP="00351D75">
      <w:r>
        <w:rPr>
          <w:noProof/>
        </w:rPr>
        <w:lastRenderedPageBreak/>
        <w:drawing>
          <wp:inline distT="0" distB="0" distL="0" distR="0" wp14:anchorId="59304957" wp14:editId="12F31468">
            <wp:extent cx="5648325" cy="2743200"/>
            <wp:effectExtent l="0" t="0" r="952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4362AA6-994A-49F7-8153-35A3E27506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4782901" w14:textId="7ECF3380" w:rsidR="00D5651A" w:rsidRDefault="00D5651A" w:rsidP="00351D75">
      <w:r>
        <w:t>Taxa de retenção permaneceu dentro de um padrão no período</w:t>
      </w:r>
    </w:p>
    <w:p w14:paraId="709F4DB5" w14:textId="77777777" w:rsidR="00351D75" w:rsidRDefault="00351D75" w:rsidP="00351D75"/>
    <w:p w14:paraId="2A751DC1" w14:textId="77777777" w:rsidR="00351D75" w:rsidRDefault="00351D75" w:rsidP="00351D75">
      <w:r>
        <w:t>-&gt;Valor médio de transações por categoria de restaurante</w:t>
      </w:r>
    </w:p>
    <w:p w14:paraId="6A033879" w14:textId="56584444" w:rsidR="00351D75" w:rsidRDefault="003A1D5C" w:rsidP="00351D75">
      <w:r>
        <w:rPr>
          <w:noProof/>
        </w:rPr>
        <w:drawing>
          <wp:inline distT="0" distB="0" distL="0" distR="0" wp14:anchorId="133FCC1B" wp14:editId="4BA110F7">
            <wp:extent cx="5400040" cy="2154555"/>
            <wp:effectExtent l="0" t="0" r="10160" b="1714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1CA5A6E6-9924-471E-B97E-A2FA3728F6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E5698B4" w14:textId="1EF50E35" w:rsidR="00B2409F" w:rsidRDefault="00B2409F" w:rsidP="00351D75">
      <w:r>
        <w:t>O segmento Italiano é o que possui o melhor valor médio por transação</w:t>
      </w:r>
      <w:r w:rsidR="003A1D5C">
        <w:t xml:space="preserve"> e pode ser uma área de atenção ao </w:t>
      </w:r>
      <w:r w:rsidR="00C51270">
        <w:t>marketing</w:t>
      </w:r>
      <w:r w:rsidR="003A1D5C">
        <w:t xml:space="preserve"> para novas campanhas.</w:t>
      </w:r>
    </w:p>
    <w:p w14:paraId="189A5F1D" w14:textId="36146E3B" w:rsidR="00351D75" w:rsidRDefault="00351D75" w:rsidP="00351D75"/>
    <w:p w14:paraId="48D59870" w14:textId="4545D3B5" w:rsidR="007507AA" w:rsidRDefault="007507AA" w:rsidP="00351D75"/>
    <w:p w14:paraId="22D7AA7C" w14:textId="77777777" w:rsidR="007507AA" w:rsidRDefault="007507AA" w:rsidP="00351D75"/>
    <w:p w14:paraId="753F9740" w14:textId="6021D9A7" w:rsidR="00351D75" w:rsidRDefault="00351D75" w:rsidP="00351D75">
      <w:r>
        <w:t>3 ANÁLISE DE SEGMENTAÇÃO</w:t>
      </w:r>
    </w:p>
    <w:p w14:paraId="669F6DA6" w14:textId="49E0C9B4" w:rsidR="007507AA" w:rsidRDefault="007507AA" w:rsidP="00750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507AA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7507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Identificar</w:t>
      </w:r>
      <w:proofErr w:type="gramEnd"/>
      <w:r w:rsidRPr="007507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clientes de alto valor</w:t>
      </w:r>
    </w:p>
    <w:p w14:paraId="4FA6E5B7" w14:textId="7C9E82C8" w:rsidR="00B00A39" w:rsidRDefault="00B00A39" w:rsidP="00750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-&gt;</w:t>
      </w:r>
      <w:r w:rsidRPr="00B00A39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https://vidadeproduto.com.br/analise-rfm/</w:t>
      </w:r>
    </w:p>
    <w:p w14:paraId="4411C598" w14:textId="0A56D26B" w:rsidR="00B67B12" w:rsidRDefault="00EB61D0" w:rsidP="00750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-&gt;Calculo RFM (Recência, </w:t>
      </w:r>
      <w:r w:rsidR="00DD0757">
        <w:rPr>
          <w:rFonts w:ascii="Times New Roman" w:eastAsia="Times New Roman" w:hAnsi="Times New Roman" w:cs="Times New Roman"/>
          <w:sz w:val="24"/>
          <w:szCs w:val="24"/>
          <w:lang w:eastAsia="pt-BR"/>
        </w:rPr>
        <w:t>Frequência, Valor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D0757">
        <w:rPr>
          <w:rFonts w:ascii="Times New Roman" w:eastAsia="Times New Roman" w:hAnsi="Times New Roman" w:cs="Times New Roman"/>
          <w:sz w:val="24"/>
          <w:szCs w:val="24"/>
          <w:lang w:eastAsia="pt-BR"/>
        </w:rPr>
        <w:t>Monetário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3ADB3548" w14:textId="1E49B69A" w:rsidR="00253C3C" w:rsidRDefault="00B00A39" w:rsidP="00750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10F86527" wp14:editId="4B1ABEAA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CC67BCC8-3FE9-4DFE-A70A-1A5B05DF98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CEEE20D" w14:textId="2B7A25E7" w:rsidR="00675AD0" w:rsidRDefault="00675AD0" w:rsidP="00750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segmento de clientes que precisam de atenção está em segundo lugar. Esses clientes possuem um gasto considerável, porém não estão comprando recentemente. É possível que eventos promocionais direcionados por marketing os tornem em melhores categorias.</w:t>
      </w:r>
    </w:p>
    <w:p w14:paraId="7AB9A433" w14:textId="3EDD37E8" w:rsidR="00430451" w:rsidRDefault="00430451" w:rsidP="00750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B69107" w14:textId="37A2F4AF" w:rsidR="00430451" w:rsidRDefault="00430451" w:rsidP="0043045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Segmentação por faixa etária e região</w:t>
      </w:r>
    </w:p>
    <w:p w14:paraId="71D6712C" w14:textId="1041453A" w:rsidR="00430451" w:rsidRDefault="00430451" w:rsidP="0043045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26DE8C88" wp14:editId="4A19CCCD">
            <wp:extent cx="5400040" cy="2033270"/>
            <wp:effectExtent l="0" t="0" r="10160" b="508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55EC3B49-B668-467B-B4A8-0216A50E8E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3096B48" w14:textId="3E8BC276" w:rsidR="0038765E" w:rsidRDefault="001A760F" w:rsidP="0043045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maior quantidade de clientes se concentra</w:t>
      </w:r>
      <w:r w:rsidR="003876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região sudeste.</w:t>
      </w:r>
    </w:p>
    <w:p w14:paraId="65E1C260" w14:textId="77777777" w:rsidR="0038765E" w:rsidRDefault="0038765E" w:rsidP="0043045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90AC56" w14:textId="4936E247" w:rsidR="00F46DD2" w:rsidRDefault="00F46DD2" w:rsidP="0043045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3D7FA481" wp14:editId="2325CF67">
            <wp:extent cx="5400040" cy="1542415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39229" w14:textId="1E1EA20B" w:rsidR="00F46DD2" w:rsidRDefault="00F46DD2" w:rsidP="0043045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1DAA9C83" wp14:editId="4927D3AF">
            <wp:extent cx="5400040" cy="19945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B4D7A" w14:textId="77777777" w:rsidR="00D76A5F" w:rsidRDefault="00D76A5F" w:rsidP="0043045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EFBD64" w14:textId="7C92694C" w:rsidR="00F46DD2" w:rsidRDefault="00F46DD2" w:rsidP="0043045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37407B57" wp14:editId="7CEF1B91">
            <wp:extent cx="5400040" cy="25374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E825F" w14:textId="2F4147AD" w:rsidR="00D76A5F" w:rsidRDefault="00D76A5F" w:rsidP="0043045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maior parte dos clientes então na categoria “Clientes que precisam de atenção”.</w:t>
      </w:r>
    </w:p>
    <w:p w14:paraId="5B268EE7" w14:textId="2A4B0B2D" w:rsidR="00D15F38" w:rsidRDefault="00D15F38" w:rsidP="0043045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27ADF8" w14:textId="4DE49AB0" w:rsidR="00D01C67" w:rsidRDefault="00D01C67" w:rsidP="0043045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694619" w14:textId="6AA4C348" w:rsidR="00F46DD2" w:rsidRPr="00430451" w:rsidRDefault="00F46DD2" w:rsidP="0043045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17C5549" w14:textId="77777777" w:rsidR="00B00A39" w:rsidRPr="007507AA" w:rsidRDefault="00B00A39" w:rsidP="00750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D3E55FF" w14:textId="0A678CE3" w:rsidR="007507AA" w:rsidRDefault="001A760F" w:rsidP="00750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07AA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7507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Determinar</w:t>
      </w:r>
      <w:r w:rsidR="007507AA" w:rsidRPr="007507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clientes com risco de </w:t>
      </w:r>
      <w:proofErr w:type="spellStart"/>
      <w:r w:rsidR="007507AA" w:rsidRPr="007507AA">
        <w:rPr>
          <w:rFonts w:ascii="Times New Roman" w:eastAsia="Times New Roman" w:hAnsi="Times New Roman" w:cs="Times New Roman"/>
          <w:sz w:val="24"/>
          <w:szCs w:val="24"/>
          <w:lang w:eastAsia="pt-BR"/>
        </w:rPr>
        <w:t>churn</w:t>
      </w:r>
      <w:proofErr w:type="spellEnd"/>
    </w:p>
    <w:p w14:paraId="66B7DDED" w14:textId="36C9AF08" w:rsidR="003C38E2" w:rsidRDefault="003C38E2" w:rsidP="00750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4C88E4" w14:textId="39AB3465" w:rsidR="003C38E2" w:rsidRDefault="003C38E2" w:rsidP="00750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CÓDIGO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E643DC">
        <w:rPr>
          <w:noProof/>
        </w:rPr>
        <w:drawing>
          <wp:inline distT="0" distB="0" distL="0" distR="0" wp14:anchorId="146E11AA" wp14:editId="28A6100E">
            <wp:extent cx="5400040" cy="44443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27B67" w14:textId="567E66D8" w:rsidR="003C38E2" w:rsidRDefault="003C38E2" w:rsidP="00750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heatmap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 uma correlação entre</w:t>
      </w:r>
      <w:r w:rsidR="0070798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cancelamentos e os seguintes campos: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tempo_vida_dias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CAC, LTV</w:t>
      </w:r>
      <w:r w:rsidR="00E643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visitas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14:paraId="791D969B" w14:textId="7F27C29F" w:rsidR="003C38E2" w:rsidRDefault="003C38E2" w:rsidP="00750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36259F4" w14:textId="77777777" w:rsidR="003C38E2" w:rsidRDefault="003C38E2" w:rsidP="00750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79B777" w14:textId="66883B59" w:rsidR="003C38E2" w:rsidRDefault="00E643DC" w:rsidP="00750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07653D20" wp14:editId="087A5B75">
            <wp:extent cx="3282527" cy="282127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615" cy="282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B663F" w14:textId="72F8F73F" w:rsidR="003C38E2" w:rsidRDefault="003C38E2" w:rsidP="00750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matriz de confusão apresenta o número de previsões corretas e incorretas para cada classe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churn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não-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churn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5432104A" w14:textId="1FA7D002" w:rsidR="003C38E2" w:rsidRDefault="003C38E2" w:rsidP="00750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E3B080" w14:textId="6CED7354" w:rsidR="003C38E2" w:rsidRPr="00DF1612" w:rsidRDefault="003C38E2" w:rsidP="00750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7C8E90" w14:textId="02433E16" w:rsidR="00E930F7" w:rsidRDefault="00713196" w:rsidP="00750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319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7D748328" wp14:editId="79D883BF">
            <wp:extent cx="3781953" cy="154326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83AB" w14:textId="77777777" w:rsidR="00713196" w:rsidRDefault="00713196" w:rsidP="00750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1FCBBBA" w14:textId="5DD49AD3" w:rsidR="00531772" w:rsidRDefault="00531772" w:rsidP="00750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Classe 0 (não-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churn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6F819CFF" w14:textId="330B4256" w:rsidR="00E930F7" w:rsidRDefault="005F65F9" w:rsidP="00750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E930F7" w:rsidRPr="00E930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modelo prevê que um cliente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</w:t>
      </w:r>
      <w:r w:rsidR="00E930F7" w:rsidRPr="00E930F7">
        <w:rPr>
          <w:rFonts w:ascii="Times New Roman" w:eastAsia="Times New Roman" w:hAnsi="Times New Roman" w:cs="Times New Roman"/>
          <w:sz w:val="24"/>
          <w:szCs w:val="24"/>
          <w:lang w:eastAsia="pt-BR"/>
        </w:rPr>
        <w:t>vai cancelar (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não-</w:t>
      </w:r>
      <w:proofErr w:type="spellStart"/>
      <w:r w:rsidR="00E930F7" w:rsidRPr="00E930F7">
        <w:rPr>
          <w:rFonts w:ascii="Times New Roman" w:eastAsia="Times New Roman" w:hAnsi="Times New Roman" w:cs="Times New Roman"/>
          <w:sz w:val="24"/>
          <w:szCs w:val="24"/>
          <w:lang w:eastAsia="pt-BR"/>
        </w:rPr>
        <w:t>churn</w:t>
      </w:r>
      <w:proofErr w:type="spellEnd"/>
      <w:r w:rsidR="00E930F7" w:rsidRPr="00E930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="007868E6">
        <w:rPr>
          <w:rFonts w:ascii="Times New Roman" w:eastAsia="Times New Roman" w:hAnsi="Times New Roman" w:cs="Times New Roman"/>
          <w:sz w:val="24"/>
          <w:szCs w:val="24"/>
          <w:lang w:eastAsia="pt-BR"/>
        </w:rPr>
        <w:t>com</w:t>
      </w:r>
      <w:r w:rsidR="00E930F7" w:rsidRPr="00E930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r w:rsidR="00E930F7" w:rsidRPr="00DF2F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precisão</w:t>
      </w:r>
      <w:r w:rsidR="00E930F7" w:rsidRPr="00E930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868E6">
        <w:rPr>
          <w:rFonts w:ascii="Times New Roman" w:eastAsia="Times New Roman" w:hAnsi="Times New Roman" w:cs="Times New Roman"/>
          <w:sz w:val="24"/>
          <w:szCs w:val="24"/>
          <w:lang w:eastAsia="pt-BR"/>
        </w:rPr>
        <w:t>de</w:t>
      </w:r>
      <w:r w:rsidR="00E930F7" w:rsidRPr="00E930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930F7">
        <w:rPr>
          <w:rFonts w:ascii="Times New Roman" w:eastAsia="Times New Roman" w:hAnsi="Times New Roman" w:cs="Times New Roman"/>
          <w:sz w:val="24"/>
          <w:szCs w:val="24"/>
          <w:lang w:eastAsia="pt-BR"/>
        </w:rPr>
        <w:t>7</w:t>
      </w:r>
      <w:r w:rsidR="00D83CB0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r w:rsidR="00E930F7" w:rsidRPr="00E930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%, isso significa que, dos clientes que o modelo previu como </w:t>
      </w:r>
      <w:proofErr w:type="spellStart"/>
      <w:r w:rsidR="00E930F7" w:rsidRPr="00E930F7">
        <w:rPr>
          <w:rFonts w:ascii="Times New Roman" w:eastAsia="Times New Roman" w:hAnsi="Times New Roman" w:cs="Times New Roman"/>
          <w:sz w:val="24"/>
          <w:szCs w:val="24"/>
          <w:lang w:eastAsia="pt-BR"/>
        </w:rPr>
        <w:t>churn</w:t>
      </w:r>
      <w:proofErr w:type="spellEnd"/>
      <w:r w:rsidR="00E930F7" w:rsidRPr="00E930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E930F7">
        <w:rPr>
          <w:rFonts w:ascii="Times New Roman" w:eastAsia="Times New Roman" w:hAnsi="Times New Roman" w:cs="Times New Roman"/>
          <w:sz w:val="24"/>
          <w:szCs w:val="24"/>
          <w:lang w:eastAsia="pt-BR"/>
        </w:rPr>
        <w:t>7</w:t>
      </w:r>
      <w:r w:rsidR="00D83CB0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r w:rsidR="00E930F7" w:rsidRPr="00E930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% realmente </w:t>
      </w:r>
      <w:r w:rsidR="007868E6">
        <w:rPr>
          <w:rFonts w:ascii="Times New Roman" w:eastAsia="Times New Roman" w:hAnsi="Times New Roman" w:cs="Times New Roman"/>
          <w:sz w:val="24"/>
          <w:szCs w:val="24"/>
          <w:lang w:eastAsia="pt-BR"/>
        </w:rPr>
        <w:t>não cancelaram</w:t>
      </w:r>
      <w:r w:rsidR="00E930F7" w:rsidRPr="00E930F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FF1C4B2" w14:textId="221A8458" w:rsidR="00E930F7" w:rsidRDefault="00DF2FB0" w:rsidP="00750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</w:t>
      </w:r>
      <w:r w:rsidRPr="00DF2F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 </w:t>
      </w:r>
      <w:r w:rsidRPr="00DF2F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recall</w:t>
      </w:r>
      <w:r w:rsidRPr="00DF2F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r w:rsidR="00D83CB0">
        <w:rPr>
          <w:rFonts w:ascii="Times New Roman" w:eastAsia="Times New Roman" w:hAnsi="Times New Roman" w:cs="Times New Roman"/>
          <w:sz w:val="24"/>
          <w:szCs w:val="24"/>
          <w:lang w:eastAsia="pt-BR"/>
        </w:rPr>
        <w:t>86</w:t>
      </w:r>
      <w:r w:rsidRPr="00DF2F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% significa que o modelo detecta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100</w:t>
      </w:r>
      <w:r w:rsidRPr="00DF2F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% dos clientes que realmente </w:t>
      </w:r>
      <w:r w:rsidR="005F65F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</w:t>
      </w:r>
      <w:r w:rsidRPr="00DF2FB0">
        <w:rPr>
          <w:rFonts w:ascii="Times New Roman" w:eastAsia="Times New Roman" w:hAnsi="Times New Roman" w:cs="Times New Roman"/>
          <w:sz w:val="24"/>
          <w:szCs w:val="24"/>
          <w:lang w:eastAsia="pt-BR"/>
        </w:rPr>
        <w:t>cancelariam.</w:t>
      </w:r>
    </w:p>
    <w:p w14:paraId="0DC1CFFC" w14:textId="23BBBC46" w:rsidR="00B459BA" w:rsidRDefault="00B459BA" w:rsidP="00750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2A49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F1-score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r w:rsidR="00D83CB0">
        <w:rPr>
          <w:rFonts w:ascii="Times New Roman" w:eastAsia="Times New Roman" w:hAnsi="Times New Roman" w:cs="Times New Roman"/>
          <w:sz w:val="24"/>
          <w:szCs w:val="24"/>
          <w:lang w:eastAsia="pt-BR"/>
        </w:rPr>
        <w:t>79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% </w:t>
      </w:r>
      <w:r w:rsidR="00D83C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="00D83CB0" w:rsidRPr="00D83C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combinação de precisão e recall para esta classe é relativamente </w:t>
      </w:r>
      <w:proofErr w:type="spellStart"/>
      <w:r w:rsidR="00D83CB0" w:rsidRPr="00D83CB0">
        <w:rPr>
          <w:rFonts w:ascii="Times New Roman" w:eastAsia="Times New Roman" w:hAnsi="Times New Roman" w:cs="Times New Roman"/>
          <w:sz w:val="24"/>
          <w:szCs w:val="24"/>
          <w:lang w:eastAsia="pt-BR"/>
        </w:rPr>
        <w:t>boa</w:t>
      </w:r>
      <w:proofErr w:type="spellEnd"/>
      <w:r w:rsidR="00D83CB0" w:rsidRPr="00D83CB0">
        <w:rPr>
          <w:rFonts w:ascii="Times New Roman" w:eastAsia="Times New Roman" w:hAnsi="Times New Roman" w:cs="Times New Roman"/>
          <w:sz w:val="24"/>
          <w:szCs w:val="24"/>
          <w:lang w:eastAsia="pt-BR"/>
        </w:rPr>
        <w:t>, indicando um desempenho aceitável para "não-</w:t>
      </w:r>
      <w:proofErr w:type="spellStart"/>
      <w:r w:rsidR="00D83CB0" w:rsidRPr="00D83CB0">
        <w:rPr>
          <w:rFonts w:ascii="Times New Roman" w:eastAsia="Times New Roman" w:hAnsi="Times New Roman" w:cs="Times New Roman"/>
          <w:sz w:val="24"/>
          <w:szCs w:val="24"/>
          <w:lang w:eastAsia="pt-BR"/>
        </w:rPr>
        <w:t>churn</w:t>
      </w:r>
      <w:proofErr w:type="spellEnd"/>
      <w:r w:rsidR="00D83CB0" w:rsidRPr="00D83CB0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r w:rsidR="0053177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43282E6" w14:textId="40448517" w:rsidR="00531772" w:rsidRDefault="00531772" w:rsidP="00750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FB2A789" w14:textId="40816414" w:rsidR="00531772" w:rsidRDefault="00531772" w:rsidP="00750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Classe 1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churn</w:t>
      </w:r>
      <w:proofErr w:type="spellEnd"/>
      <w:r w:rsidR="008875B0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0B402E6E" w14:textId="7E1C7A3F" w:rsidR="00531772" w:rsidRDefault="00531772" w:rsidP="00531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E930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modelo prevê que um cliente vai cancelar (</w:t>
      </w:r>
      <w:proofErr w:type="spellStart"/>
      <w:r w:rsidRPr="00E930F7">
        <w:rPr>
          <w:rFonts w:ascii="Times New Roman" w:eastAsia="Times New Roman" w:hAnsi="Times New Roman" w:cs="Times New Roman"/>
          <w:sz w:val="24"/>
          <w:szCs w:val="24"/>
          <w:lang w:eastAsia="pt-BR"/>
        </w:rPr>
        <w:t>churn</w:t>
      </w:r>
      <w:proofErr w:type="spellEnd"/>
      <w:r w:rsidRPr="00E930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com</w:t>
      </w:r>
      <w:r w:rsidRPr="00E930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r w:rsidRPr="00DF2F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precisão</w:t>
      </w:r>
      <w:r w:rsidRPr="00E930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</w:t>
      </w:r>
      <w:r w:rsidRPr="00E930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33%</w:t>
      </w:r>
      <w:r>
        <w:t>. I</w:t>
      </w:r>
      <w:r w:rsidRPr="005317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sso mostra que o modelo faz muitas previsões incorretas de </w:t>
      </w:r>
      <w:proofErr w:type="spellStart"/>
      <w:r w:rsidRPr="00531772">
        <w:rPr>
          <w:rFonts w:ascii="Times New Roman" w:eastAsia="Times New Roman" w:hAnsi="Times New Roman" w:cs="Times New Roman"/>
          <w:sz w:val="24"/>
          <w:szCs w:val="24"/>
          <w:lang w:eastAsia="pt-BR"/>
        </w:rPr>
        <w:t>churn</w:t>
      </w:r>
      <w:proofErr w:type="spellEnd"/>
      <w:r w:rsidRPr="005317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(falsos positivos).</w:t>
      </w:r>
    </w:p>
    <w:p w14:paraId="2044F742" w14:textId="30D31E01" w:rsidR="000D21F4" w:rsidRDefault="00531772" w:rsidP="00531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</w:t>
      </w:r>
      <w:r w:rsidRPr="00DF2F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 </w:t>
      </w:r>
      <w:r w:rsidRPr="00DF2FB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recall</w:t>
      </w:r>
      <w:r w:rsidRPr="00DF2F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r w:rsidR="00713196">
        <w:rPr>
          <w:rFonts w:ascii="Times New Roman" w:eastAsia="Times New Roman" w:hAnsi="Times New Roman" w:cs="Times New Roman"/>
          <w:sz w:val="24"/>
          <w:szCs w:val="24"/>
          <w:lang w:eastAsia="pt-BR"/>
        </w:rPr>
        <w:t>18</w:t>
      </w:r>
      <w:r w:rsidRPr="00DF2F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% significa que </w:t>
      </w:r>
      <w:r w:rsidR="000D21F4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="000D21F4" w:rsidRPr="000D21F4">
        <w:rPr>
          <w:rFonts w:ascii="Times New Roman" w:eastAsia="Times New Roman" w:hAnsi="Times New Roman" w:cs="Times New Roman"/>
          <w:sz w:val="24"/>
          <w:szCs w:val="24"/>
          <w:lang w:eastAsia="pt-BR"/>
        </w:rPr>
        <w:t>ste valor é baixo, sugerindo que ele está "perdendo" muitos clientes que cancelariam</w:t>
      </w:r>
      <w:r w:rsidR="000D21F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852942D" w14:textId="30889E19" w:rsidR="00531772" w:rsidRDefault="00531772" w:rsidP="00531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2A49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F1-score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r w:rsidR="000D21F4">
        <w:rPr>
          <w:rFonts w:ascii="Times New Roman" w:eastAsia="Times New Roman" w:hAnsi="Times New Roman" w:cs="Times New Roman"/>
          <w:sz w:val="24"/>
          <w:szCs w:val="24"/>
          <w:lang w:eastAsia="pt-BR"/>
        </w:rPr>
        <w:t>24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% </w:t>
      </w:r>
      <w:r w:rsidR="000D21F4" w:rsidRPr="000D21F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indicando um desempenho fraco do modelo em prever corretamente os casos de </w:t>
      </w:r>
      <w:proofErr w:type="spellStart"/>
      <w:r w:rsidR="000D21F4" w:rsidRPr="000D21F4">
        <w:rPr>
          <w:rFonts w:ascii="Times New Roman" w:eastAsia="Times New Roman" w:hAnsi="Times New Roman" w:cs="Times New Roman"/>
          <w:sz w:val="24"/>
          <w:szCs w:val="24"/>
          <w:lang w:eastAsia="pt-BR"/>
        </w:rPr>
        <w:t>churn</w:t>
      </w:r>
      <w:proofErr w:type="spellEnd"/>
      <w:r w:rsidR="000D21F4" w:rsidRPr="000D21F4">
        <w:rPr>
          <w:rFonts w:ascii="Times New Roman" w:eastAsia="Times New Roman" w:hAnsi="Times New Roman" w:cs="Times New Roman"/>
          <w:sz w:val="24"/>
          <w:szCs w:val="24"/>
          <w:lang w:eastAsia="pt-BR"/>
        </w:rPr>
        <w:t>. O modelo está longe do ideal para a classe de interesse (</w:t>
      </w:r>
      <w:proofErr w:type="spellStart"/>
      <w:r w:rsidR="000D21F4" w:rsidRPr="000D21F4">
        <w:rPr>
          <w:rFonts w:ascii="Times New Roman" w:eastAsia="Times New Roman" w:hAnsi="Times New Roman" w:cs="Times New Roman"/>
          <w:sz w:val="24"/>
          <w:szCs w:val="24"/>
          <w:lang w:eastAsia="pt-BR"/>
        </w:rPr>
        <w:t>churn</w:t>
      </w:r>
      <w:proofErr w:type="spellEnd"/>
      <w:r w:rsidR="000D21F4" w:rsidRPr="000D21F4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06C8FE70" w14:textId="69A9A02A" w:rsidR="00531772" w:rsidRDefault="00531772" w:rsidP="00750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A73ADE" w14:textId="77777777" w:rsidR="00476863" w:rsidRPr="00476863" w:rsidRDefault="00476863" w:rsidP="004768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768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Métricas Gerais</w:t>
      </w:r>
    </w:p>
    <w:p w14:paraId="3D8A19DC" w14:textId="457EEBC1" w:rsidR="00476863" w:rsidRPr="00476863" w:rsidRDefault="00476863" w:rsidP="0084748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768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Acurácia</w:t>
      </w:r>
      <w:r w:rsidRPr="0047686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768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modelo acerta 68% das previsões totais, o que parece razoável, mas como a classe </w:t>
      </w:r>
      <w:proofErr w:type="spellStart"/>
      <w:r w:rsidRPr="00476863">
        <w:rPr>
          <w:rFonts w:ascii="Times New Roman" w:eastAsia="Times New Roman" w:hAnsi="Times New Roman" w:cs="Times New Roman"/>
          <w:sz w:val="24"/>
          <w:szCs w:val="24"/>
          <w:lang w:eastAsia="pt-BR"/>
        </w:rPr>
        <w:t>churn</w:t>
      </w:r>
      <w:proofErr w:type="spellEnd"/>
      <w:r w:rsidRPr="004768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 uma baixa taxa de recall, a acurácia pode ser enganosa. O modelo tende a acertar mais os "não-</w:t>
      </w:r>
      <w:proofErr w:type="spellStart"/>
      <w:r w:rsidRPr="00476863">
        <w:rPr>
          <w:rFonts w:ascii="Times New Roman" w:eastAsia="Times New Roman" w:hAnsi="Times New Roman" w:cs="Times New Roman"/>
          <w:sz w:val="24"/>
          <w:szCs w:val="24"/>
          <w:lang w:eastAsia="pt-BR"/>
        </w:rPr>
        <w:t>churn</w:t>
      </w:r>
      <w:proofErr w:type="spellEnd"/>
      <w:r w:rsidRPr="004768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", o que aumenta a acurácia, mas falha ao prever </w:t>
      </w:r>
      <w:proofErr w:type="spellStart"/>
      <w:r w:rsidRPr="00476863">
        <w:rPr>
          <w:rFonts w:ascii="Times New Roman" w:eastAsia="Times New Roman" w:hAnsi="Times New Roman" w:cs="Times New Roman"/>
          <w:sz w:val="24"/>
          <w:szCs w:val="24"/>
          <w:lang w:eastAsia="pt-BR"/>
        </w:rPr>
        <w:t>churn</w:t>
      </w:r>
      <w:proofErr w:type="spellEnd"/>
      <w:r w:rsidRPr="0047686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60EE423" w14:textId="1C1EFADD" w:rsidR="00476863" w:rsidRPr="00476863" w:rsidRDefault="00476863" w:rsidP="0084748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768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Macro </w:t>
      </w:r>
      <w:proofErr w:type="spellStart"/>
      <w:r w:rsidRPr="004768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Avg</w:t>
      </w:r>
      <w:proofErr w:type="spellEnd"/>
      <w:r w:rsidRPr="004768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(Média Macro)</w:t>
      </w:r>
      <w:r w:rsidRPr="00476863">
        <w:rPr>
          <w:rFonts w:ascii="Times New Roman" w:eastAsia="Times New Roman" w:hAnsi="Times New Roman" w:cs="Times New Roman"/>
          <w:sz w:val="24"/>
          <w:szCs w:val="24"/>
          <w:lang w:eastAsia="pt-BR"/>
        </w:rPr>
        <w:t>: 51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%</w:t>
      </w:r>
      <w:r w:rsidRPr="004768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F1-Score – Como é uma média simples entre as duas classes, isso reflete o desempenho ruim na classe </w:t>
      </w:r>
      <w:proofErr w:type="spellStart"/>
      <w:r w:rsidRPr="00476863">
        <w:rPr>
          <w:rFonts w:ascii="Times New Roman" w:eastAsia="Times New Roman" w:hAnsi="Times New Roman" w:cs="Times New Roman"/>
          <w:sz w:val="24"/>
          <w:szCs w:val="24"/>
          <w:lang w:eastAsia="pt-BR"/>
        </w:rPr>
        <w:t>churn</w:t>
      </w:r>
      <w:proofErr w:type="spellEnd"/>
      <w:r w:rsidRPr="004768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um desempenho apenas mediano na classe "não-</w:t>
      </w:r>
      <w:proofErr w:type="spellStart"/>
      <w:r w:rsidRPr="00476863">
        <w:rPr>
          <w:rFonts w:ascii="Times New Roman" w:eastAsia="Times New Roman" w:hAnsi="Times New Roman" w:cs="Times New Roman"/>
          <w:sz w:val="24"/>
          <w:szCs w:val="24"/>
          <w:lang w:eastAsia="pt-BR"/>
        </w:rPr>
        <w:t>churn</w:t>
      </w:r>
      <w:proofErr w:type="spellEnd"/>
      <w:r w:rsidRPr="00476863">
        <w:rPr>
          <w:rFonts w:ascii="Times New Roman" w:eastAsia="Times New Roman" w:hAnsi="Times New Roman" w:cs="Times New Roman"/>
          <w:sz w:val="24"/>
          <w:szCs w:val="24"/>
          <w:lang w:eastAsia="pt-BR"/>
        </w:rPr>
        <w:t>".</w:t>
      </w:r>
    </w:p>
    <w:p w14:paraId="3452FD0A" w14:textId="3F6FEEA7" w:rsidR="00476863" w:rsidRPr="00476863" w:rsidRDefault="00476863" w:rsidP="0084748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768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Weighted</w:t>
      </w:r>
      <w:proofErr w:type="spellEnd"/>
      <w:r w:rsidRPr="004768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4768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Avg</w:t>
      </w:r>
      <w:proofErr w:type="spellEnd"/>
      <w:r w:rsidRPr="0047686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(Média Ponderada)</w:t>
      </w:r>
      <w:r w:rsidRPr="004768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64%</w:t>
      </w:r>
      <w:r w:rsidRPr="0047686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F1-Score – Leva em consideração a quantidade de amostras em cada classe, e mostra um resultado relativamente melhor, ainda que longe do ideal.</w:t>
      </w:r>
    </w:p>
    <w:p w14:paraId="2B7256A2" w14:textId="77777777" w:rsidR="00476863" w:rsidRDefault="00476863" w:rsidP="00750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D9DC169" w14:textId="77777777" w:rsidR="00531772" w:rsidRDefault="00531772" w:rsidP="00750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2681A67" w14:textId="1B8E644C" w:rsidR="002A49BC" w:rsidRPr="00E930F7" w:rsidRDefault="002A49BC" w:rsidP="008845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Apesar de um desempenho muito bom para identificar a classe não-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churn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não houve precisão nos dados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churn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verdadeiros. É necessário maior volume de dados para treinamento </w:t>
      </w:r>
      <w:r w:rsidR="00884553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melhores dados para </w:t>
      </w:r>
      <w:r w:rsidR="000B30CB">
        <w:rPr>
          <w:rFonts w:ascii="Times New Roman" w:eastAsia="Times New Roman" w:hAnsi="Times New Roman" w:cs="Times New Roman"/>
          <w:sz w:val="24"/>
          <w:szCs w:val="24"/>
          <w:lang w:eastAsia="pt-BR"/>
        </w:rPr>
        <w:t>melhorar o modelo</w:t>
      </w:r>
      <w:r w:rsidR="0088455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F4EB0DF" w14:textId="77777777" w:rsidR="005237AD" w:rsidRPr="00E930F7" w:rsidRDefault="005237AD" w:rsidP="00750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DA7B49C" w14:textId="17E3AB58" w:rsidR="00FF0660" w:rsidRDefault="007507AA" w:rsidP="007507A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507AA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7507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Compreender</w:t>
      </w:r>
      <w:proofErr w:type="gramEnd"/>
      <w:r w:rsidRPr="007507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perfil dos clientes mais engajados</w:t>
      </w:r>
    </w:p>
    <w:p w14:paraId="143104FF" w14:textId="37995CB1" w:rsidR="00DF1612" w:rsidRDefault="00DF1612" w:rsidP="007507A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85B2AB" w14:textId="4597D35D" w:rsidR="00DF1612" w:rsidRDefault="00DF1612" w:rsidP="007507A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--</w:t>
      </w:r>
    </w:p>
    <w:p w14:paraId="6C946AA1" w14:textId="14CB8625" w:rsidR="00DF1612" w:rsidRDefault="00DF1612" w:rsidP="007507A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E60365" w14:textId="1E712318" w:rsidR="00DF1612" w:rsidRDefault="00DF1612" w:rsidP="007507A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4 </w:t>
      </w:r>
      <w:r w:rsidRPr="006B57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Exploração de Oportunidades de Crescimento</w:t>
      </w:r>
    </w:p>
    <w:p w14:paraId="755C01EB" w14:textId="6BCE720E" w:rsidR="00DF1612" w:rsidRDefault="00DF1612" w:rsidP="00DF1612">
      <w:pPr>
        <w:pStyle w:val="ListParagraph"/>
        <w:numPr>
          <w:ilvl w:val="0"/>
          <w:numId w:val="2"/>
        </w:numPr>
      </w:pPr>
      <w:r w:rsidRPr="00DF1612">
        <w:t>Identificar clientes que gastam muito (</w:t>
      </w:r>
      <w:proofErr w:type="spellStart"/>
      <w:r w:rsidRPr="00DF1612">
        <w:t>valor_gasto</w:t>
      </w:r>
      <w:proofErr w:type="spellEnd"/>
      <w:r w:rsidRPr="00DF1612">
        <w:t xml:space="preserve"> elevado) mas têm baixa retenção (</w:t>
      </w:r>
      <w:proofErr w:type="spellStart"/>
      <w:r w:rsidRPr="00DF1612">
        <w:t>tempo_vida_dias</w:t>
      </w:r>
      <w:proofErr w:type="spellEnd"/>
      <w:r w:rsidRPr="00DF1612">
        <w:t xml:space="preserve"> baixo), para sugerir estratégias de retenção específicas.</w:t>
      </w:r>
    </w:p>
    <w:p w14:paraId="69FA676A" w14:textId="77777777" w:rsidR="00DF1612" w:rsidRDefault="00DF1612" w:rsidP="00DF1612">
      <w:pPr>
        <w:pStyle w:val="ListParagraph"/>
      </w:pPr>
    </w:p>
    <w:p w14:paraId="6CDE7FE9" w14:textId="22778800" w:rsidR="00DF1612" w:rsidRDefault="00DF1612" w:rsidP="00DF1612">
      <w:pPr>
        <w:pStyle w:val="ListParagraph"/>
      </w:pPr>
      <w:r w:rsidRPr="00DF1612">
        <w:rPr>
          <w:noProof/>
        </w:rPr>
        <w:drawing>
          <wp:inline distT="0" distB="0" distL="0" distR="0" wp14:anchorId="60A05ED3" wp14:editId="3AD08015">
            <wp:extent cx="5400040" cy="2085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248A" w14:textId="19EBB959" w:rsidR="00A4118D" w:rsidRDefault="00A4118D" w:rsidP="00DF1612">
      <w:pPr>
        <w:pStyle w:val="ListParagraph"/>
      </w:pPr>
    </w:p>
    <w:p w14:paraId="23D3641F" w14:textId="559E2B3F" w:rsidR="00A4118D" w:rsidRDefault="00A4118D" w:rsidP="00A4118D">
      <w:pPr>
        <w:pStyle w:val="ListParagraph"/>
      </w:pPr>
      <w:r>
        <w:t>Sugestões:</w:t>
      </w:r>
    </w:p>
    <w:p w14:paraId="7FB4B9B2" w14:textId="1C583312" w:rsidR="00A4118D" w:rsidRDefault="00A4118D" w:rsidP="00A4118D">
      <w:pPr>
        <w:pStyle w:val="ListParagraph"/>
      </w:pPr>
      <w:r>
        <w:t xml:space="preserve"> 1. Programas de fidelidade ou recompensas exclusivas para esse público.</w:t>
      </w:r>
    </w:p>
    <w:p w14:paraId="5344E9F5" w14:textId="7EAC08A9" w:rsidR="00A4118D" w:rsidRDefault="00A4118D" w:rsidP="00A4118D">
      <w:pPr>
        <w:pStyle w:val="ListParagraph"/>
      </w:pPr>
      <w:r>
        <w:t xml:space="preserve"> 2. Ofertas personalizadas ou bônus para incentivar maior engajamento.</w:t>
      </w:r>
    </w:p>
    <w:p w14:paraId="03323E70" w14:textId="28D53468" w:rsidR="00A4118D" w:rsidRDefault="00A4118D" w:rsidP="00A4118D">
      <w:pPr>
        <w:pStyle w:val="ListParagraph"/>
      </w:pPr>
      <w:r>
        <w:t xml:space="preserve"> 3. Implementação de uma comunicação de pós-venda, como </w:t>
      </w:r>
      <w:proofErr w:type="spellStart"/>
      <w:r>
        <w:t>emails</w:t>
      </w:r>
      <w:proofErr w:type="spellEnd"/>
      <w:r>
        <w:t xml:space="preserve"> de agradecimento e sugestões.</w:t>
      </w:r>
    </w:p>
    <w:p w14:paraId="3FFAD7F6" w14:textId="532AB453" w:rsidR="00A4118D" w:rsidRDefault="00A4118D" w:rsidP="00A4118D"/>
    <w:p w14:paraId="2854A467" w14:textId="01BEC300" w:rsidR="00A4118D" w:rsidRDefault="00FD382D" w:rsidP="00A4118D">
      <w:pPr>
        <w:pStyle w:val="ListParagraph"/>
        <w:numPr>
          <w:ilvl w:val="0"/>
          <w:numId w:val="2"/>
        </w:numPr>
      </w:pPr>
      <w:r>
        <w:t>Identificar quais categorias de restaurantes são mais e menos populares entre os clientes para orientar promoções e parcerias estratégicas.</w:t>
      </w:r>
    </w:p>
    <w:p w14:paraId="0E4B915F" w14:textId="6F8CE22C" w:rsidR="00CB5EA1" w:rsidRDefault="00CB5EA1" w:rsidP="00CB5EA1">
      <w:pPr>
        <w:ind w:left="720"/>
      </w:pPr>
      <w:r w:rsidRPr="00CB5EA1">
        <w:rPr>
          <w:noProof/>
        </w:rPr>
        <w:drawing>
          <wp:inline distT="0" distB="0" distL="0" distR="0" wp14:anchorId="0ACDAD52" wp14:editId="0F7ED5AB">
            <wp:extent cx="3467584" cy="178142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22DF" w14:textId="253132EB" w:rsidR="004F1250" w:rsidRDefault="00CB5EA1">
      <w:r>
        <w:rPr>
          <w:noProof/>
        </w:rPr>
        <w:drawing>
          <wp:inline distT="0" distB="0" distL="0" distR="0" wp14:anchorId="03C045AF" wp14:editId="746EE9FB">
            <wp:extent cx="5389245" cy="1702435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B14C5" w14:textId="6BB0EA67" w:rsidR="00CB5EA1" w:rsidRDefault="00CB5EA1">
      <w:r>
        <w:rPr>
          <w:noProof/>
        </w:rPr>
        <w:lastRenderedPageBreak/>
        <w:drawing>
          <wp:inline distT="0" distB="0" distL="0" distR="0" wp14:anchorId="2C7C1554" wp14:editId="1B863DBC">
            <wp:extent cx="4581525" cy="2752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D5DD6" w14:textId="5BE0303E" w:rsidR="00CD175C" w:rsidRDefault="00CD175C"/>
    <w:p w14:paraId="2DF2327A" w14:textId="77777777" w:rsidR="00A602C1" w:rsidRPr="00A602C1" w:rsidRDefault="00A602C1" w:rsidP="00A602C1">
      <w:r w:rsidRPr="00A602C1">
        <w:t>Sugestões:</w:t>
      </w:r>
    </w:p>
    <w:p w14:paraId="3F874916" w14:textId="77777777" w:rsidR="00A602C1" w:rsidRDefault="00A602C1" w:rsidP="00A602C1">
      <w:r>
        <w:t>1. Promover categorias menos populares com campanhas especiais ou descontos.</w:t>
      </w:r>
    </w:p>
    <w:p w14:paraId="440BB7DE" w14:textId="77777777" w:rsidR="00A602C1" w:rsidRDefault="00A602C1" w:rsidP="00A602C1">
      <w:r>
        <w:t>2. Parcerias com restaurantes de categorias populares para promoções exclusivas.</w:t>
      </w:r>
    </w:p>
    <w:p w14:paraId="42A7B33C" w14:textId="71E3E816" w:rsidR="00A602C1" w:rsidRDefault="00A602C1" w:rsidP="00A602C1">
      <w:r>
        <w:t>3. Criar "eventos" semanais focados em categorias específicas para estimular o consumo.</w:t>
      </w:r>
    </w:p>
    <w:p w14:paraId="4F4B7D0B" w14:textId="1E08DBF3" w:rsidR="00A602C1" w:rsidRDefault="00A602C1" w:rsidP="00A602C1"/>
    <w:p w14:paraId="54EAC1A8" w14:textId="010C7D2E" w:rsidR="00A602C1" w:rsidRDefault="00A602C1" w:rsidP="00A602C1">
      <w:pPr>
        <w:pStyle w:val="ListParagraph"/>
        <w:numPr>
          <w:ilvl w:val="0"/>
          <w:numId w:val="2"/>
        </w:numPr>
      </w:pPr>
      <w:r>
        <w:t xml:space="preserve">Comparar o </w:t>
      </w:r>
      <w:proofErr w:type="spellStart"/>
      <w:r>
        <w:t>Lifetime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(</w:t>
      </w:r>
      <w:r w:rsidRPr="00A602C1">
        <w:rPr>
          <w:rStyle w:val="HTMLCode"/>
          <w:rFonts w:eastAsiaTheme="minorHAnsi"/>
        </w:rPr>
        <w:t>LTV</w:t>
      </w:r>
      <w:r>
        <w:t>) e o engajamento dos clientes com planos Premium e Básico, para entender se os planos estão contribuindo para aumentar o valor e a retenção.</w:t>
      </w:r>
    </w:p>
    <w:p w14:paraId="572AF26D" w14:textId="0A2DE410" w:rsidR="001F27D3" w:rsidRDefault="001F27D3" w:rsidP="001F27D3">
      <w:pPr>
        <w:ind w:left="360"/>
      </w:pPr>
      <w:r w:rsidRPr="001F27D3">
        <w:rPr>
          <w:noProof/>
        </w:rPr>
        <w:drawing>
          <wp:inline distT="0" distB="0" distL="0" distR="0" wp14:anchorId="6A8D9A9B" wp14:editId="55711AAD">
            <wp:extent cx="4305901" cy="161947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EF8A" w14:textId="28FC3DAD" w:rsidR="001F4D18" w:rsidRDefault="001F4D18" w:rsidP="001F27D3">
      <w:pPr>
        <w:ind w:left="360"/>
      </w:pPr>
    </w:p>
    <w:p w14:paraId="6FD6E6B1" w14:textId="35C40D16" w:rsidR="001F4D18" w:rsidRDefault="001F4D18" w:rsidP="001F27D3">
      <w:pPr>
        <w:ind w:left="360"/>
      </w:pPr>
      <w:r>
        <w:rPr>
          <w:noProof/>
        </w:rPr>
        <w:lastRenderedPageBreak/>
        <w:drawing>
          <wp:inline distT="0" distB="0" distL="0" distR="0" wp14:anchorId="7865ACE2" wp14:editId="4D44AA8D">
            <wp:extent cx="4581525" cy="27527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6DA09" w14:textId="3A168593" w:rsidR="001F4D18" w:rsidRDefault="001F4D18" w:rsidP="001F27D3">
      <w:pPr>
        <w:ind w:left="360"/>
      </w:pPr>
      <w:r>
        <w:rPr>
          <w:noProof/>
        </w:rPr>
        <w:drawing>
          <wp:inline distT="0" distB="0" distL="0" distR="0" wp14:anchorId="1869CC2C" wp14:editId="2F6468D5">
            <wp:extent cx="4581525" cy="27527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8158B" w14:textId="77777777" w:rsidR="001F4D18" w:rsidRDefault="001F4D18" w:rsidP="001F4D18">
      <w:pPr>
        <w:ind w:left="360"/>
      </w:pPr>
      <w:r>
        <w:t>Sugestões:</w:t>
      </w:r>
    </w:p>
    <w:p w14:paraId="360F599A" w14:textId="77777777" w:rsidR="001F4D18" w:rsidRDefault="001F4D18" w:rsidP="001F4D18">
      <w:pPr>
        <w:ind w:left="360"/>
      </w:pPr>
      <w:r>
        <w:t>1. Se o plano Premium tem um LTV significativamente maior, considerar aumentar os incentivos para clientes migrarem do plano Básico.</w:t>
      </w:r>
    </w:p>
    <w:p w14:paraId="05ED3633" w14:textId="77777777" w:rsidR="001F4D18" w:rsidRDefault="001F4D18" w:rsidP="001F4D18">
      <w:pPr>
        <w:ind w:left="360"/>
      </w:pPr>
      <w:r>
        <w:t>2. Se o engajamento no plano Básico é baixo, melhorar os benefícios do plano Premium para estimular a transição.</w:t>
      </w:r>
    </w:p>
    <w:p w14:paraId="38D3C4C1" w14:textId="287B23CB" w:rsidR="001F27D3" w:rsidRDefault="001F4D18" w:rsidP="001F4D18">
      <w:pPr>
        <w:ind w:left="360"/>
      </w:pPr>
      <w:r>
        <w:t>3. Introduzir recompensas de engajamento para clientes do plano Básico que utilizem o serviço com mais frequência.</w:t>
      </w:r>
    </w:p>
    <w:sectPr w:rsidR="001F27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00ED7"/>
    <w:multiLevelType w:val="multilevel"/>
    <w:tmpl w:val="F3269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217A0E"/>
    <w:multiLevelType w:val="multilevel"/>
    <w:tmpl w:val="9DD8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BE4983"/>
    <w:multiLevelType w:val="multilevel"/>
    <w:tmpl w:val="CBF03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B01118"/>
    <w:multiLevelType w:val="multilevel"/>
    <w:tmpl w:val="E2E4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6A7113"/>
    <w:multiLevelType w:val="hybridMultilevel"/>
    <w:tmpl w:val="61C647A2"/>
    <w:lvl w:ilvl="0" w:tplc="0416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A0"/>
    <w:rsid w:val="000B30CB"/>
    <w:rsid w:val="000D21F4"/>
    <w:rsid w:val="001A760F"/>
    <w:rsid w:val="001D19F3"/>
    <w:rsid w:val="001F27D3"/>
    <w:rsid w:val="001F4D18"/>
    <w:rsid w:val="00201BAD"/>
    <w:rsid w:val="00253C3C"/>
    <w:rsid w:val="002A49BC"/>
    <w:rsid w:val="00306F28"/>
    <w:rsid w:val="003422A0"/>
    <w:rsid w:val="00351D75"/>
    <w:rsid w:val="00370BD6"/>
    <w:rsid w:val="0038765E"/>
    <w:rsid w:val="003A1D5C"/>
    <w:rsid w:val="003C38E2"/>
    <w:rsid w:val="00430451"/>
    <w:rsid w:val="0047470A"/>
    <w:rsid w:val="00476863"/>
    <w:rsid w:val="004F1250"/>
    <w:rsid w:val="005237AD"/>
    <w:rsid w:val="00531772"/>
    <w:rsid w:val="005F65F9"/>
    <w:rsid w:val="00630DB2"/>
    <w:rsid w:val="00675AD0"/>
    <w:rsid w:val="00707989"/>
    <w:rsid w:val="00713196"/>
    <w:rsid w:val="007507AA"/>
    <w:rsid w:val="007868E6"/>
    <w:rsid w:val="0084748B"/>
    <w:rsid w:val="00884553"/>
    <w:rsid w:val="008875B0"/>
    <w:rsid w:val="008A11DA"/>
    <w:rsid w:val="008F6A37"/>
    <w:rsid w:val="008F7930"/>
    <w:rsid w:val="009745E6"/>
    <w:rsid w:val="009F2466"/>
    <w:rsid w:val="00A4118D"/>
    <w:rsid w:val="00A602C1"/>
    <w:rsid w:val="00B00A39"/>
    <w:rsid w:val="00B2409F"/>
    <w:rsid w:val="00B459BA"/>
    <w:rsid w:val="00B67B12"/>
    <w:rsid w:val="00BC0433"/>
    <w:rsid w:val="00C51270"/>
    <w:rsid w:val="00CB5EA1"/>
    <w:rsid w:val="00CD175C"/>
    <w:rsid w:val="00D01C67"/>
    <w:rsid w:val="00D15F38"/>
    <w:rsid w:val="00D5651A"/>
    <w:rsid w:val="00D76A5F"/>
    <w:rsid w:val="00D83CB0"/>
    <w:rsid w:val="00DA3BDD"/>
    <w:rsid w:val="00DD0757"/>
    <w:rsid w:val="00DF1612"/>
    <w:rsid w:val="00DF2FB0"/>
    <w:rsid w:val="00E643DC"/>
    <w:rsid w:val="00E930F7"/>
    <w:rsid w:val="00EB61D0"/>
    <w:rsid w:val="00EE13A4"/>
    <w:rsid w:val="00F46DD2"/>
    <w:rsid w:val="00F74E65"/>
    <w:rsid w:val="00FD382D"/>
    <w:rsid w:val="00FF0660"/>
    <w:rsid w:val="00FF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A698A"/>
  <w15:chartTrackingRefBased/>
  <w15:docId w15:val="{D0797D70-7B6E-4520-81EE-027284627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45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602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chart" Target="charts/chart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chart" Target="charts/chart1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dro\Documents\DADOS\Analise%20IFood%20GPT\iFood_BI_Desafio_Completo_Datas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dro\Documents\DADOS\Analise%20IFood%20GPT\iFood_BI_Desafio_Completo_Datas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dro\Documents\DADOS\Analise%20IFood%20GPT\iFood_BI_Desafio_Completo_Datase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dro\Documents\DADOS\Analise%20IFood%20GPT\iFood_BI_Desafio_Completo_Datase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dro\Documents\DADOS\Analise%20IFood%20GPT\iFood_BI_Desafio_Completo_Datase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LTV médio X</a:t>
            </a:r>
            <a:r>
              <a:rPr lang="pt-BR" baseline="0"/>
              <a:t> CAC médio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clientes!$V$1</c:f>
              <c:strCache>
                <c:ptCount val="1"/>
                <c:pt idx="0">
                  <c:v> LTV_medio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clientes!$U$2:$U$34</c:f>
              <c:strCache>
                <c:ptCount val="33"/>
                <c:pt idx="0">
                  <c:v>2020-01</c:v>
                </c:pt>
                <c:pt idx="1">
                  <c:v>2020-02</c:v>
                </c:pt>
                <c:pt idx="2">
                  <c:v>2020-03</c:v>
                </c:pt>
                <c:pt idx="3">
                  <c:v>2020-04</c:v>
                </c:pt>
                <c:pt idx="4">
                  <c:v>2020-05</c:v>
                </c:pt>
                <c:pt idx="5">
                  <c:v>2020-06</c:v>
                </c:pt>
                <c:pt idx="6">
                  <c:v>2020-07</c:v>
                </c:pt>
                <c:pt idx="7">
                  <c:v>2020-08</c:v>
                </c:pt>
                <c:pt idx="8">
                  <c:v>2020-09</c:v>
                </c:pt>
                <c:pt idx="9">
                  <c:v>2020-10</c:v>
                </c:pt>
                <c:pt idx="10">
                  <c:v>2020-11</c:v>
                </c:pt>
                <c:pt idx="11">
                  <c:v>2020-12</c:v>
                </c:pt>
                <c:pt idx="12">
                  <c:v>2021-01</c:v>
                </c:pt>
                <c:pt idx="13">
                  <c:v>2021-02</c:v>
                </c:pt>
                <c:pt idx="14">
                  <c:v>2021-03</c:v>
                </c:pt>
                <c:pt idx="15">
                  <c:v>2021-04</c:v>
                </c:pt>
                <c:pt idx="16">
                  <c:v>2021-05</c:v>
                </c:pt>
                <c:pt idx="17">
                  <c:v>2021-06</c:v>
                </c:pt>
                <c:pt idx="18">
                  <c:v>2021-07</c:v>
                </c:pt>
                <c:pt idx="19">
                  <c:v>2021-08</c:v>
                </c:pt>
                <c:pt idx="20">
                  <c:v>2021-09</c:v>
                </c:pt>
                <c:pt idx="21">
                  <c:v>2021-10</c:v>
                </c:pt>
                <c:pt idx="22">
                  <c:v>2021-11</c:v>
                </c:pt>
                <c:pt idx="23">
                  <c:v>2021-12</c:v>
                </c:pt>
                <c:pt idx="24">
                  <c:v>2022-01</c:v>
                </c:pt>
                <c:pt idx="25">
                  <c:v>2022-02</c:v>
                </c:pt>
                <c:pt idx="26">
                  <c:v>2022-03</c:v>
                </c:pt>
                <c:pt idx="27">
                  <c:v>2022-04</c:v>
                </c:pt>
                <c:pt idx="28">
                  <c:v>2022-05</c:v>
                </c:pt>
                <c:pt idx="29">
                  <c:v>2022-06</c:v>
                </c:pt>
                <c:pt idx="30">
                  <c:v>2022-07</c:v>
                </c:pt>
                <c:pt idx="31">
                  <c:v>2022-08</c:v>
                </c:pt>
                <c:pt idx="32">
                  <c:v>2022-09</c:v>
                </c:pt>
              </c:strCache>
            </c:strRef>
          </c:cat>
          <c:val>
            <c:numRef>
              <c:f>clientes!$V$2:$V$34</c:f>
              <c:numCache>
                <c:formatCode>_("R$"* #,##0.00_);_("R$"* \(#,##0.00\);_("R$"* "-"??_);_(@_)</c:formatCode>
                <c:ptCount val="33"/>
                <c:pt idx="0">
                  <c:v>145.53459374999994</c:v>
                </c:pt>
                <c:pt idx="1">
                  <c:v>88.706799999999959</c:v>
                </c:pt>
                <c:pt idx="2">
                  <c:v>249.48787499999989</c:v>
                </c:pt>
                <c:pt idx="3">
                  <c:v>166.32524999999993</c:v>
                </c:pt>
                <c:pt idx="4">
                  <c:v>207.90656249999992</c:v>
                </c:pt>
                <c:pt idx="5">
                  <c:v>243.94369999999992</c:v>
                </c:pt>
                <c:pt idx="6">
                  <c:v>206.98253333333324</c:v>
                </c:pt>
                <c:pt idx="7">
                  <c:v>110.88349999999996</c:v>
                </c:pt>
                <c:pt idx="8">
                  <c:v>123.20388888888884</c:v>
                </c:pt>
                <c:pt idx="9">
                  <c:v>115.50364583333329</c:v>
                </c:pt>
                <c:pt idx="10">
                  <c:v>73.922333333333299</c:v>
                </c:pt>
                <c:pt idx="11">
                  <c:v>138.60437499999995</c:v>
                </c:pt>
                <c:pt idx="12">
                  <c:v>79.202499999999972</c:v>
                </c:pt>
                <c:pt idx="13">
                  <c:v>55.441749999999978</c:v>
                </c:pt>
                <c:pt idx="14">
                  <c:v>39.601249999999986</c:v>
                </c:pt>
                <c:pt idx="15">
                  <c:v>118.58374305555553</c:v>
                </c:pt>
                <c:pt idx="16">
                  <c:v>41.581312499999981</c:v>
                </c:pt>
                <c:pt idx="17">
                  <c:v>55.441749999999978</c:v>
                </c:pt>
                <c:pt idx="18">
                  <c:v>59.137866666666639</c:v>
                </c:pt>
                <c:pt idx="19">
                  <c:v>66.530099999999976</c:v>
                </c:pt>
                <c:pt idx="20">
                  <c:v>102.96324999999995</c:v>
                </c:pt>
                <c:pt idx="21">
                  <c:v>31.680999999999987</c:v>
                </c:pt>
                <c:pt idx="22">
                  <c:v>77.618449999999967</c:v>
                </c:pt>
                <c:pt idx="23">
                  <c:v>36.961166666666649</c:v>
                </c:pt>
                <c:pt idx="24">
                  <c:v>124.74393749999994</c:v>
                </c:pt>
                <c:pt idx="25">
                  <c:v>15.840499999999993</c:v>
                </c:pt>
                <c:pt idx="26">
                  <c:v>31.680999999999987</c:v>
                </c:pt>
                <c:pt idx="27">
                  <c:v>38.809224999999991</c:v>
                </c:pt>
                <c:pt idx="28">
                  <c:v>33.265049999999988</c:v>
                </c:pt>
                <c:pt idx="29">
                  <c:v>66.530099999999976</c:v>
                </c:pt>
                <c:pt idx="30">
                  <c:v>22.176699999999993</c:v>
                </c:pt>
                <c:pt idx="31">
                  <c:v>15.400486111111105</c:v>
                </c:pt>
                <c:pt idx="32">
                  <c:v>12.705401041666661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33-4DCD-95E5-A692F1CBE6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331302272"/>
        <c:axId val="331250688"/>
      </c:barChart>
      <c:barChart>
        <c:barDir val="col"/>
        <c:grouping val="clustered"/>
        <c:varyColors val="0"/>
        <c:ser>
          <c:idx val="1"/>
          <c:order val="1"/>
          <c:tx>
            <c:strRef>
              <c:f>clientes!$W$1</c:f>
              <c:strCache>
                <c:ptCount val="1"/>
                <c:pt idx="0">
                  <c:v> CAC_medio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clientes!$U$2:$U$34</c:f>
              <c:strCache>
                <c:ptCount val="33"/>
                <c:pt idx="0">
                  <c:v>2020-01</c:v>
                </c:pt>
                <c:pt idx="1">
                  <c:v>2020-02</c:v>
                </c:pt>
                <c:pt idx="2">
                  <c:v>2020-03</c:v>
                </c:pt>
                <c:pt idx="3">
                  <c:v>2020-04</c:v>
                </c:pt>
                <c:pt idx="4">
                  <c:v>2020-05</c:v>
                </c:pt>
                <c:pt idx="5">
                  <c:v>2020-06</c:v>
                </c:pt>
                <c:pt idx="6">
                  <c:v>2020-07</c:v>
                </c:pt>
                <c:pt idx="7">
                  <c:v>2020-08</c:v>
                </c:pt>
                <c:pt idx="8">
                  <c:v>2020-09</c:v>
                </c:pt>
                <c:pt idx="9">
                  <c:v>2020-10</c:v>
                </c:pt>
                <c:pt idx="10">
                  <c:v>2020-11</c:v>
                </c:pt>
                <c:pt idx="11">
                  <c:v>2020-12</c:v>
                </c:pt>
                <c:pt idx="12">
                  <c:v>2021-01</c:v>
                </c:pt>
                <c:pt idx="13">
                  <c:v>2021-02</c:v>
                </c:pt>
                <c:pt idx="14">
                  <c:v>2021-03</c:v>
                </c:pt>
                <c:pt idx="15">
                  <c:v>2021-04</c:v>
                </c:pt>
                <c:pt idx="16">
                  <c:v>2021-05</c:v>
                </c:pt>
                <c:pt idx="17">
                  <c:v>2021-06</c:v>
                </c:pt>
                <c:pt idx="18">
                  <c:v>2021-07</c:v>
                </c:pt>
                <c:pt idx="19">
                  <c:v>2021-08</c:v>
                </c:pt>
                <c:pt idx="20">
                  <c:v>2021-09</c:v>
                </c:pt>
                <c:pt idx="21">
                  <c:v>2021-10</c:v>
                </c:pt>
                <c:pt idx="22">
                  <c:v>2021-11</c:v>
                </c:pt>
                <c:pt idx="23">
                  <c:v>2021-12</c:v>
                </c:pt>
                <c:pt idx="24">
                  <c:v>2022-01</c:v>
                </c:pt>
                <c:pt idx="25">
                  <c:v>2022-02</c:v>
                </c:pt>
                <c:pt idx="26">
                  <c:v>2022-03</c:v>
                </c:pt>
                <c:pt idx="27">
                  <c:v>2022-04</c:v>
                </c:pt>
                <c:pt idx="28">
                  <c:v>2022-05</c:v>
                </c:pt>
                <c:pt idx="29">
                  <c:v>2022-06</c:v>
                </c:pt>
                <c:pt idx="30">
                  <c:v>2022-07</c:v>
                </c:pt>
                <c:pt idx="31">
                  <c:v>2022-08</c:v>
                </c:pt>
                <c:pt idx="32">
                  <c:v>2022-09</c:v>
                </c:pt>
              </c:strCache>
            </c:strRef>
          </c:cat>
          <c:val>
            <c:numRef>
              <c:f>clientes!$W$2:$W$34</c:f>
              <c:numCache>
                <c:formatCode>_("R$"* #,##0.00_);_("R$"* \(#,##0.00\);_("R$"* "-"??_);_(@_)</c:formatCode>
                <c:ptCount val="33"/>
                <c:pt idx="0">
                  <c:v>14.62819921875</c:v>
                </c:pt>
                <c:pt idx="1">
                  <c:v>112.62961279999998</c:v>
                </c:pt>
                <c:pt idx="2">
                  <c:v>50.742769547325103</c:v>
                </c:pt>
                <c:pt idx="3">
                  <c:v>59.904566399999986</c:v>
                </c:pt>
                <c:pt idx="4">
                  <c:v>28.452661458333335</c:v>
                </c:pt>
                <c:pt idx="5">
                  <c:v>157.59215040000001</c:v>
                </c:pt>
                <c:pt idx="6">
                  <c:v>90.06095040000001</c:v>
                </c:pt>
                <c:pt idx="7">
                  <c:v>71.271828124999999</c:v>
                </c:pt>
                <c:pt idx="8">
                  <c:v>6.6372651526698139</c:v>
                </c:pt>
                <c:pt idx="9">
                  <c:v>23.219552469135806</c:v>
                </c:pt>
                <c:pt idx="10">
                  <c:v>54.906578703703723</c:v>
                </c:pt>
                <c:pt idx="11">
                  <c:v>7.8797724609375006</c:v>
                </c:pt>
                <c:pt idx="12">
                  <c:v>22.891563237539913</c:v>
                </c:pt>
                <c:pt idx="13">
                  <c:v>2759.5610416666664</c:v>
                </c:pt>
                <c:pt idx="14">
                  <c:v>9.2991323059836173</c:v>
                </c:pt>
                <c:pt idx="15">
                  <c:v>3.4106081390032013</c:v>
                </c:pt>
                <c:pt idx="16">
                  <c:v>216.49342447916669</c:v>
                </c:pt>
                <c:pt idx="17">
                  <c:v>92.529290666666682</c:v>
                </c:pt>
                <c:pt idx="18">
                  <c:v>56.015610666666667</c:v>
                </c:pt>
                <c:pt idx="19">
                  <c:v>24.072142162987639</c:v>
                </c:pt>
                <c:pt idx="20">
                  <c:v>4.5769514973958332</c:v>
                </c:pt>
                <c:pt idx="21">
                  <c:v>21.914069137859226</c:v>
                </c:pt>
                <c:pt idx="22">
                  <c:v>70.374927999999997</c:v>
                </c:pt>
                <c:pt idx="23">
                  <c:v>51.045874485596698</c:v>
                </c:pt>
                <c:pt idx="24">
                  <c:v>146.28199218750001</c:v>
                </c:pt>
                <c:pt idx="25">
                  <c:v>24.432010273497152</c:v>
                </c:pt>
                <c:pt idx="26">
                  <c:v>17.118551992225459</c:v>
                </c:pt>
                <c:pt idx="27">
                  <c:v>5.0781730143229167</c:v>
                </c:pt>
                <c:pt idx="28">
                  <c:v>7.584216298764404</c:v>
                </c:pt>
                <c:pt idx="29">
                  <c:v>87.55119466666666</c:v>
                </c:pt>
                <c:pt idx="30">
                  <c:v>50.033861333333334</c:v>
                </c:pt>
                <c:pt idx="31">
                  <c:v>23.46397633744856</c:v>
                </c:pt>
                <c:pt idx="32">
                  <c:v>10.631615397135418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133-4DCD-95E5-A692F1CBE6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477413552"/>
        <c:axId val="1470832592"/>
      </c:barChart>
      <c:catAx>
        <c:axId val="3313022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31250688"/>
        <c:crosses val="autoZero"/>
        <c:auto val="1"/>
        <c:lblAlgn val="ctr"/>
        <c:lblOffset val="100"/>
        <c:noMultiLvlLbl val="0"/>
      </c:catAx>
      <c:valAx>
        <c:axId val="331250688"/>
        <c:scaling>
          <c:orientation val="minMax"/>
        </c:scaling>
        <c:delete val="0"/>
        <c:axPos val="l"/>
        <c:numFmt formatCode="_(&quot;R$&quot;* #,##0.00_);_(&quot;R$&quot;* \(#,##0.00\);_(&quot;R$&quot;* &quot;-&quot;??_);_(@_)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31302272"/>
        <c:crosses val="autoZero"/>
        <c:crossBetween val="between"/>
      </c:valAx>
      <c:valAx>
        <c:axId val="1470832592"/>
        <c:scaling>
          <c:orientation val="minMax"/>
        </c:scaling>
        <c:delete val="0"/>
        <c:axPos val="r"/>
        <c:numFmt formatCode="_(&quot;R$&quot;* #,##0.00_);_(&quot;R$&quot;* \(#,##0.00\);_(&quot;R$&quot;* &quot;-&quot;??_);_(@_)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77413552"/>
        <c:crosses val="max"/>
        <c:crossBetween val="between"/>
      </c:valAx>
      <c:catAx>
        <c:axId val="147741355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47083259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Taxa churn</a:t>
            </a:r>
            <a:r>
              <a:rPr lang="pt-BR" baseline="0"/>
              <a:t> X Taxa de retenção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engajamento!$I$11</c:f>
              <c:strCache>
                <c:ptCount val="1"/>
                <c:pt idx="0">
                  <c:v>churn_rate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engajamento!$H$12:$H$19</c:f>
              <c:strCache>
                <c:ptCount val="8"/>
                <c:pt idx="0">
                  <c:v>2023-01</c:v>
                </c:pt>
                <c:pt idx="1">
                  <c:v>2023-03</c:v>
                </c:pt>
                <c:pt idx="2">
                  <c:v>2023-04</c:v>
                </c:pt>
                <c:pt idx="3">
                  <c:v>2023-05</c:v>
                </c:pt>
                <c:pt idx="4">
                  <c:v>2023-06</c:v>
                </c:pt>
                <c:pt idx="5">
                  <c:v>2023-07</c:v>
                </c:pt>
                <c:pt idx="6">
                  <c:v>2023-08</c:v>
                </c:pt>
                <c:pt idx="7">
                  <c:v>2023-09</c:v>
                </c:pt>
              </c:strCache>
            </c:strRef>
          </c:cat>
          <c:val>
            <c:numRef>
              <c:f>engajamento!$I$12:$I$19</c:f>
              <c:numCache>
                <c:formatCode>0%</c:formatCode>
                <c:ptCount val="8"/>
                <c:pt idx="0">
                  <c:v>0.53125</c:v>
                </c:pt>
                <c:pt idx="1">
                  <c:v>0.52173913043478259</c:v>
                </c:pt>
                <c:pt idx="2">
                  <c:v>0.5</c:v>
                </c:pt>
                <c:pt idx="3">
                  <c:v>0.45714285714285713</c:v>
                </c:pt>
                <c:pt idx="4">
                  <c:v>0.44</c:v>
                </c:pt>
                <c:pt idx="5">
                  <c:v>0.6</c:v>
                </c:pt>
                <c:pt idx="6">
                  <c:v>0.52380952380952384</c:v>
                </c:pt>
                <c:pt idx="7">
                  <c:v>0.47826086956521741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5D-47FE-8A5F-0809A2C089A8}"/>
            </c:ext>
          </c:extLst>
        </c:ser>
        <c:ser>
          <c:idx val="1"/>
          <c:order val="1"/>
          <c:tx>
            <c:strRef>
              <c:f>engajamento!$J$11</c:f>
              <c:strCache>
                <c:ptCount val="1"/>
                <c:pt idx="0">
                  <c:v>taxa_retencao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engajamento!$H$12:$H$19</c:f>
              <c:strCache>
                <c:ptCount val="8"/>
                <c:pt idx="0">
                  <c:v>2023-01</c:v>
                </c:pt>
                <c:pt idx="1">
                  <c:v>2023-03</c:v>
                </c:pt>
                <c:pt idx="2">
                  <c:v>2023-04</c:v>
                </c:pt>
                <c:pt idx="3">
                  <c:v>2023-05</c:v>
                </c:pt>
                <c:pt idx="4">
                  <c:v>2023-06</c:v>
                </c:pt>
                <c:pt idx="5">
                  <c:v>2023-07</c:v>
                </c:pt>
                <c:pt idx="6">
                  <c:v>2023-08</c:v>
                </c:pt>
                <c:pt idx="7">
                  <c:v>2023-09</c:v>
                </c:pt>
              </c:strCache>
            </c:strRef>
          </c:cat>
          <c:val>
            <c:numRef>
              <c:f>engajamento!$J$12:$J$19</c:f>
              <c:numCache>
                <c:formatCode>0%</c:formatCode>
                <c:ptCount val="8"/>
                <c:pt idx="0">
                  <c:v>0.46875</c:v>
                </c:pt>
                <c:pt idx="1">
                  <c:v>0.47826086956521741</c:v>
                </c:pt>
                <c:pt idx="2">
                  <c:v>0.5</c:v>
                </c:pt>
                <c:pt idx="3">
                  <c:v>0.54285714285714282</c:v>
                </c:pt>
                <c:pt idx="4">
                  <c:v>0.56000000000000005</c:v>
                </c:pt>
                <c:pt idx="5">
                  <c:v>0.4</c:v>
                </c:pt>
                <c:pt idx="6">
                  <c:v>0.47619047619047616</c:v>
                </c:pt>
                <c:pt idx="7">
                  <c:v>0.52173913043478259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5D-47FE-8A5F-0809A2C089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3906352"/>
        <c:axId val="383912176"/>
      </c:barChart>
      <c:catAx>
        <c:axId val="38390635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383912176"/>
        <c:crosses val="autoZero"/>
        <c:auto val="1"/>
        <c:lblAlgn val="ctr"/>
        <c:lblOffset val="100"/>
        <c:noMultiLvlLbl val="0"/>
      </c:catAx>
      <c:valAx>
        <c:axId val="383912176"/>
        <c:scaling>
          <c:orientation val="minMax"/>
        </c:scaling>
        <c:delete val="1"/>
        <c:axPos val="l"/>
        <c:numFmt formatCode="0%" sourceLinked="1"/>
        <c:majorTickMark val="none"/>
        <c:minorTickMark val="none"/>
        <c:tickLblPos val="nextTo"/>
        <c:crossAx val="38390635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600" b="0" i="0" baseline="0">
                <a:effectLst/>
              </a:rPr>
              <a:t>Valor médio e  Núm. de pedidos por categoria de restaurante </a:t>
            </a:r>
            <a:endParaRPr lang="pt-BR" sz="16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transacoes!$J$6</c:f>
              <c:strCache>
                <c:ptCount val="1"/>
                <c:pt idx="0">
                  <c:v>Valor médio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transacoes!$I$7:$I$11</c:f>
              <c:strCache>
                <c:ptCount val="5"/>
                <c:pt idx="0">
                  <c:v>Brasileira</c:v>
                </c:pt>
                <c:pt idx="1">
                  <c:v>Italiana</c:v>
                </c:pt>
                <c:pt idx="2">
                  <c:v>Japonesa</c:v>
                </c:pt>
                <c:pt idx="3">
                  <c:v>Pizza</c:v>
                </c:pt>
                <c:pt idx="4">
                  <c:v>Saudável</c:v>
                </c:pt>
              </c:strCache>
            </c:strRef>
          </c:cat>
          <c:val>
            <c:numRef>
              <c:f>transacoes!$J$7:$J$11</c:f>
              <c:numCache>
                <c:formatCode>_("R$"* #,##0.00_);_("R$"* \(#,##0.00\);_("R$"* "-"??_);_(@_)</c:formatCode>
                <c:ptCount val="5"/>
                <c:pt idx="0">
                  <c:v>56.934693877551013</c:v>
                </c:pt>
                <c:pt idx="1">
                  <c:v>58.444047619047609</c:v>
                </c:pt>
                <c:pt idx="2">
                  <c:v>55.313750000000006</c:v>
                </c:pt>
                <c:pt idx="3">
                  <c:v>53.118181818181817</c:v>
                </c:pt>
                <c:pt idx="4">
                  <c:v>52.17916666666666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76-43B1-B7C2-52E248F57CE4}"/>
            </c:ext>
          </c:extLst>
        </c:ser>
        <c:ser>
          <c:idx val="1"/>
          <c:order val="1"/>
          <c:tx>
            <c:strRef>
              <c:f>transacoes!$K$6</c:f>
              <c:strCache>
                <c:ptCount val="1"/>
                <c:pt idx="0">
                  <c:v># de pedidos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transacoes!$I$7:$I$11</c:f>
              <c:strCache>
                <c:ptCount val="5"/>
                <c:pt idx="0">
                  <c:v>Brasileira</c:v>
                </c:pt>
                <c:pt idx="1">
                  <c:v>Italiana</c:v>
                </c:pt>
                <c:pt idx="2">
                  <c:v>Japonesa</c:v>
                </c:pt>
                <c:pt idx="3">
                  <c:v>Pizza</c:v>
                </c:pt>
                <c:pt idx="4">
                  <c:v>Saudável</c:v>
                </c:pt>
              </c:strCache>
            </c:strRef>
          </c:cat>
          <c:val>
            <c:numRef>
              <c:f>transacoes!$K$7:$K$11</c:f>
              <c:numCache>
                <c:formatCode>0</c:formatCode>
                <c:ptCount val="5"/>
                <c:pt idx="0">
                  <c:v>49</c:v>
                </c:pt>
                <c:pt idx="1">
                  <c:v>42</c:v>
                </c:pt>
                <c:pt idx="2">
                  <c:v>40</c:v>
                </c:pt>
                <c:pt idx="3">
                  <c:v>33</c:v>
                </c:pt>
                <c:pt idx="4">
                  <c:v>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476-43B1-B7C2-52E248F57CE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06592704"/>
        <c:axId val="406585216"/>
      </c:barChart>
      <c:catAx>
        <c:axId val="4065927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6585216"/>
        <c:crosses val="autoZero"/>
        <c:auto val="1"/>
        <c:lblAlgn val="ctr"/>
        <c:lblOffset val="100"/>
        <c:noMultiLvlLbl val="0"/>
      </c:catAx>
      <c:valAx>
        <c:axId val="406585216"/>
        <c:scaling>
          <c:orientation val="minMax"/>
        </c:scaling>
        <c:delete val="1"/>
        <c:axPos val="l"/>
        <c:numFmt formatCode="_(&quot;R$&quot;* #,##0.00_);_(&quot;R$&quot;* \(#,##0.00\);_(&quot;R$&quot;* &quot;-&quot;??_);_(@_)" sourceLinked="1"/>
        <c:majorTickMark val="out"/>
        <c:minorTickMark val="none"/>
        <c:tickLblPos val="nextTo"/>
        <c:crossAx val="406592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[iFood_BI_Desafio_Completo_Dataset.xlsx]Gráfico_RFM!PivotTable12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Resultado RFM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Gráfico_RFM!$B$3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Gráfico_RFM!$A$4:$A$9</c:f>
              <c:strCache>
                <c:ptCount val="6"/>
                <c:pt idx="0">
                  <c:v>Campeões</c:v>
                </c:pt>
                <c:pt idx="1">
                  <c:v>Clientes fieis</c:v>
                </c:pt>
                <c:pt idx="2">
                  <c:v>Lealdade potencial</c:v>
                </c:pt>
                <c:pt idx="3">
                  <c:v>Clientes que precisam de atenção</c:v>
                </c:pt>
                <c:pt idx="4">
                  <c:v>Em risco</c:v>
                </c:pt>
                <c:pt idx="5">
                  <c:v>Hibernando</c:v>
                </c:pt>
              </c:strCache>
            </c:strRef>
          </c:cat>
          <c:val>
            <c:numRef>
              <c:f>Gráfico_RFM!$B$4:$B$9</c:f>
              <c:numCache>
                <c:formatCode>General</c:formatCode>
                <c:ptCount val="6"/>
                <c:pt idx="0">
                  <c:v>2</c:v>
                </c:pt>
                <c:pt idx="1">
                  <c:v>14</c:v>
                </c:pt>
                <c:pt idx="2">
                  <c:v>8</c:v>
                </c:pt>
                <c:pt idx="3">
                  <c:v>36</c:v>
                </c:pt>
                <c:pt idx="4">
                  <c:v>27</c:v>
                </c:pt>
                <c:pt idx="5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3F-48E0-972D-8F7175BFF0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38040512"/>
        <c:axId val="430290384"/>
      </c:barChart>
      <c:catAx>
        <c:axId val="4380405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30290384"/>
        <c:crosses val="autoZero"/>
        <c:auto val="1"/>
        <c:lblAlgn val="ctr"/>
        <c:lblOffset val="100"/>
        <c:noMultiLvlLbl val="0"/>
      </c:catAx>
      <c:valAx>
        <c:axId val="43029038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438040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[iFood_BI_Desafio_Completo_Dataset.xlsx]Gráfico_Demográfico!PivotTable22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Gráfico_Demográfico!$B$1:$B$2</c:f>
              <c:strCache>
                <c:ptCount val="1"/>
                <c:pt idx="0">
                  <c:v>+60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Gráfico_Demográfico!$A$3:$A$6</c:f>
              <c:strCache>
                <c:ptCount val="3"/>
                <c:pt idx="0">
                  <c:v>Nordeste</c:v>
                </c:pt>
                <c:pt idx="1">
                  <c:v>Sudeste</c:v>
                </c:pt>
                <c:pt idx="2">
                  <c:v>Sul</c:v>
                </c:pt>
              </c:strCache>
            </c:strRef>
          </c:cat>
          <c:val>
            <c:numRef>
              <c:f>Gráfico_Demográfico!$B$3:$B$6</c:f>
              <c:numCache>
                <c:formatCode>General</c:formatCode>
                <c:ptCount val="3"/>
                <c:pt idx="0">
                  <c:v>5</c:v>
                </c:pt>
                <c:pt idx="1">
                  <c:v>13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AE-4441-9E74-A8F6724564BC}"/>
            </c:ext>
          </c:extLst>
        </c:ser>
        <c:ser>
          <c:idx val="1"/>
          <c:order val="1"/>
          <c:tx>
            <c:strRef>
              <c:f>Gráfico_Demográfico!$C$1:$C$2</c:f>
              <c:strCache>
                <c:ptCount val="1"/>
                <c:pt idx="0">
                  <c:v>21-30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Gráfico_Demográfico!$A$3:$A$6</c:f>
              <c:strCache>
                <c:ptCount val="3"/>
                <c:pt idx="0">
                  <c:v>Nordeste</c:v>
                </c:pt>
                <c:pt idx="1">
                  <c:v>Sudeste</c:v>
                </c:pt>
                <c:pt idx="2">
                  <c:v>Sul</c:v>
                </c:pt>
              </c:strCache>
            </c:strRef>
          </c:cat>
          <c:val>
            <c:numRef>
              <c:f>Gráfico_Demográfico!$C$3:$C$6</c:f>
              <c:numCache>
                <c:formatCode>General</c:formatCode>
                <c:ptCount val="3"/>
                <c:pt idx="0">
                  <c:v>13</c:v>
                </c:pt>
                <c:pt idx="1">
                  <c:v>20</c:v>
                </c:pt>
                <c:pt idx="2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DAE-4441-9E74-A8F6724564BC}"/>
            </c:ext>
          </c:extLst>
        </c:ser>
        <c:ser>
          <c:idx val="2"/>
          <c:order val="2"/>
          <c:tx>
            <c:strRef>
              <c:f>Gráfico_Demográfico!$D$1:$D$2</c:f>
              <c:strCache>
                <c:ptCount val="1"/>
                <c:pt idx="0">
                  <c:v>31-40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Gráfico_Demográfico!$A$3:$A$6</c:f>
              <c:strCache>
                <c:ptCount val="3"/>
                <c:pt idx="0">
                  <c:v>Nordeste</c:v>
                </c:pt>
                <c:pt idx="1">
                  <c:v>Sudeste</c:v>
                </c:pt>
                <c:pt idx="2">
                  <c:v>Sul</c:v>
                </c:pt>
              </c:strCache>
            </c:strRef>
          </c:cat>
          <c:val>
            <c:numRef>
              <c:f>Gráfico_Demográfico!$D$3:$D$6</c:f>
              <c:numCache>
                <c:formatCode>General</c:formatCode>
                <c:ptCount val="3"/>
                <c:pt idx="0">
                  <c:v>13</c:v>
                </c:pt>
                <c:pt idx="1">
                  <c:v>22</c:v>
                </c:pt>
                <c:pt idx="2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DAE-4441-9E74-A8F6724564BC}"/>
            </c:ext>
          </c:extLst>
        </c:ser>
        <c:ser>
          <c:idx val="3"/>
          <c:order val="3"/>
          <c:tx>
            <c:strRef>
              <c:f>Gráfico_Demográfico!$E$1:$E$2</c:f>
              <c:strCache>
                <c:ptCount val="1"/>
                <c:pt idx="0">
                  <c:v>41-50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Gráfico_Demográfico!$A$3:$A$6</c:f>
              <c:strCache>
                <c:ptCount val="3"/>
                <c:pt idx="0">
                  <c:v>Nordeste</c:v>
                </c:pt>
                <c:pt idx="1">
                  <c:v>Sudeste</c:v>
                </c:pt>
                <c:pt idx="2">
                  <c:v>Sul</c:v>
                </c:pt>
              </c:strCache>
            </c:strRef>
          </c:cat>
          <c:val>
            <c:numRef>
              <c:f>Gráfico_Demográfico!$E$3:$E$6</c:f>
              <c:numCache>
                <c:formatCode>General</c:formatCode>
                <c:ptCount val="3"/>
                <c:pt idx="0">
                  <c:v>9</c:v>
                </c:pt>
                <c:pt idx="1">
                  <c:v>19</c:v>
                </c:pt>
                <c:pt idx="2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DAE-4441-9E74-A8F6724564BC}"/>
            </c:ext>
          </c:extLst>
        </c:ser>
        <c:ser>
          <c:idx val="4"/>
          <c:order val="4"/>
          <c:tx>
            <c:strRef>
              <c:f>Gráfico_Demográfico!$F$1:$F$2</c:f>
              <c:strCache>
                <c:ptCount val="1"/>
                <c:pt idx="0">
                  <c:v>51-60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Gráfico_Demográfico!$A$3:$A$6</c:f>
              <c:strCache>
                <c:ptCount val="3"/>
                <c:pt idx="0">
                  <c:v>Nordeste</c:v>
                </c:pt>
                <c:pt idx="1">
                  <c:v>Sudeste</c:v>
                </c:pt>
                <c:pt idx="2">
                  <c:v>Sul</c:v>
                </c:pt>
              </c:strCache>
            </c:strRef>
          </c:cat>
          <c:val>
            <c:numRef>
              <c:f>Gráfico_Demográfico!$F$3:$F$6</c:f>
              <c:numCache>
                <c:formatCode>General</c:formatCode>
                <c:ptCount val="3"/>
                <c:pt idx="0">
                  <c:v>12</c:v>
                </c:pt>
                <c:pt idx="1">
                  <c:v>25</c:v>
                </c:pt>
                <c:pt idx="2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DAE-4441-9E74-A8F6724564BC}"/>
            </c:ext>
          </c:extLst>
        </c:ser>
        <c:ser>
          <c:idx val="5"/>
          <c:order val="5"/>
          <c:tx>
            <c:strRef>
              <c:f>Gráfico_Demográfico!$G$1:$G$2</c:f>
              <c:strCache>
                <c:ptCount val="1"/>
                <c:pt idx="0">
                  <c:v>até 20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Gráfico_Demográfico!$A$3:$A$6</c:f>
              <c:strCache>
                <c:ptCount val="3"/>
                <c:pt idx="0">
                  <c:v>Nordeste</c:v>
                </c:pt>
                <c:pt idx="1">
                  <c:v>Sudeste</c:v>
                </c:pt>
                <c:pt idx="2">
                  <c:v>Sul</c:v>
                </c:pt>
              </c:strCache>
            </c:strRef>
          </c:cat>
          <c:val>
            <c:numRef>
              <c:f>Gráfico_Demográfico!$G$3:$G$6</c:f>
              <c:numCache>
                <c:formatCode>General</c:formatCode>
                <c:ptCount val="3"/>
                <c:pt idx="0">
                  <c:v>2</c:v>
                </c:pt>
                <c:pt idx="1">
                  <c:v>9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DAE-4441-9E74-A8F6724564B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42255888"/>
        <c:axId val="442254224"/>
      </c:barChart>
      <c:catAx>
        <c:axId val="4422558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42254224"/>
        <c:crosses val="autoZero"/>
        <c:auto val="1"/>
        <c:lblAlgn val="ctr"/>
        <c:lblOffset val="100"/>
        <c:noMultiLvlLbl val="0"/>
      </c:catAx>
      <c:valAx>
        <c:axId val="442254224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442255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9</Pages>
  <Words>768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 L Porto</dc:creator>
  <cp:keywords/>
  <dc:description/>
  <cp:lastModifiedBy>Pedro S L Porto</cp:lastModifiedBy>
  <cp:revision>54</cp:revision>
  <dcterms:created xsi:type="dcterms:W3CDTF">2024-10-29T16:46:00Z</dcterms:created>
  <dcterms:modified xsi:type="dcterms:W3CDTF">2024-11-12T13:24:00Z</dcterms:modified>
</cp:coreProperties>
</file>