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4588E5F" w:rsidR="00AC4D77" w:rsidRDefault="00872C6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Pedro Maturana Salinas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6855B03" w:rsidR="00AC4D77" w:rsidRDefault="00872C6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FBB440C" w:rsidR="00AC4D77" w:rsidRDefault="00456DB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208B504" w:rsidR="00E43678" w:rsidRPr="001A179D" w:rsidRDefault="00872C6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1A1A1A"/>
                <w:shd w:val="clear" w:color="auto" w:fill="FFFFFF"/>
              </w:rPr>
              <w:t>Administrar la configuración de ambientes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83A2438" w:rsidR="00E43678" w:rsidRPr="00E71B69" w:rsidRDefault="00E71B69" w:rsidP="00E71B69">
            <w:pPr>
              <w:jc w:val="center"/>
              <w:rPr>
                <w:bCs/>
                <w:color w:val="FF0000"/>
                <w:sz w:val="56"/>
                <w:szCs w:val="18"/>
              </w:rPr>
            </w:pPr>
            <w:r>
              <w:rPr>
                <w:bCs/>
                <w:color w:val="FF0000"/>
                <w:sz w:val="56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0C17CAA" w:rsidR="00E43678" w:rsidRPr="001A179D" w:rsidRDefault="00872C6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1A1A1A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1A1A1A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1A1A1A"/>
                <w:shd w:val="clear" w:color="auto" w:fill="FFFFFF"/>
              </w:rPr>
              <w:t>ropuestas de solución informática 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21013F1" w:rsidR="00E43678" w:rsidRPr="00045D87" w:rsidRDefault="00E71B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color w:val="FF0000"/>
                <w:sz w:val="56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BA3E8AF" w:rsidR="00E43678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1A1A1A"/>
                <w:shd w:val="clear" w:color="auto" w:fill="FFFFFF"/>
              </w:rPr>
              <w:t>Desarrollar una solución de software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DD9B208" w:rsidR="00E43678" w:rsidRPr="00045D87" w:rsidRDefault="00E71B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color w:val="FF0000"/>
                <w:sz w:val="56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5CD267E" w:rsidR="00E43678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1A1A1A"/>
                <w:shd w:val="clear" w:color="auto" w:fill="FFFFFF"/>
              </w:rPr>
              <w:t>Construir Modelos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6411BE7" w:rsidR="00E43678" w:rsidRPr="00045D87" w:rsidRDefault="006E52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color w:val="FF0000"/>
                <w:sz w:val="56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37E9FAA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FDAB2C4" w:rsidR="00872C6C" w:rsidRPr="00872C6C" w:rsidRDefault="00872C6C" w:rsidP="00872C6C">
            <w:pPr>
              <w:jc w:val="center"/>
              <w:rPr>
                <w:rFonts w:ascii="Arial" w:hAnsi="Arial" w:cs="Arial"/>
                <w:color w:val="1A1A1A"/>
                <w:shd w:val="clear" w:color="auto" w:fill="FFFFFF"/>
              </w:rPr>
            </w:pPr>
            <w:r>
              <w:rPr>
                <w:rFonts w:ascii="Arial" w:hAnsi="Arial" w:cs="Arial"/>
                <w:color w:val="1A1A1A"/>
                <w:shd w:val="clear" w:color="auto" w:fill="FFFFFF"/>
              </w:rPr>
              <w:t>Programar consultas</w:t>
            </w:r>
            <w:r>
              <w:rPr>
                <w:rFonts w:ascii="Arial" w:hAnsi="Arial" w:cs="Arial"/>
                <w:color w:val="1A1A1A"/>
                <w:shd w:val="clear" w:color="auto" w:fill="FFFFFF"/>
              </w:rPr>
              <w:t xml:space="preserve"> base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CDB351F" w:rsidR="00E43678" w:rsidRPr="00045D87" w:rsidRDefault="00E71B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color w:val="FF0000"/>
                <w:sz w:val="56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D63F489" w:rsidR="00E43678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1A1A1A"/>
                <w:shd w:val="clear" w:color="auto" w:fill="FFFFFF"/>
              </w:rPr>
              <w:t>Construir programas y rutinas</w:t>
            </w:r>
          </w:p>
        </w:tc>
        <w:tc>
          <w:tcPr>
            <w:tcW w:w="1017" w:type="dxa"/>
          </w:tcPr>
          <w:p w14:paraId="5C878E42" w14:textId="012E5D27" w:rsidR="00E43678" w:rsidRPr="00045D87" w:rsidRDefault="006E52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color w:val="FF0000"/>
                <w:sz w:val="56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3CE3909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334DD16" w:rsidR="00E43678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1A1A1A"/>
                <w:shd w:val="clear" w:color="auto" w:fill="FFFFFF"/>
              </w:rPr>
              <w:t>Realizar pruebas de certificación 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10AC0C54" w:rsidR="00E43678" w:rsidRPr="00045D87" w:rsidRDefault="00E71B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color w:val="FF0000"/>
                <w:sz w:val="56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D86A3CA" w:rsidR="00E43678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1A1A1A"/>
                <w:shd w:val="clear" w:color="auto" w:fill="FFFFFF"/>
              </w:rPr>
              <w:t>Construir el modelo arquitectónico de una solución sistémica 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361BD38" w:rsidR="00E43678" w:rsidRPr="00045D87" w:rsidRDefault="00E71B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color w:val="FF0000"/>
                <w:sz w:val="56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72C6C" w:rsidRPr="00045D87" w14:paraId="3DC697AC" w14:textId="77777777" w:rsidTr="6C71971D">
        <w:trPr>
          <w:trHeight w:val="576"/>
          <w:jc w:val="center"/>
        </w:trPr>
        <w:tc>
          <w:tcPr>
            <w:tcW w:w="1931" w:type="dxa"/>
          </w:tcPr>
          <w:p w14:paraId="62715993" w14:textId="55534BB6" w:rsidR="00872C6C" w:rsidRDefault="00872C6C" w:rsidP="6C71971D">
            <w:pPr>
              <w:jc w:val="center"/>
              <w:rPr>
                <w:rFonts w:ascii="Arial" w:hAnsi="Arial" w:cs="Arial"/>
                <w:color w:val="1A1A1A"/>
                <w:shd w:val="clear" w:color="auto" w:fill="FFFFFF"/>
              </w:rPr>
            </w:pPr>
            <w:r>
              <w:rPr>
                <w:rFonts w:ascii="Arial" w:hAnsi="Arial" w:cs="Arial"/>
                <w:color w:val="1A1A1A"/>
                <w:shd w:val="clear" w:color="auto" w:fill="FFFFFF"/>
              </w:rPr>
              <w:t>Implementar soluciones sistémicas integrales para automatizar u optimizar procesos</w:t>
            </w:r>
          </w:p>
        </w:tc>
        <w:tc>
          <w:tcPr>
            <w:tcW w:w="1017" w:type="dxa"/>
          </w:tcPr>
          <w:p w14:paraId="31864767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76DFC95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17FA284" w14:textId="47A4EADB" w:rsidR="00872C6C" w:rsidRPr="00045D87" w:rsidRDefault="00E71B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color w:val="FF0000"/>
                <w:sz w:val="56"/>
                <w:szCs w:val="18"/>
              </w:rPr>
              <w:t>x</w:t>
            </w:r>
          </w:p>
        </w:tc>
        <w:tc>
          <w:tcPr>
            <w:tcW w:w="1187" w:type="dxa"/>
          </w:tcPr>
          <w:p w14:paraId="388A793F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35A30D1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60F8DFB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bookmarkStart w:id="1" w:name="_GoBack"/>
        <w:bookmarkEnd w:id="1"/>
      </w:tr>
      <w:tr w:rsidR="00872C6C" w:rsidRPr="00045D87" w14:paraId="71F7BF1D" w14:textId="77777777" w:rsidTr="6C71971D">
        <w:trPr>
          <w:trHeight w:val="576"/>
          <w:jc w:val="center"/>
        </w:trPr>
        <w:tc>
          <w:tcPr>
            <w:tcW w:w="1931" w:type="dxa"/>
          </w:tcPr>
          <w:p w14:paraId="2EB2C236" w14:textId="4F0FF67A" w:rsidR="00872C6C" w:rsidRDefault="00872C6C" w:rsidP="6C71971D">
            <w:pPr>
              <w:jc w:val="center"/>
              <w:rPr>
                <w:rFonts w:ascii="Arial" w:hAnsi="Arial" w:cs="Arial"/>
                <w:color w:val="1A1A1A"/>
                <w:shd w:val="clear" w:color="auto" w:fill="FFFFFF"/>
              </w:rPr>
            </w:pPr>
            <w:r>
              <w:rPr>
                <w:rFonts w:ascii="Arial" w:hAnsi="Arial" w:cs="Arial"/>
                <w:color w:val="1A1A1A"/>
                <w:shd w:val="clear" w:color="auto" w:fill="FFFFFF"/>
              </w:rPr>
              <w:lastRenderedPageBreak/>
              <w:t>Resolver las vulnerabilidades sistémicas para asegurar que el software</w:t>
            </w:r>
          </w:p>
        </w:tc>
        <w:tc>
          <w:tcPr>
            <w:tcW w:w="1017" w:type="dxa"/>
          </w:tcPr>
          <w:p w14:paraId="1AD15FFF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D5C6CF6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DCD0378" w14:textId="1CD2A169" w:rsidR="00872C6C" w:rsidRPr="00045D87" w:rsidRDefault="00E71B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color w:val="FF0000"/>
                <w:sz w:val="56"/>
                <w:szCs w:val="18"/>
              </w:rPr>
              <w:t>x</w:t>
            </w:r>
          </w:p>
        </w:tc>
        <w:tc>
          <w:tcPr>
            <w:tcW w:w="1187" w:type="dxa"/>
          </w:tcPr>
          <w:p w14:paraId="0D0ACDDE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28864C2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58E5FA2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72C6C" w:rsidRPr="00045D87" w14:paraId="4EDBC3CF" w14:textId="77777777" w:rsidTr="6C71971D">
        <w:trPr>
          <w:trHeight w:val="576"/>
          <w:jc w:val="center"/>
        </w:trPr>
        <w:tc>
          <w:tcPr>
            <w:tcW w:w="1931" w:type="dxa"/>
          </w:tcPr>
          <w:p w14:paraId="7497F379" w14:textId="442529FB" w:rsidR="00872C6C" w:rsidRDefault="00872C6C" w:rsidP="6C71971D">
            <w:pPr>
              <w:jc w:val="center"/>
              <w:rPr>
                <w:rFonts w:ascii="Arial" w:hAnsi="Arial" w:cs="Arial"/>
                <w:color w:val="1A1A1A"/>
                <w:shd w:val="clear" w:color="auto" w:fill="FFFFFF"/>
              </w:rPr>
            </w:pPr>
            <w:r>
              <w:rPr>
                <w:rFonts w:ascii="Arial" w:hAnsi="Arial" w:cs="Arial"/>
                <w:color w:val="1A1A1A"/>
                <w:shd w:val="clear" w:color="auto" w:fill="FFFFFF"/>
              </w:rPr>
              <w:t>Gestionar proyectos informáticos</w:t>
            </w:r>
          </w:p>
        </w:tc>
        <w:tc>
          <w:tcPr>
            <w:tcW w:w="1017" w:type="dxa"/>
          </w:tcPr>
          <w:p w14:paraId="04645B60" w14:textId="5787086B" w:rsidR="00872C6C" w:rsidRPr="00045D87" w:rsidRDefault="00E71B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color w:val="FF0000"/>
                <w:sz w:val="56"/>
                <w:szCs w:val="18"/>
              </w:rPr>
              <w:t>x</w:t>
            </w:r>
          </w:p>
        </w:tc>
        <w:tc>
          <w:tcPr>
            <w:tcW w:w="926" w:type="dxa"/>
          </w:tcPr>
          <w:p w14:paraId="19123371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A4C270D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68315FD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DEF2C7A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B8A2C8D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872C6C" w:rsidRPr="00045D87" w14:paraId="0563F4F6" w14:textId="77777777" w:rsidTr="6C71971D">
        <w:trPr>
          <w:trHeight w:val="576"/>
          <w:jc w:val="center"/>
        </w:trPr>
        <w:tc>
          <w:tcPr>
            <w:tcW w:w="1931" w:type="dxa"/>
          </w:tcPr>
          <w:p w14:paraId="24FD6FC9" w14:textId="19CD3D72" w:rsidR="00872C6C" w:rsidRDefault="00872C6C" w:rsidP="6C71971D">
            <w:pPr>
              <w:jc w:val="center"/>
              <w:rPr>
                <w:rFonts w:ascii="Arial" w:hAnsi="Arial" w:cs="Arial"/>
                <w:color w:val="1A1A1A"/>
                <w:shd w:val="clear" w:color="auto" w:fill="FFFFFF"/>
              </w:rPr>
            </w:pPr>
            <w:r>
              <w:rPr>
                <w:rFonts w:ascii="Arial" w:hAnsi="Arial" w:cs="Arial"/>
                <w:color w:val="1A1A1A"/>
                <w:shd w:val="clear" w:color="auto" w:fill="FFFFFF"/>
              </w:rPr>
              <w:t>Desarrollar la transformación de grandes volúmenes de datos</w:t>
            </w:r>
          </w:p>
        </w:tc>
        <w:tc>
          <w:tcPr>
            <w:tcW w:w="1017" w:type="dxa"/>
          </w:tcPr>
          <w:p w14:paraId="29B64AD0" w14:textId="725AD173" w:rsidR="00872C6C" w:rsidRPr="00045D87" w:rsidRDefault="00E71B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Cs/>
                <w:color w:val="FF0000"/>
                <w:sz w:val="56"/>
                <w:szCs w:val="18"/>
              </w:rPr>
              <w:t>x</w:t>
            </w:r>
          </w:p>
        </w:tc>
        <w:tc>
          <w:tcPr>
            <w:tcW w:w="926" w:type="dxa"/>
          </w:tcPr>
          <w:p w14:paraId="5160D5E8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AFAFA4A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960B250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DA58133" w14:textId="77777777" w:rsidR="00872C6C" w:rsidRPr="00045D87" w:rsidRDefault="00872C6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5A6F14" w14:textId="30189C2E" w:rsidR="00872C6C" w:rsidRPr="00045D87" w:rsidRDefault="006E52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 acuerdo a los ramos cursados (</w:t>
            </w:r>
            <w:proofErr w:type="gramStart"/>
            <w:r>
              <w:rPr>
                <w:b/>
                <w:bCs/>
                <w:sz w:val="18"/>
                <w:szCs w:val="18"/>
              </w:rPr>
              <w:t>machine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sz w:val="18"/>
                <w:szCs w:val="18"/>
              </w:rPr>
              <w:t>big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data, inteligencia de negocio) aprendí y aplique de manera solida los conocimientos obtenidos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B6985" w14:textId="77777777" w:rsidR="009704AF" w:rsidRDefault="009704AF" w:rsidP="00DF38AE">
      <w:pPr>
        <w:spacing w:after="0" w:line="240" w:lineRule="auto"/>
      </w:pPr>
      <w:r>
        <w:separator/>
      </w:r>
    </w:p>
  </w:endnote>
  <w:endnote w:type="continuationSeparator" w:id="0">
    <w:p w14:paraId="3CA04651" w14:textId="77777777" w:rsidR="009704AF" w:rsidRDefault="009704A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E9989" w14:textId="77777777" w:rsidR="009704AF" w:rsidRDefault="009704AF" w:rsidP="00DF38AE">
      <w:pPr>
        <w:spacing w:after="0" w:line="240" w:lineRule="auto"/>
      </w:pPr>
      <w:r>
        <w:separator/>
      </w:r>
    </w:p>
  </w:footnote>
  <w:footnote w:type="continuationSeparator" w:id="0">
    <w:p w14:paraId="3E2A151D" w14:textId="77777777" w:rsidR="009704AF" w:rsidRDefault="009704A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DBB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262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2C6C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04AF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7F9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1B69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A8610A-41EA-4327-A6E2-23AC6C1EF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27</cp:revision>
  <cp:lastPrinted>2019-12-16T20:10:00Z</cp:lastPrinted>
  <dcterms:created xsi:type="dcterms:W3CDTF">2022-02-07T13:42:00Z</dcterms:created>
  <dcterms:modified xsi:type="dcterms:W3CDTF">2024-08-14T23:58:00Z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