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Instituto Superior Técnico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u w:val="single"/>
          <w:rtl w:val="0"/>
        </w:rPr>
        <w:t xml:space="preserve">Relatório 2º Projecto de 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21 de Março de 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u w:val="single"/>
          <w:rtl w:val="0"/>
        </w:rPr>
        <w:t xml:space="preserve">Grupo 096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rtl w:val="0"/>
        </w:rPr>
        <w:t xml:space="preserve">Gonçalo Fialho (ist179112)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rtl w:val="0"/>
        </w:rPr>
        <w:t xml:space="preserve">Pedro Santos (ist178328)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rtl w:val="0"/>
        </w:rPr>
        <w:t xml:space="preserve">1 - Introdução: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rtl w:val="0"/>
        </w:rPr>
        <w:t xml:space="preserve">1.1 - O 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empresa de mercadorias necessita de fazer o planeamento das rotas da maneira mais económica (lucrativa) possível e é por isso necessário criar um algoritmo eficaz para a resolução do problema.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sabido que as rotas consistem numa sequência de localidades, em que cada par de localidades tem um custo e uma receita associado, para simplificar, é subtraida a receita ao custo e se o resultado for negativo significa que a empresa lucra, fica prejudicada caso contrário. A estratégia da empresa passa obviamente por escolher os resultados mais baixos destas subtrações para cada par de localidades.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Após este cálculo o objectivo é estabelecer para cada localidade o percurso com sede na empresa que maximize o lucro da empresa.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rtl w:val="0"/>
        </w:rPr>
        <w:t xml:space="preserve">1.2 - O Input 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 input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consiste numa primeira linha com o número de localidades N (existem pelo menos duas localidades) e o número de custos conhecidos C; uma segunda linha com um número entre 1 e N que identifica a sede da empresa; e uma sequência de C linhas, em que cada linha contém três inteiros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 indicam que o custo de deslocação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localidade está representada por um inteiro entre 1 e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 output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gerado é uma sequência de N linhas em que a linha i, compreendida entre 1 e N inclusive, corresponde à perda mínima do ponto i. Caso seja impossível definir essa perda, a linha deve conter apenas o carácter “I”; caso não existam deslocamentos suficientes para determinar essa perda, a linha deve conter apenas o carácter “U”.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rtl w:val="0"/>
        </w:rPr>
        <w:t xml:space="preserve">2 - Descrição da Solução: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rtl w:val="0"/>
        </w:rPr>
        <w:t xml:space="preserve">2.1 - Linguagem de programação: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 implementação do projecto foi escolhida a linguagem C++ porque das três linguagem disponíveis para a realização do problema esta possui várias estruturas de dados já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mplementadas de raíz facilitando assim a criação de outras estruturas necessárias à implementação do problema.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rtl w:val="0"/>
        </w:rPr>
        <w:t xml:space="preserve">2.2 - Estruturas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estrutura que melhor modela o problema proposto é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grafo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sendo assim necessária a sua implementação. Visto que as rotas dependem da direcção da visita (i.e,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diferente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o grafo implementado será dirigido, e pesado, visto que cada deslocação tem um custo.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rtl w:val="0"/>
        </w:rPr>
        <w:t xml:space="preserve">2.4 - Algoritmo: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Decidimos usar o algoritmo Bellman-Ford para caminhos mais curtos de uma fonte única para todos os outros vértices. O caminho mais curto é, neste caso, a rota que resulta no menor prejuízo possível, i.e, no maior ganho possível.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entanto, embora este algoritmo indique se existem ciclos de peso negativo, não nos ajuda a identificá-los. Foi necessário, para isso, extender a solução para além do Bellman-Ford: quando é identificado um vértice que faz parte do ciclo negativo, é feita uma procura para identificar quais são os outros vértices que também fazem parte do ciclo.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programa começa por ler o input (atráves da função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scanf)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criar o grafo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partir dessa informação recolhida: por exemplo, uma linha “u v w”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Graph::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addEdge(u,v,w)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corresponde a criar um arco entre os dois vértices,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com peso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De seguida, é executado o algoritmo Bellman-Ford sobre o grafo, com uma source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através da função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Graph::bellmanFord(s)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então inicializado: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 vector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d[V+1]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todas as distâncias a infinito, onde vão ser guardadas as distâncias entre o vértice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a source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na posição [v];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 vector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cycle[V+1]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onde vão ser marcados os vértices que fazem parte do ciclo negativo;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também criada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flag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 vai ser usada durante a iteração principal do algoritmo para perceber se foi feito alguma operação de relax.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seguida, é executado o ciclo principal do algoritmo, que corre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vezes ou até que não sejam feitas mais operações de relax, cujo caso é verificado com a ajuda do valor da flag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este caso implica que não existem ciclos de peso negativo, e portanto o algoritmo termina e é imprimido o output atráves da função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printResult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ciclo principal consiste numa sequência de operações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todos os arcos do grafo, segundo uma ordem arbitrária, e actualizando as distâncias no vector correspondente.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Após as V-1 iterações, é feita mais uma única iteração, onde são percorridos todos os arcos do grafo para verificar se é possível fazer mais algum relax; caso seja possível, então foi encontrado um ciclo de peso negativo e é necessária a sua identificação, que é feita do seguinte modo: é marcado o vértice de destino do arco onde foi achado o ciclo negativo; depois, são marcados todos os vértices adjacentes a esse vértice, i.e, todos os que estão ligados por um arco com origem nesse vértice. Isto é feito recursivamente a todos os vértices que são adjacentes aos vértices que são marcados como parte do ciclo.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Após a identificação do ciclo de peso negativo, o programa termina com a impressão do output.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rtl w:val="0"/>
        </w:rPr>
        <w:t xml:space="preserve">3 - Análise Teórica: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complexidade do nosso programa é O(V*E), pois utilizamos o algoritmo de Bellman-Ford, que é O(VE), na sua essencia o que nos leva a concluir que a complexidade do programa tem de ser igual à do algoritmo. Se investigar-mos melhor o programa no seu todo podemos dar conta que a 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eitura do input é O(E) e a escrita do output é O(V). A identificação do ciclo negativo (caso exista) é O(E).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rtl w:val="0"/>
        </w:rPr>
        <w:t xml:space="preserve">4 - Avaliação Experimental: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Através do gerador de grafos e avaliação dos tempos foi gerado o seguinte gráfico: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133350</wp:posOffset>
            </wp:positionV>
            <wp:extent cx="5943600" cy="2476500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Os testes gerados foram feitos com valores entre (20,20), (200,200), … , (1 000 000, 1 000 000), podemos concluir que o tempo do programa aumenta considerávelmente à medida que vamos aumentando o número de vértices e arcos do input, isto deve-se à complexidade exponencial do nosso algoritmo.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