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391" w:rsidRDefault="00EB68F5" w:rsidP="00EB68F5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bookmarkStart w:id="0" w:name="_GoBack"/>
      <w:bookmarkEnd w:id="0"/>
      <w:r>
        <w:rPr>
          <w:rFonts w:asciiTheme="majorHAnsi" w:hAnsiTheme="majorHAnsi"/>
          <w:b/>
          <w:sz w:val="24"/>
          <w:szCs w:val="24"/>
        </w:rPr>
        <w:t>ESCUELA NACIONAL DE INSTRUCTORES “RODOLFO MARTÍNEZ TONO”</w:t>
      </w:r>
    </w:p>
    <w:p w:rsidR="006A3E41" w:rsidRPr="008F4230" w:rsidRDefault="006A3E41" w:rsidP="00EB68F5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</w:p>
    <w:p w:rsidR="00ED1F69" w:rsidRPr="008F4230" w:rsidRDefault="007E61D8" w:rsidP="007E61D8">
      <w:pPr>
        <w:spacing w:after="0"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t>PROGRAMA DE ACOMPAÑAMIENTO PEDAGÓGICO PARA LA CUALIFICACIÓN DE INSTRUCTORES SENA</w:t>
      </w:r>
    </w:p>
    <w:p w:rsidR="00ED1F69" w:rsidRPr="008F4230" w:rsidRDefault="007E61D8" w:rsidP="007E61D8">
      <w:pPr>
        <w:spacing w:after="0" w:line="360" w:lineRule="auto"/>
        <w:jc w:val="center"/>
        <w:rPr>
          <w:rFonts w:asciiTheme="majorHAnsi" w:hAnsiTheme="majorHAnsi"/>
          <w:b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t>ENTREGA DE RESULTADOS FASE DIAGNÓSTICA</w:t>
      </w:r>
    </w:p>
    <w:p w:rsidR="006A3E41" w:rsidRPr="00F34531" w:rsidRDefault="006A3E41" w:rsidP="006A3E4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CENTRO AGROECOLÓGICO Y EMPRESARIAL </w:t>
      </w:r>
      <w:r w:rsidRPr="00F34531">
        <w:rPr>
          <w:b/>
          <w:sz w:val="24"/>
          <w:szCs w:val="24"/>
        </w:rPr>
        <w:t>– FUSAGASUGÁ</w:t>
      </w:r>
    </w:p>
    <w:p w:rsidR="00ED1F69" w:rsidRPr="008F4230" w:rsidRDefault="007E61D8" w:rsidP="007E61D8">
      <w:pPr>
        <w:spacing w:after="240" w:line="240" w:lineRule="auto"/>
        <w:jc w:val="center"/>
        <w:rPr>
          <w:rFonts w:asciiTheme="majorHAnsi" w:hAnsiTheme="majorHAnsi"/>
          <w:b/>
          <w:color w:val="FF0000"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t xml:space="preserve">REGIONAL </w:t>
      </w:r>
      <w:r w:rsidR="006A3E41">
        <w:rPr>
          <w:rFonts w:asciiTheme="majorHAnsi" w:hAnsiTheme="majorHAnsi"/>
          <w:b/>
          <w:sz w:val="24"/>
          <w:szCs w:val="24"/>
        </w:rPr>
        <w:t>CUNDINAMARCA</w:t>
      </w:r>
      <w:r w:rsidRPr="008F4230">
        <w:rPr>
          <w:rFonts w:asciiTheme="majorHAnsi" w:hAnsiTheme="majorHAnsi"/>
          <w:b/>
          <w:sz w:val="24"/>
          <w:szCs w:val="24"/>
        </w:rPr>
        <w:t xml:space="preserve"> </w:t>
      </w:r>
    </w:p>
    <w:p w:rsidR="00737391" w:rsidRPr="008F4230" w:rsidRDefault="00737391" w:rsidP="008C6450">
      <w:pPr>
        <w:pStyle w:val="Prrafodelista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t>Objetivo</w:t>
      </w:r>
      <w:r w:rsidRPr="008F4230">
        <w:rPr>
          <w:rFonts w:asciiTheme="majorHAnsi" w:hAnsiTheme="majorHAnsi"/>
          <w:sz w:val="24"/>
          <w:szCs w:val="24"/>
        </w:rPr>
        <w:t xml:space="preserve">: </w:t>
      </w:r>
    </w:p>
    <w:p w:rsidR="00737391" w:rsidRPr="008F4230" w:rsidRDefault="00737391" w:rsidP="00B33C3D">
      <w:pPr>
        <w:spacing w:after="240" w:line="240" w:lineRule="auto"/>
        <w:jc w:val="both"/>
        <w:rPr>
          <w:rFonts w:asciiTheme="majorHAnsi" w:hAnsiTheme="majorHAnsi"/>
          <w:sz w:val="24"/>
          <w:szCs w:val="24"/>
        </w:rPr>
      </w:pPr>
      <w:r w:rsidRPr="008F4230">
        <w:rPr>
          <w:rFonts w:asciiTheme="majorHAnsi" w:hAnsiTheme="majorHAnsi"/>
          <w:sz w:val="24"/>
          <w:szCs w:val="24"/>
        </w:rPr>
        <w:t>Hacer entrega oficial de los resultados obtenidos del diagnóstico realizado por el Programa</w:t>
      </w:r>
      <w:r w:rsidR="006A3E41">
        <w:rPr>
          <w:rFonts w:asciiTheme="majorHAnsi" w:hAnsiTheme="majorHAnsi"/>
          <w:sz w:val="24"/>
          <w:szCs w:val="24"/>
        </w:rPr>
        <w:t xml:space="preserve"> de Acompañamiento Pedagógico al </w:t>
      </w:r>
      <w:r w:rsidR="006A3E41">
        <w:rPr>
          <w:sz w:val="24"/>
          <w:szCs w:val="24"/>
          <w:lang w:val="es-ES"/>
        </w:rPr>
        <w:t>Centro Agroecológico y</w:t>
      </w:r>
      <w:r w:rsidR="006A3E41" w:rsidRPr="006A3E41">
        <w:rPr>
          <w:sz w:val="24"/>
          <w:szCs w:val="24"/>
          <w:lang w:val="es-ES"/>
        </w:rPr>
        <w:t xml:space="preserve"> Empresarial – Fusagasugá</w:t>
      </w:r>
      <w:r w:rsidR="00756DA3">
        <w:rPr>
          <w:rFonts w:asciiTheme="majorHAnsi" w:hAnsiTheme="majorHAnsi"/>
          <w:sz w:val="24"/>
          <w:szCs w:val="24"/>
        </w:rPr>
        <w:t xml:space="preserve"> de la Regional Cundinamarca.</w:t>
      </w:r>
    </w:p>
    <w:p w:rsidR="00737391" w:rsidRPr="008F4230" w:rsidRDefault="008F4230" w:rsidP="003B06CA">
      <w:pPr>
        <w:jc w:val="center"/>
        <w:rPr>
          <w:rFonts w:asciiTheme="majorHAnsi" w:hAnsiTheme="majorHAnsi"/>
          <w:b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t>AGENDA DE TRABAJO</w:t>
      </w: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2405"/>
        <w:gridCol w:w="2410"/>
        <w:gridCol w:w="4111"/>
      </w:tblGrid>
      <w:tr w:rsidR="006760B7" w:rsidRPr="008F4230" w:rsidTr="00FE3542">
        <w:trPr>
          <w:jc w:val="center"/>
        </w:trPr>
        <w:tc>
          <w:tcPr>
            <w:tcW w:w="2405" w:type="dxa"/>
            <w:vAlign w:val="center"/>
          </w:tcPr>
          <w:p w:rsidR="006760B7" w:rsidRPr="008F4230" w:rsidRDefault="006760B7" w:rsidP="00FE3542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8F4230">
              <w:rPr>
                <w:rFonts w:asciiTheme="majorHAnsi" w:hAnsiTheme="majorHAnsi"/>
                <w:b/>
                <w:sz w:val="24"/>
                <w:szCs w:val="24"/>
              </w:rPr>
              <w:t>Hora</w:t>
            </w:r>
          </w:p>
        </w:tc>
        <w:tc>
          <w:tcPr>
            <w:tcW w:w="2410" w:type="dxa"/>
            <w:vAlign w:val="center"/>
          </w:tcPr>
          <w:p w:rsidR="006760B7" w:rsidRPr="008F4230" w:rsidRDefault="006760B7" w:rsidP="00FE3542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8F4230">
              <w:rPr>
                <w:rFonts w:asciiTheme="majorHAnsi" w:hAnsiTheme="majorHAnsi"/>
                <w:b/>
                <w:sz w:val="24"/>
                <w:szCs w:val="24"/>
              </w:rPr>
              <w:t>Actividad</w:t>
            </w:r>
          </w:p>
        </w:tc>
        <w:tc>
          <w:tcPr>
            <w:tcW w:w="4111" w:type="dxa"/>
            <w:vAlign w:val="center"/>
          </w:tcPr>
          <w:p w:rsidR="006760B7" w:rsidRPr="008F4230" w:rsidRDefault="006760B7" w:rsidP="00FE3542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8F4230">
              <w:rPr>
                <w:rFonts w:asciiTheme="majorHAnsi" w:hAnsiTheme="majorHAnsi"/>
                <w:b/>
                <w:sz w:val="24"/>
                <w:szCs w:val="24"/>
              </w:rPr>
              <w:t>Responsable</w:t>
            </w:r>
          </w:p>
        </w:tc>
      </w:tr>
      <w:tr w:rsidR="006760B7" w:rsidRPr="008F4230" w:rsidTr="00FE3542">
        <w:trPr>
          <w:jc w:val="center"/>
        </w:trPr>
        <w:tc>
          <w:tcPr>
            <w:tcW w:w="2405" w:type="dxa"/>
            <w:vAlign w:val="center"/>
          </w:tcPr>
          <w:p w:rsidR="006760B7" w:rsidRDefault="006760B7" w:rsidP="00FE3542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10:00 am – 10:15 am</w:t>
            </w:r>
          </w:p>
        </w:tc>
        <w:tc>
          <w:tcPr>
            <w:tcW w:w="2410" w:type="dxa"/>
            <w:vAlign w:val="center"/>
          </w:tcPr>
          <w:p w:rsidR="006760B7" w:rsidRPr="008F4230" w:rsidRDefault="006760B7" w:rsidP="00FE3542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Saludo</w:t>
            </w:r>
          </w:p>
        </w:tc>
        <w:tc>
          <w:tcPr>
            <w:tcW w:w="4111" w:type="dxa"/>
          </w:tcPr>
          <w:p w:rsidR="006760B7" w:rsidRDefault="006760B7" w:rsidP="00FE3542">
            <w:pPr>
              <w:spacing w:after="0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  <w:r>
              <w:rPr>
                <w:rFonts w:asciiTheme="majorHAnsi" w:hAnsiTheme="majorHAnsi"/>
                <w:i/>
                <w:sz w:val="24"/>
                <w:szCs w:val="24"/>
              </w:rPr>
              <w:t>Alvaro Enciso</w:t>
            </w:r>
          </w:p>
          <w:p w:rsidR="006760B7" w:rsidRPr="00123D8B" w:rsidRDefault="006760B7" w:rsidP="00FE3542">
            <w:pPr>
              <w:spacing w:after="0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123D8B">
              <w:rPr>
                <w:rFonts w:asciiTheme="majorHAnsi" w:hAnsiTheme="majorHAnsi"/>
                <w:sz w:val="24"/>
                <w:szCs w:val="24"/>
              </w:rPr>
              <w:t>Subdirector Centro de Desarrollo Agroindustrial y Empresarial</w:t>
            </w:r>
          </w:p>
        </w:tc>
      </w:tr>
      <w:tr w:rsidR="006760B7" w:rsidRPr="008F4230" w:rsidTr="00FE3542">
        <w:trPr>
          <w:jc w:val="center"/>
        </w:trPr>
        <w:tc>
          <w:tcPr>
            <w:tcW w:w="2405" w:type="dxa"/>
            <w:vAlign w:val="center"/>
          </w:tcPr>
          <w:p w:rsidR="006760B7" w:rsidRPr="008F4230" w:rsidRDefault="006760B7" w:rsidP="00FE3542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10:15 am – 12:00 </w:t>
            </w:r>
            <w:r w:rsidRPr="008F4230">
              <w:rPr>
                <w:rFonts w:asciiTheme="majorHAnsi" w:hAnsiTheme="majorHAnsi"/>
                <w:sz w:val="24"/>
                <w:szCs w:val="24"/>
              </w:rPr>
              <w:t>m</w:t>
            </w:r>
          </w:p>
        </w:tc>
        <w:tc>
          <w:tcPr>
            <w:tcW w:w="2410" w:type="dxa"/>
            <w:vAlign w:val="center"/>
          </w:tcPr>
          <w:p w:rsidR="006760B7" w:rsidRPr="008F4230" w:rsidRDefault="006760B7" w:rsidP="00FE3542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8F4230">
              <w:rPr>
                <w:rFonts w:asciiTheme="majorHAnsi" w:hAnsiTheme="majorHAnsi"/>
                <w:sz w:val="24"/>
                <w:szCs w:val="24"/>
              </w:rPr>
              <w:t>Saludo y Presentación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del </w:t>
            </w:r>
            <w:r w:rsidRPr="00C169F4">
              <w:rPr>
                <w:rFonts w:asciiTheme="majorHAnsi" w:hAnsiTheme="majorHAnsi"/>
                <w:sz w:val="24"/>
                <w:szCs w:val="24"/>
              </w:rPr>
              <w:t>Programa</w:t>
            </w:r>
          </w:p>
        </w:tc>
        <w:tc>
          <w:tcPr>
            <w:tcW w:w="4111" w:type="dxa"/>
          </w:tcPr>
          <w:p w:rsidR="006760B7" w:rsidRPr="00C169F4" w:rsidRDefault="006760B7" w:rsidP="00FE3542">
            <w:pPr>
              <w:spacing w:after="0"/>
              <w:jc w:val="both"/>
              <w:rPr>
                <w:rFonts w:asciiTheme="majorHAnsi" w:hAnsiTheme="majorHAnsi"/>
                <w:i/>
                <w:sz w:val="24"/>
                <w:szCs w:val="24"/>
              </w:rPr>
            </w:pPr>
            <w:r w:rsidRPr="00C169F4">
              <w:rPr>
                <w:rFonts w:asciiTheme="majorHAnsi" w:hAnsiTheme="majorHAnsi"/>
                <w:i/>
                <w:sz w:val="24"/>
                <w:szCs w:val="24"/>
              </w:rPr>
              <w:t>Carlos Alberto Vanegas</w:t>
            </w:r>
          </w:p>
          <w:p w:rsidR="006760B7" w:rsidRPr="00C169F4" w:rsidRDefault="006760B7" w:rsidP="00FE3542">
            <w:pPr>
              <w:spacing w:after="0" w:line="240" w:lineRule="auto"/>
              <w:jc w:val="both"/>
              <w:rPr>
                <w:rFonts w:asciiTheme="majorHAnsi" w:hAnsiTheme="majorHAnsi"/>
                <w:sz w:val="24"/>
                <w:szCs w:val="24"/>
              </w:rPr>
            </w:pPr>
            <w:r w:rsidRPr="00C169F4">
              <w:rPr>
                <w:rFonts w:asciiTheme="majorHAnsi" w:hAnsiTheme="majorHAnsi"/>
                <w:sz w:val="24"/>
                <w:szCs w:val="24"/>
              </w:rPr>
              <w:t>Líder Programa de Acompañamiento Pedagógico para la Cualificación de Instructores SENA</w:t>
            </w:r>
          </w:p>
        </w:tc>
      </w:tr>
      <w:tr w:rsidR="006760B7" w:rsidRPr="008F4230" w:rsidTr="00FE3542">
        <w:trPr>
          <w:jc w:val="center"/>
        </w:trPr>
        <w:tc>
          <w:tcPr>
            <w:tcW w:w="2405" w:type="dxa"/>
            <w:vAlign w:val="center"/>
          </w:tcPr>
          <w:p w:rsidR="006760B7" w:rsidRPr="008F4230" w:rsidRDefault="006760B7" w:rsidP="00FE3542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12:00 m</w:t>
            </w:r>
            <w:r w:rsidRPr="008F4230">
              <w:rPr>
                <w:rFonts w:asciiTheme="majorHAnsi" w:hAnsiTheme="majorHAnsi"/>
                <w:sz w:val="24"/>
                <w:szCs w:val="24"/>
              </w:rPr>
              <w:t xml:space="preserve"> – 1:00 </w:t>
            </w:r>
            <w:r>
              <w:rPr>
                <w:rFonts w:asciiTheme="majorHAnsi" w:hAnsiTheme="majorHAnsi"/>
                <w:sz w:val="24"/>
                <w:szCs w:val="24"/>
              </w:rPr>
              <w:t>p</w:t>
            </w:r>
            <w:r w:rsidRPr="008F4230">
              <w:rPr>
                <w:rFonts w:asciiTheme="majorHAnsi" w:hAnsiTheme="majorHAnsi"/>
                <w:sz w:val="24"/>
                <w:szCs w:val="24"/>
              </w:rPr>
              <w:t>m</w:t>
            </w:r>
          </w:p>
        </w:tc>
        <w:tc>
          <w:tcPr>
            <w:tcW w:w="6521" w:type="dxa"/>
            <w:gridSpan w:val="2"/>
            <w:vAlign w:val="center"/>
          </w:tcPr>
          <w:p w:rsidR="006760B7" w:rsidRPr="008F4230" w:rsidRDefault="006760B7" w:rsidP="00FE3542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Almuerzo</w:t>
            </w:r>
          </w:p>
        </w:tc>
      </w:tr>
      <w:tr w:rsidR="006760B7" w:rsidRPr="008F4230" w:rsidTr="00FE3542">
        <w:trPr>
          <w:trHeight w:val="893"/>
          <w:jc w:val="center"/>
        </w:trPr>
        <w:tc>
          <w:tcPr>
            <w:tcW w:w="2405" w:type="dxa"/>
            <w:vAlign w:val="center"/>
          </w:tcPr>
          <w:p w:rsidR="006760B7" w:rsidRPr="008F4230" w:rsidRDefault="006760B7" w:rsidP="00FE3542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1:00 pm – 3:00 p</w:t>
            </w:r>
            <w:r w:rsidRPr="008F4230">
              <w:rPr>
                <w:rFonts w:asciiTheme="majorHAnsi" w:hAnsiTheme="majorHAnsi"/>
                <w:sz w:val="24"/>
                <w:szCs w:val="24"/>
              </w:rPr>
              <w:t>m</w:t>
            </w:r>
          </w:p>
        </w:tc>
        <w:tc>
          <w:tcPr>
            <w:tcW w:w="2410" w:type="dxa"/>
            <w:vAlign w:val="center"/>
          </w:tcPr>
          <w:p w:rsidR="006760B7" w:rsidRDefault="006760B7" w:rsidP="00FE3542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8F4230">
              <w:rPr>
                <w:rFonts w:asciiTheme="majorHAnsi" w:hAnsiTheme="majorHAnsi"/>
                <w:sz w:val="24"/>
                <w:szCs w:val="24"/>
              </w:rPr>
              <w:t>Taller Resultados</w:t>
            </w:r>
          </w:p>
          <w:p w:rsidR="006760B7" w:rsidRPr="00123D8B" w:rsidRDefault="006760B7" w:rsidP="00FE3542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23D8B">
              <w:rPr>
                <w:rFonts w:asciiTheme="majorHAnsi" w:hAnsiTheme="majorHAnsi"/>
                <w:sz w:val="24"/>
                <w:szCs w:val="24"/>
              </w:rPr>
              <w:t>Conclusiones y</w:t>
            </w:r>
          </w:p>
          <w:p w:rsidR="006760B7" w:rsidRPr="008F4230" w:rsidRDefault="006760B7" w:rsidP="00FE3542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23D8B">
              <w:rPr>
                <w:rFonts w:asciiTheme="majorHAnsi" w:hAnsiTheme="majorHAnsi"/>
                <w:sz w:val="24"/>
                <w:szCs w:val="24"/>
              </w:rPr>
              <w:t>Preguntas</w:t>
            </w:r>
          </w:p>
        </w:tc>
        <w:tc>
          <w:tcPr>
            <w:tcW w:w="4111" w:type="dxa"/>
            <w:vAlign w:val="center"/>
          </w:tcPr>
          <w:p w:rsidR="006760B7" w:rsidRDefault="006760B7" w:rsidP="00FE3542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  <w:p w:rsidR="006760B7" w:rsidRPr="008F4230" w:rsidRDefault="006760B7" w:rsidP="00FE3542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8F4230">
              <w:rPr>
                <w:rFonts w:asciiTheme="majorHAnsi" w:hAnsiTheme="majorHAnsi"/>
                <w:sz w:val="24"/>
                <w:szCs w:val="24"/>
              </w:rPr>
              <w:t>Equipo de Acompañamiento Pedagógico</w:t>
            </w:r>
          </w:p>
          <w:p w:rsidR="006760B7" w:rsidRPr="008F4230" w:rsidRDefault="006760B7" w:rsidP="00FE3542">
            <w:pPr>
              <w:spacing w:after="0"/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37391" w:rsidRPr="008F4230" w:rsidRDefault="00737391" w:rsidP="00737391">
      <w:pPr>
        <w:jc w:val="both"/>
        <w:rPr>
          <w:rFonts w:asciiTheme="majorHAnsi" w:hAnsiTheme="majorHAnsi"/>
          <w:b/>
          <w:sz w:val="24"/>
          <w:szCs w:val="24"/>
        </w:rPr>
      </w:pPr>
    </w:p>
    <w:p w:rsidR="00ED1F69" w:rsidRPr="008F4230" w:rsidRDefault="00E429EF" w:rsidP="00F07737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br w:type="page"/>
      </w:r>
    </w:p>
    <w:p w:rsidR="00473661" w:rsidRPr="008F4230" w:rsidRDefault="00473661" w:rsidP="00473661">
      <w:pPr>
        <w:jc w:val="center"/>
        <w:rPr>
          <w:rFonts w:asciiTheme="majorHAnsi" w:hAnsiTheme="majorHAnsi"/>
          <w:b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lastRenderedPageBreak/>
        <w:t>Taller No. 1</w:t>
      </w:r>
      <w:r w:rsidR="008F4230">
        <w:rPr>
          <w:rFonts w:asciiTheme="majorHAnsi" w:hAnsiTheme="majorHAnsi"/>
          <w:b/>
          <w:sz w:val="24"/>
          <w:szCs w:val="24"/>
        </w:rPr>
        <w:t xml:space="preserve"> </w:t>
      </w:r>
      <w:r w:rsidRPr="008F4230">
        <w:rPr>
          <w:rFonts w:asciiTheme="majorHAnsi" w:hAnsiTheme="majorHAnsi"/>
          <w:b/>
          <w:sz w:val="24"/>
          <w:szCs w:val="24"/>
        </w:rPr>
        <w:t xml:space="preserve">- </w:t>
      </w:r>
      <w:r w:rsidR="008F4230" w:rsidRPr="008F4230">
        <w:rPr>
          <w:rFonts w:asciiTheme="majorHAnsi" w:hAnsiTheme="majorHAnsi"/>
          <w:b/>
          <w:sz w:val="24"/>
          <w:szCs w:val="24"/>
        </w:rPr>
        <w:t>CATEGORÍAS</w:t>
      </w:r>
    </w:p>
    <w:p w:rsidR="00473661" w:rsidRPr="008F4230" w:rsidRDefault="00473661" w:rsidP="00473661">
      <w:pPr>
        <w:pStyle w:val="Prrafodelista"/>
        <w:numPr>
          <w:ilvl w:val="0"/>
          <w:numId w:val="31"/>
        </w:numPr>
        <w:rPr>
          <w:rFonts w:asciiTheme="majorHAnsi" w:hAnsiTheme="majorHAnsi"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t>Objetivo</w:t>
      </w:r>
    </w:p>
    <w:p w:rsidR="00473661" w:rsidRPr="008F4230" w:rsidRDefault="00412456" w:rsidP="00412456">
      <w:pPr>
        <w:jc w:val="both"/>
        <w:rPr>
          <w:rFonts w:asciiTheme="majorHAnsi" w:hAnsiTheme="majorHAnsi"/>
          <w:sz w:val="24"/>
          <w:szCs w:val="24"/>
        </w:rPr>
      </w:pPr>
      <w:r w:rsidRPr="008F4230">
        <w:rPr>
          <w:rFonts w:asciiTheme="majorHAnsi" w:hAnsiTheme="majorHAnsi"/>
          <w:sz w:val="24"/>
          <w:szCs w:val="24"/>
          <w:lang w:val="es-MX"/>
        </w:rPr>
        <w:t>F</w:t>
      </w:r>
      <w:r w:rsidR="00473661" w:rsidRPr="008F4230">
        <w:rPr>
          <w:rFonts w:asciiTheme="majorHAnsi" w:hAnsiTheme="majorHAnsi"/>
          <w:sz w:val="24"/>
          <w:szCs w:val="24"/>
          <w:lang w:val="es-MX"/>
        </w:rPr>
        <w:t>am</w:t>
      </w:r>
      <w:r w:rsidR="00473661" w:rsidRPr="008F4230">
        <w:rPr>
          <w:rFonts w:asciiTheme="majorHAnsi" w:hAnsiTheme="majorHAnsi"/>
          <w:sz w:val="24"/>
          <w:szCs w:val="24"/>
        </w:rPr>
        <w:t>iliarizar a los participantes con las generalidades metodológicas y conceptuales consideradas en el Programa de Acompañamiento Pedagógico.</w:t>
      </w:r>
    </w:p>
    <w:p w:rsidR="00473661" w:rsidRPr="008F4230" w:rsidRDefault="00473661" w:rsidP="00412456">
      <w:pPr>
        <w:jc w:val="both"/>
        <w:rPr>
          <w:rFonts w:asciiTheme="majorHAnsi" w:hAnsiTheme="majorHAnsi"/>
          <w:b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t xml:space="preserve">Actividad </w:t>
      </w:r>
    </w:p>
    <w:p w:rsidR="00473661" w:rsidRPr="008F4230" w:rsidRDefault="00473661" w:rsidP="00412456">
      <w:pPr>
        <w:pStyle w:val="Prrafodelista"/>
        <w:numPr>
          <w:ilvl w:val="0"/>
          <w:numId w:val="31"/>
        </w:numPr>
        <w:jc w:val="both"/>
        <w:rPr>
          <w:rFonts w:asciiTheme="majorHAnsi" w:hAnsiTheme="majorHAnsi"/>
          <w:sz w:val="24"/>
          <w:szCs w:val="24"/>
          <w:lang w:val="es-MX"/>
        </w:rPr>
      </w:pPr>
      <w:r w:rsidRPr="008F4230">
        <w:rPr>
          <w:rFonts w:asciiTheme="majorHAnsi" w:hAnsiTheme="majorHAnsi"/>
          <w:sz w:val="24"/>
          <w:szCs w:val="24"/>
          <w:lang w:val="es-MX"/>
        </w:rPr>
        <w:t>En la siguiente tabla se relacionan conceptos y categorías, complete las celdas con la información que corresponda a la relación correcta.</w:t>
      </w:r>
    </w:p>
    <w:tbl>
      <w:tblPr>
        <w:tblW w:w="9073" w:type="dxa"/>
        <w:tblInd w:w="-2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7"/>
        <w:gridCol w:w="1276"/>
        <w:gridCol w:w="3260"/>
      </w:tblGrid>
      <w:tr w:rsidR="00412456" w:rsidRPr="008F4230" w:rsidTr="008F12A4">
        <w:trPr>
          <w:trHeight w:val="315"/>
        </w:trPr>
        <w:tc>
          <w:tcPr>
            <w:tcW w:w="4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CONCEPTO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NÚMERO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CATEGORÍA</w:t>
            </w:r>
          </w:p>
        </w:tc>
      </w:tr>
      <w:tr w:rsidR="00412456" w:rsidRPr="008F4230" w:rsidTr="008F12A4">
        <w:trPr>
          <w:trHeight w:val="1201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tabs>
                <w:tab w:val="left" w:pos="351"/>
              </w:tabs>
              <w:spacing w:after="0" w:line="240" w:lineRule="auto"/>
              <w:ind w:firstLineChars="27" w:firstLine="65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s-MX" w:eastAsia="es-CO"/>
              </w:rPr>
              <w:t>1.</w:t>
            </w: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val="es-MX" w:eastAsia="es-CO"/>
              </w:rPr>
              <w:t>  </w:t>
            </w: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s-MX" w:eastAsia="es-CO"/>
              </w:rPr>
              <w:t>Dominio conceptual que permite presentar ejemplos y relaciones entre conocimientos especializados e interdisciplinarios.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5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tabs>
                <w:tab w:val="left" w:pos="360"/>
                <w:tab w:val="left" w:pos="785"/>
              </w:tabs>
              <w:spacing w:after="0" w:line="240" w:lineRule="auto"/>
              <w:ind w:left="76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s-MX" w:eastAsia="es-CO"/>
              </w:rPr>
              <w:t>A.</w:t>
            </w: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val="es-MX" w:eastAsia="es-CO"/>
              </w:rPr>
              <w:t> </w:t>
            </w: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s-MX" w:eastAsia="es-CO"/>
              </w:rPr>
              <w:t>SEGURIDAD EN EL TRABAJO</w:t>
            </w:r>
          </w:p>
        </w:tc>
      </w:tr>
      <w:tr w:rsidR="00412456" w:rsidRPr="008F4230" w:rsidTr="008F12A4">
        <w:trPr>
          <w:trHeight w:val="994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ind w:firstLineChars="27" w:firstLine="65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s-MX" w:eastAsia="es-CO"/>
              </w:rPr>
              <w:t>2. Asistencia, puntualidad, complimiento con la jornada en términos de horario y calendario.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tabs>
                <w:tab w:val="left" w:pos="360"/>
                <w:tab w:val="left" w:pos="785"/>
              </w:tabs>
              <w:spacing w:after="0" w:line="240" w:lineRule="auto"/>
              <w:ind w:left="76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n-GB" w:eastAsia="es-CO"/>
              </w:rPr>
              <w:t>B.</w:t>
            </w: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val="en-GB" w:eastAsia="es-CO"/>
              </w:rPr>
              <w:t xml:space="preserve"> </w:t>
            </w: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n-GB" w:eastAsia="es-CO"/>
              </w:rPr>
              <w:t>INTERDISCIPLINARIEDAD</w:t>
            </w:r>
          </w:p>
        </w:tc>
      </w:tr>
      <w:tr w:rsidR="00412456" w:rsidRPr="008F4230" w:rsidTr="008F12A4">
        <w:trPr>
          <w:trHeight w:val="991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tabs>
                <w:tab w:val="left" w:pos="480"/>
              </w:tabs>
              <w:spacing w:after="0" w:line="240" w:lineRule="auto"/>
              <w:ind w:firstLineChars="27" w:firstLine="65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s-MX" w:eastAsia="es-CO"/>
              </w:rPr>
              <w:t>3. Trato cordial y respetuoso, generación de un ambiente de confianza, valoración del aprendiz estimulando la autoconfianza.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tabs>
                <w:tab w:val="left" w:pos="360"/>
                <w:tab w:val="left" w:pos="785"/>
              </w:tabs>
              <w:spacing w:after="0" w:line="240" w:lineRule="auto"/>
              <w:ind w:left="76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n-GB" w:eastAsia="es-CO"/>
              </w:rPr>
              <w:t>C.</w:t>
            </w: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val="en-GB" w:eastAsia="es-CO"/>
              </w:rPr>
              <w:t xml:space="preserve"> </w:t>
            </w: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n-GB" w:eastAsia="es-CO"/>
              </w:rPr>
              <w:t>SENTIDO DE PERTENENCIA</w:t>
            </w:r>
          </w:p>
        </w:tc>
      </w:tr>
      <w:tr w:rsidR="00412456" w:rsidRPr="008F4230" w:rsidTr="008F12A4">
        <w:trPr>
          <w:trHeight w:val="978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ind w:firstLineChars="27" w:firstLine="65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s-MX" w:eastAsia="es-CO"/>
              </w:rPr>
              <w:t>4.</w:t>
            </w: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val="es-MX" w:eastAsia="es-CO"/>
              </w:rPr>
              <w:t>  </w:t>
            </w: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s-MX" w:eastAsia="es-CO"/>
              </w:rPr>
              <w:t xml:space="preserve">Disponibilidad para colaborar con las actividades institucionales, actitud y motivación favorables para la participación.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tabs>
                <w:tab w:val="left" w:pos="360"/>
                <w:tab w:val="left" w:pos="785"/>
              </w:tabs>
              <w:spacing w:after="0" w:line="240" w:lineRule="auto"/>
              <w:ind w:left="76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n-GB" w:eastAsia="es-CO"/>
              </w:rPr>
              <w:t>D.</w:t>
            </w: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val="en-GB" w:eastAsia="es-CO"/>
              </w:rPr>
              <w:t xml:space="preserve"> </w:t>
            </w: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n-GB" w:eastAsia="es-CO"/>
              </w:rPr>
              <w:t>RELACIONES INTERPERSONALES</w:t>
            </w:r>
          </w:p>
        </w:tc>
      </w:tr>
      <w:tr w:rsidR="00412456" w:rsidRPr="008F4230" w:rsidTr="008F12A4">
        <w:trPr>
          <w:trHeight w:val="978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ind w:firstLineChars="27" w:firstLine="65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s-MX" w:eastAsia="es-CO"/>
              </w:rPr>
              <w:t>5.</w:t>
            </w: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val="es-MX" w:eastAsia="es-CO"/>
              </w:rPr>
              <w:t> </w:t>
            </w: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s-MX" w:eastAsia="es-CO"/>
              </w:rPr>
              <w:t>Uso de indumentaria y elementos de protección personal, así como la promoción de su correcto uso por parte de otros.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tabs>
                <w:tab w:val="left" w:pos="360"/>
                <w:tab w:val="left" w:pos="785"/>
              </w:tabs>
              <w:spacing w:after="0" w:line="240" w:lineRule="auto"/>
              <w:ind w:left="76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n-GB" w:eastAsia="es-CO"/>
              </w:rPr>
              <w:t>E.</w:t>
            </w: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val="en-GB" w:eastAsia="es-CO"/>
              </w:rPr>
              <w:t> </w:t>
            </w: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n-GB" w:eastAsia="es-CO"/>
              </w:rPr>
              <w:t>MOTIVACIÓN</w:t>
            </w:r>
          </w:p>
        </w:tc>
      </w:tr>
      <w:tr w:rsidR="00412456" w:rsidRPr="008F4230" w:rsidTr="008F12A4">
        <w:trPr>
          <w:trHeight w:val="978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s-MX" w:eastAsia="es-CO"/>
              </w:rPr>
              <w:t>6.</w:t>
            </w: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val="es-MX" w:eastAsia="es-CO"/>
              </w:rPr>
              <w:t>  </w:t>
            </w: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s-MX" w:eastAsia="es-CO"/>
              </w:rPr>
              <w:t>Posibilita la comunicación, plantea puntos de vista personales con respeto y aceptando sugerencias cuando son pertinentes.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tabs>
                <w:tab w:val="left" w:pos="360"/>
                <w:tab w:val="left" w:pos="785"/>
              </w:tabs>
              <w:spacing w:after="0" w:line="240" w:lineRule="auto"/>
              <w:ind w:left="76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n-GB" w:eastAsia="es-CO"/>
              </w:rPr>
              <w:t>F.</w:t>
            </w: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val="en-GB" w:eastAsia="es-CO"/>
              </w:rPr>
              <w:t> </w:t>
            </w: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n-GB" w:eastAsia="es-CO"/>
              </w:rPr>
              <w:t>FUENTES DE INFORMACIÓN</w:t>
            </w:r>
          </w:p>
        </w:tc>
      </w:tr>
      <w:tr w:rsidR="00412456" w:rsidRPr="008F4230" w:rsidTr="008F12A4">
        <w:trPr>
          <w:trHeight w:val="1119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ind w:firstLineChars="27" w:firstLine="65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s-MX" w:eastAsia="es-CO"/>
              </w:rPr>
              <w:t>7.</w:t>
            </w: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val="es-MX" w:eastAsia="es-CO"/>
              </w:rPr>
              <w:t> </w:t>
            </w: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s-MX" w:eastAsia="es-CO"/>
              </w:rPr>
              <w:t>Motiva la participación de los aprendices en comunidades académicas o letradas, invita a continuar con el desarrollo de estudios.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tabs>
                <w:tab w:val="left" w:pos="360"/>
                <w:tab w:val="left" w:pos="785"/>
              </w:tabs>
              <w:spacing w:after="0" w:line="240" w:lineRule="auto"/>
              <w:ind w:left="76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n-GB" w:eastAsia="es-CO"/>
              </w:rPr>
              <w:t>G.</w:t>
            </w: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val="en-GB" w:eastAsia="es-CO"/>
              </w:rPr>
              <w:t> </w:t>
            </w: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n-GB" w:eastAsia="es-CO"/>
              </w:rPr>
              <w:t>COMUNICACIÓN ASERTIVA</w:t>
            </w:r>
          </w:p>
        </w:tc>
      </w:tr>
      <w:tr w:rsidR="00412456" w:rsidRPr="008F4230" w:rsidTr="008F12A4">
        <w:trPr>
          <w:trHeight w:val="983"/>
        </w:trPr>
        <w:tc>
          <w:tcPr>
            <w:tcW w:w="4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ind w:firstLineChars="27" w:firstLine="65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s-MX" w:eastAsia="es-CO"/>
              </w:rPr>
              <w:t>8.</w:t>
            </w: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val="es-MX" w:eastAsia="es-CO"/>
              </w:rPr>
              <w:t>  </w:t>
            </w: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s-MX" w:eastAsia="es-CO"/>
              </w:rPr>
              <w:t>Utilización de fuentes de información actualizadas y pertinentes para el desarrollo de las competencias.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12456" w:rsidRPr="008F4230" w:rsidRDefault="00412456" w:rsidP="00412456">
            <w:pPr>
              <w:tabs>
                <w:tab w:val="left" w:pos="360"/>
                <w:tab w:val="left" w:pos="785"/>
              </w:tabs>
              <w:spacing w:after="0" w:line="240" w:lineRule="auto"/>
              <w:ind w:left="76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n-GB" w:eastAsia="es-CO"/>
              </w:rPr>
              <w:t>H.</w:t>
            </w: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val="en-GB" w:eastAsia="es-CO"/>
              </w:rPr>
              <w:t> </w:t>
            </w:r>
            <w:r w:rsidRPr="008F4230">
              <w:rPr>
                <w:rFonts w:asciiTheme="majorHAnsi" w:eastAsia="Times New Roman" w:hAnsiTheme="majorHAnsi" w:cs="Calibri"/>
                <w:noProof w:val="0"/>
                <w:color w:val="000000"/>
                <w:sz w:val="24"/>
                <w:szCs w:val="24"/>
                <w:lang w:val="en-GB" w:eastAsia="es-CO"/>
              </w:rPr>
              <w:t>CUMPLIMIENTO Y PUNTUALIDAD</w:t>
            </w:r>
          </w:p>
        </w:tc>
      </w:tr>
    </w:tbl>
    <w:p w:rsidR="00756DA3" w:rsidRDefault="00756DA3" w:rsidP="00D71148">
      <w:pPr>
        <w:jc w:val="center"/>
        <w:rPr>
          <w:rFonts w:asciiTheme="majorHAnsi" w:hAnsiTheme="majorHAnsi"/>
          <w:b/>
          <w:sz w:val="24"/>
          <w:szCs w:val="24"/>
        </w:rPr>
      </w:pPr>
    </w:p>
    <w:p w:rsidR="00464BB0" w:rsidRPr="008F4230" w:rsidRDefault="00BF2DF5" w:rsidP="00D71148">
      <w:pPr>
        <w:jc w:val="center"/>
        <w:rPr>
          <w:rFonts w:asciiTheme="majorHAnsi" w:hAnsiTheme="majorHAnsi"/>
          <w:b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lastRenderedPageBreak/>
        <w:t xml:space="preserve">Taller </w:t>
      </w:r>
      <w:r w:rsidR="00412456" w:rsidRPr="008F4230">
        <w:rPr>
          <w:rFonts w:asciiTheme="majorHAnsi" w:hAnsiTheme="majorHAnsi"/>
          <w:b/>
          <w:sz w:val="24"/>
          <w:szCs w:val="24"/>
        </w:rPr>
        <w:t>No. 2</w:t>
      </w:r>
      <w:r w:rsidR="00EE16DA">
        <w:rPr>
          <w:rFonts w:asciiTheme="majorHAnsi" w:hAnsiTheme="majorHAnsi"/>
          <w:b/>
          <w:sz w:val="24"/>
          <w:szCs w:val="24"/>
        </w:rPr>
        <w:t xml:space="preserve"> </w:t>
      </w:r>
      <w:r w:rsidR="00ED1F69" w:rsidRPr="008F4230">
        <w:rPr>
          <w:rFonts w:asciiTheme="majorHAnsi" w:hAnsiTheme="majorHAnsi"/>
          <w:b/>
          <w:sz w:val="24"/>
          <w:szCs w:val="24"/>
        </w:rPr>
        <w:t xml:space="preserve">- </w:t>
      </w:r>
      <w:r w:rsidR="008F4230" w:rsidRPr="008F4230">
        <w:rPr>
          <w:rFonts w:asciiTheme="majorHAnsi" w:hAnsiTheme="majorHAnsi"/>
          <w:b/>
          <w:sz w:val="24"/>
          <w:szCs w:val="24"/>
        </w:rPr>
        <w:t>RESULTADOS</w:t>
      </w:r>
    </w:p>
    <w:p w:rsidR="0035382B" w:rsidRPr="008F4230" w:rsidRDefault="0035382B" w:rsidP="008C6450">
      <w:pPr>
        <w:pStyle w:val="Prrafodelista"/>
        <w:numPr>
          <w:ilvl w:val="0"/>
          <w:numId w:val="31"/>
        </w:numPr>
        <w:jc w:val="both"/>
        <w:rPr>
          <w:rFonts w:asciiTheme="majorHAnsi" w:hAnsiTheme="majorHAnsi"/>
          <w:b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t>Objetivo</w:t>
      </w:r>
    </w:p>
    <w:p w:rsidR="00A829BE" w:rsidRPr="008F4230" w:rsidRDefault="0035382B" w:rsidP="00ED1F69">
      <w:pPr>
        <w:jc w:val="both"/>
        <w:rPr>
          <w:rFonts w:asciiTheme="majorHAnsi" w:hAnsiTheme="majorHAnsi"/>
          <w:sz w:val="24"/>
          <w:szCs w:val="24"/>
        </w:rPr>
      </w:pPr>
      <w:r w:rsidRPr="008F4230">
        <w:rPr>
          <w:rFonts w:asciiTheme="majorHAnsi" w:hAnsiTheme="majorHAnsi"/>
          <w:sz w:val="24"/>
          <w:szCs w:val="24"/>
        </w:rPr>
        <w:t xml:space="preserve">Comprender </w:t>
      </w:r>
      <w:r w:rsidR="0049594F" w:rsidRPr="008F4230">
        <w:rPr>
          <w:rFonts w:asciiTheme="majorHAnsi" w:hAnsiTheme="majorHAnsi"/>
          <w:sz w:val="24"/>
          <w:szCs w:val="24"/>
        </w:rPr>
        <w:t xml:space="preserve">el proceso metodológico utilizado en la interpretación de </w:t>
      </w:r>
      <w:r w:rsidRPr="008F4230">
        <w:rPr>
          <w:rFonts w:asciiTheme="majorHAnsi" w:hAnsiTheme="majorHAnsi"/>
          <w:sz w:val="24"/>
          <w:szCs w:val="24"/>
        </w:rPr>
        <w:t>los r</w:t>
      </w:r>
      <w:r w:rsidR="0049594F" w:rsidRPr="008F4230">
        <w:rPr>
          <w:rFonts w:asciiTheme="majorHAnsi" w:hAnsiTheme="majorHAnsi"/>
          <w:sz w:val="24"/>
          <w:szCs w:val="24"/>
        </w:rPr>
        <w:t>esultados de la fase diagnóstica.</w:t>
      </w:r>
    </w:p>
    <w:p w:rsidR="0035382B" w:rsidRPr="008F4230" w:rsidRDefault="00A829BE" w:rsidP="008C6450">
      <w:pPr>
        <w:pStyle w:val="Prrafodelista"/>
        <w:numPr>
          <w:ilvl w:val="0"/>
          <w:numId w:val="31"/>
        </w:numPr>
        <w:jc w:val="both"/>
        <w:rPr>
          <w:rFonts w:asciiTheme="majorHAnsi" w:hAnsiTheme="majorHAnsi"/>
          <w:b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t>I</w:t>
      </w:r>
      <w:r w:rsidR="0035382B" w:rsidRPr="008F4230">
        <w:rPr>
          <w:rFonts w:asciiTheme="majorHAnsi" w:hAnsiTheme="majorHAnsi"/>
          <w:b/>
          <w:sz w:val="24"/>
          <w:szCs w:val="24"/>
        </w:rPr>
        <w:t>nsumos</w:t>
      </w:r>
    </w:p>
    <w:p w:rsidR="0035382B" w:rsidRPr="008F4230" w:rsidRDefault="0035382B" w:rsidP="0035382B">
      <w:pPr>
        <w:pStyle w:val="Prrafodelista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  <w:lang w:val="es-CO"/>
        </w:rPr>
      </w:pPr>
      <w:r w:rsidRPr="008F4230">
        <w:rPr>
          <w:rFonts w:asciiTheme="majorHAnsi" w:hAnsiTheme="majorHAnsi"/>
          <w:sz w:val="24"/>
          <w:szCs w:val="24"/>
          <w:lang w:val="es-CO"/>
        </w:rPr>
        <w:t>Categorías</w:t>
      </w:r>
    </w:p>
    <w:p w:rsidR="00A4583B" w:rsidRPr="008F4230" w:rsidRDefault="0035382B" w:rsidP="0035382B">
      <w:pPr>
        <w:pStyle w:val="Prrafodelista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  <w:lang w:val="es-CO"/>
        </w:rPr>
      </w:pPr>
      <w:r w:rsidRPr="008F4230">
        <w:rPr>
          <w:rFonts w:asciiTheme="majorHAnsi" w:hAnsiTheme="majorHAnsi"/>
          <w:sz w:val="24"/>
          <w:szCs w:val="24"/>
          <w:lang w:val="es-CO"/>
        </w:rPr>
        <w:t>Reporte resultados</w:t>
      </w:r>
    </w:p>
    <w:p w:rsidR="008C6450" w:rsidRPr="008F4230" w:rsidRDefault="002B0A0F" w:rsidP="008C6450">
      <w:pPr>
        <w:pStyle w:val="Prrafodelista"/>
        <w:numPr>
          <w:ilvl w:val="0"/>
          <w:numId w:val="28"/>
        </w:numPr>
        <w:jc w:val="both"/>
        <w:rPr>
          <w:rFonts w:asciiTheme="majorHAnsi" w:hAnsiTheme="majorHAnsi"/>
          <w:sz w:val="24"/>
          <w:szCs w:val="24"/>
        </w:rPr>
      </w:pPr>
      <w:r w:rsidRPr="008F4230">
        <w:rPr>
          <w:rFonts w:asciiTheme="majorHAnsi" w:hAnsiTheme="majorHAnsi"/>
          <w:sz w:val="24"/>
          <w:szCs w:val="24"/>
        </w:rPr>
        <w:t>Figura 1 -2- 3- 4  Heterodiagnóstico</w:t>
      </w:r>
    </w:p>
    <w:p w:rsidR="00A4583B" w:rsidRPr="008F4230" w:rsidRDefault="002B0A0F" w:rsidP="002B0A0F">
      <w:pPr>
        <w:pStyle w:val="Prrafodelista"/>
        <w:numPr>
          <w:ilvl w:val="0"/>
          <w:numId w:val="28"/>
        </w:numPr>
        <w:jc w:val="both"/>
        <w:rPr>
          <w:rFonts w:asciiTheme="majorHAnsi" w:hAnsiTheme="majorHAnsi"/>
          <w:sz w:val="24"/>
          <w:szCs w:val="24"/>
        </w:rPr>
      </w:pPr>
      <w:r w:rsidRPr="008F4230">
        <w:rPr>
          <w:rFonts w:asciiTheme="majorHAnsi" w:hAnsiTheme="majorHAnsi"/>
          <w:sz w:val="24"/>
          <w:szCs w:val="24"/>
        </w:rPr>
        <w:t>Tabla 1.</w:t>
      </w:r>
      <w:r w:rsidR="00A4583B" w:rsidRPr="008F4230">
        <w:rPr>
          <w:rFonts w:asciiTheme="majorHAnsi" w:hAnsiTheme="majorHAnsi"/>
          <w:sz w:val="24"/>
          <w:szCs w:val="24"/>
        </w:rPr>
        <w:t xml:space="preserve"> </w:t>
      </w:r>
      <w:r w:rsidRPr="008F4230">
        <w:rPr>
          <w:rFonts w:asciiTheme="majorHAnsi" w:hAnsiTheme="majorHAnsi"/>
          <w:sz w:val="24"/>
          <w:szCs w:val="24"/>
        </w:rPr>
        <w:t>H</w:t>
      </w:r>
      <w:r w:rsidR="00A4583B" w:rsidRPr="008F4230">
        <w:rPr>
          <w:rFonts w:asciiTheme="majorHAnsi" w:hAnsiTheme="majorHAnsi"/>
          <w:sz w:val="24"/>
          <w:szCs w:val="24"/>
        </w:rPr>
        <w:t>eterodiagnóstico</w:t>
      </w:r>
    </w:p>
    <w:p w:rsidR="00A4583B" w:rsidRPr="008F4230" w:rsidRDefault="002B0A0F" w:rsidP="002B0A0F">
      <w:pPr>
        <w:pStyle w:val="Prrafodelista"/>
        <w:numPr>
          <w:ilvl w:val="0"/>
          <w:numId w:val="28"/>
        </w:numPr>
        <w:jc w:val="both"/>
        <w:rPr>
          <w:rFonts w:asciiTheme="majorHAnsi" w:hAnsiTheme="majorHAnsi"/>
          <w:sz w:val="24"/>
          <w:szCs w:val="24"/>
          <w:lang w:val="es-CO"/>
        </w:rPr>
      </w:pPr>
      <w:r w:rsidRPr="008F4230">
        <w:rPr>
          <w:rFonts w:asciiTheme="majorHAnsi" w:hAnsiTheme="majorHAnsi"/>
          <w:sz w:val="24"/>
          <w:szCs w:val="24"/>
        </w:rPr>
        <w:t>Figura 5 -6- 7 A</w:t>
      </w:r>
      <w:r w:rsidR="00A4583B" w:rsidRPr="008F4230">
        <w:rPr>
          <w:rFonts w:asciiTheme="majorHAnsi" w:hAnsiTheme="majorHAnsi"/>
          <w:sz w:val="24"/>
          <w:szCs w:val="24"/>
          <w:lang w:val="es-CO"/>
        </w:rPr>
        <w:t>utodiagnóstico</w:t>
      </w:r>
    </w:p>
    <w:p w:rsidR="002B0A0F" w:rsidRPr="008F4230" w:rsidRDefault="002B0A0F" w:rsidP="002B0A0F">
      <w:pPr>
        <w:pStyle w:val="Prrafodelista"/>
        <w:numPr>
          <w:ilvl w:val="0"/>
          <w:numId w:val="28"/>
        </w:numPr>
        <w:jc w:val="both"/>
        <w:rPr>
          <w:rFonts w:asciiTheme="majorHAnsi" w:hAnsiTheme="majorHAnsi"/>
          <w:sz w:val="24"/>
          <w:szCs w:val="24"/>
          <w:lang w:val="es-CO"/>
        </w:rPr>
      </w:pPr>
      <w:r w:rsidRPr="008F4230">
        <w:rPr>
          <w:rFonts w:asciiTheme="majorHAnsi" w:hAnsiTheme="majorHAnsi"/>
          <w:sz w:val="24"/>
          <w:szCs w:val="24"/>
          <w:lang w:val="es-CO"/>
        </w:rPr>
        <w:t xml:space="preserve">Tabla 2. </w:t>
      </w:r>
      <w:r w:rsidRPr="008F4230">
        <w:rPr>
          <w:rFonts w:asciiTheme="majorHAnsi" w:hAnsiTheme="majorHAnsi"/>
          <w:sz w:val="24"/>
          <w:szCs w:val="24"/>
        </w:rPr>
        <w:t>A</w:t>
      </w:r>
      <w:r w:rsidRPr="008F4230">
        <w:rPr>
          <w:rFonts w:asciiTheme="majorHAnsi" w:hAnsiTheme="majorHAnsi"/>
          <w:sz w:val="24"/>
          <w:szCs w:val="24"/>
          <w:lang w:val="es-CO"/>
        </w:rPr>
        <w:t>utodiagnóstico</w:t>
      </w:r>
    </w:p>
    <w:p w:rsidR="003B06CA" w:rsidRPr="008F4230" w:rsidRDefault="002B0A0F" w:rsidP="008A12D5">
      <w:pPr>
        <w:pStyle w:val="Prrafodelista"/>
        <w:numPr>
          <w:ilvl w:val="0"/>
          <w:numId w:val="14"/>
        </w:numPr>
        <w:jc w:val="both"/>
        <w:rPr>
          <w:rFonts w:asciiTheme="majorHAnsi" w:hAnsiTheme="majorHAnsi"/>
          <w:sz w:val="24"/>
          <w:szCs w:val="24"/>
          <w:lang w:val="es-MX"/>
        </w:rPr>
      </w:pPr>
      <w:r w:rsidRPr="008F4230">
        <w:rPr>
          <w:rFonts w:asciiTheme="majorHAnsi" w:hAnsiTheme="majorHAnsi"/>
          <w:sz w:val="24"/>
          <w:szCs w:val="24"/>
          <w:lang w:val="es-MX"/>
        </w:rPr>
        <w:t>Tabla 3. Necesidades evidenciadas a partir del análisis del Grupo Focal realizado en el Centro</w:t>
      </w:r>
      <w:r w:rsidR="003B06CA" w:rsidRPr="008F4230">
        <w:rPr>
          <w:rFonts w:asciiTheme="majorHAnsi" w:hAnsiTheme="majorHAnsi"/>
          <w:sz w:val="24"/>
          <w:szCs w:val="24"/>
          <w:lang w:val="es-MX"/>
        </w:rPr>
        <w:t>.</w:t>
      </w:r>
    </w:p>
    <w:p w:rsidR="00A4583B" w:rsidRPr="008F4230" w:rsidRDefault="00A829BE" w:rsidP="008A12D5">
      <w:pPr>
        <w:jc w:val="both"/>
        <w:rPr>
          <w:rFonts w:asciiTheme="majorHAnsi" w:hAnsiTheme="majorHAnsi"/>
          <w:i/>
          <w:sz w:val="24"/>
          <w:szCs w:val="24"/>
        </w:rPr>
      </w:pPr>
      <w:r w:rsidRPr="008F4230">
        <w:rPr>
          <w:rFonts w:asciiTheme="majorHAnsi" w:hAnsiTheme="majorHAnsi"/>
          <w:i/>
          <w:sz w:val="24"/>
          <w:szCs w:val="24"/>
          <w:u w:val="single"/>
        </w:rPr>
        <w:t>Atención</w:t>
      </w:r>
      <w:r w:rsidR="0049594F" w:rsidRPr="008F4230">
        <w:rPr>
          <w:rFonts w:asciiTheme="majorHAnsi" w:hAnsiTheme="majorHAnsi"/>
          <w:i/>
          <w:sz w:val="24"/>
          <w:szCs w:val="24"/>
        </w:rPr>
        <w:t>:</w:t>
      </w:r>
      <w:r w:rsidRPr="008F4230">
        <w:rPr>
          <w:rFonts w:asciiTheme="majorHAnsi" w:hAnsiTheme="majorHAnsi"/>
          <w:i/>
          <w:sz w:val="24"/>
          <w:szCs w:val="24"/>
        </w:rPr>
        <w:t xml:space="preserve"> e</w:t>
      </w:r>
      <w:r w:rsidR="0035382B" w:rsidRPr="008F4230">
        <w:rPr>
          <w:rFonts w:asciiTheme="majorHAnsi" w:hAnsiTheme="majorHAnsi"/>
          <w:i/>
          <w:sz w:val="24"/>
          <w:szCs w:val="24"/>
        </w:rPr>
        <w:t>s importante tener presente para el ejercicio, la categorización realizada en el taller anterior.</w:t>
      </w:r>
    </w:p>
    <w:p w:rsidR="00A4583B" w:rsidRPr="008F4230" w:rsidRDefault="00A4583B" w:rsidP="008C6450">
      <w:pPr>
        <w:pStyle w:val="Prrafodelista"/>
        <w:numPr>
          <w:ilvl w:val="0"/>
          <w:numId w:val="31"/>
        </w:numPr>
        <w:jc w:val="both"/>
        <w:rPr>
          <w:rFonts w:asciiTheme="majorHAnsi" w:hAnsiTheme="majorHAnsi"/>
          <w:b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t>Actividad</w:t>
      </w:r>
    </w:p>
    <w:p w:rsidR="008C6450" w:rsidRPr="008F4230" w:rsidRDefault="008C6450" w:rsidP="008C6450">
      <w:pPr>
        <w:pStyle w:val="Prrafodelista"/>
        <w:jc w:val="both"/>
        <w:rPr>
          <w:rFonts w:asciiTheme="majorHAnsi" w:hAnsiTheme="majorHAnsi"/>
          <w:b/>
          <w:sz w:val="24"/>
          <w:szCs w:val="24"/>
        </w:rPr>
      </w:pPr>
    </w:p>
    <w:p w:rsidR="0035382B" w:rsidRPr="008F4230" w:rsidRDefault="0035382B" w:rsidP="0035382B">
      <w:pPr>
        <w:pStyle w:val="Prrafodelista"/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  <w:lang w:val="es-CO"/>
        </w:rPr>
      </w:pPr>
      <w:r w:rsidRPr="008F4230">
        <w:rPr>
          <w:rFonts w:asciiTheme="majorHAnsi" w:hAnsiTheme="majorHAnsi"/>
          <w:sz w:val="24"/>
          <w:szCs w:val="24"/>
          <w:lang w:val="es-CO"/>
        </w:rPr>
        <w:t>Heterodiagnóstico</w:t>
      </w:r>
    </w:p>
    <w:p w:rsidR="00A829BE" w:rsidRPr="008F4230" w:rsidRDefault="0035382B" w:rsidP="008C6450">
      <w:pPr>
        <w:jc w:val="both"/>
        <w:rPr>
          <w:rFonts w:asciiTheme="majorHAnsi" w:hAnsiTheme="majorHAnsi"/>
          <w:sz w:val="24"/>
          <w:szCs w:val="24"/>
        </w:rPr>
      </w:pPr>
      <w:r w:rsidRPr="008F4230">
        <w:rPr>
          <w:rFonts w:asciiTheme="majorHAnsi" w:hAnsiTheme="majorHAnsi"/>
          <w:sz w:val="24"/>
          <w:szCs w:val="24"/>
        </w:rPr>
        <w:t>A partir de la</w:t>
      </w:r>
      <w:r w:rsidR="00A829BE" w:rsidRPr="008F4230">
        <w:rPr>
          <w:rFonts w:asciiTheme="majorHAnsi" w:hAnsiTheme="majorHAnsi"/>
          <w:sz w:val="24"/>
          <w:szCs w:val="24"/>
        </w:rPr>
        <w:t>s</w:t>
      </w:r>
      <w:r w:rsidRPr="008F4230">
        <w:rPr>
          <w:rFonts w:asciiTheme="majorHAnsi" w:hAnsiTheme="majorHAnsi"/>
          <w:sz w:val="24"/>
          <w:szCs w:val="24"/>
        </w:rPr>
        <w:t xml:space="preserve"> gráfica</w:t>
      </w:r>
      <w:r w:rsidR="00A829BE" w:rsidRPr="008F4230">
        <w:rPr>
          <w:rFonts w:asciiTheme="majorHAnsi" w:hAnsiTheme="majorHAnsi"/>
          <w:sz w:val="24"/>
          <w:szCs w:val="24"/>
        </w:rPr>
        <w:t>s</w:t>
      </w:r>
      <w:r w:rsidRPr="008F4230">
        <w:rPr>
          <w:rFonts w:asciiTheme="majorHAnsi" w:hAnsiTheme="majorHAnsi"/>
          <w:sz w:val="24"/>
          <w:szCs w:val="24"/>
        </w:rPr>
        <w:t xml:space="preserve"> de resultados para el Heterodiagnóstico, </w:t>
      </w:r>
      <w:r w:rsidR="00A829BE" w:rsidRPr="008F4230">
        <w:rPr>
          <w:rFonts w:asciiTheme="majorHAnsi" w:hAnsiTheme="majorHAnsi"/>
          <w:sz w:val="24"/>
          <w:szCs w:val="24"/>
        </w:rPr>
        <w:t>escriba l</w:t>
      </w:r>
      <w:r w:rsidR="008D3855" w:rsidRPr="008F4230">
        <w:rPr>
          <w:rFonts w:asciiTheme="majorHAnsi" w:hAnsiTheme="majorHAnsi"/>
          <w:sz w:val="24"/>
          <w:szCs w:val="24"/>
        </w:rPr>
        <w:t xml:space="preserve">as dos categorías con </w:t>
      </w:r>
      <w:r w:rsidR="008D3855" w:rsidRPr="008F4230">
        <w:rPr>
          <w:rFonts w:asciiTheme="majorHAnsi" w:hAnsiTheme="majorHAnsi"/>
          <w:i/>
          <w:sz w:val="24"/>
          <w:szCs w:val="24"/>
        </w:rPr>
        <w:t>MAYOR</w:t>
      </w:r>
      <w:r w:rsidR="008D3855" w:rsidRPr="008F4230">
        <w:rPr>
          <w:rFonts w:asciiTheme="majorHAnsi" w:hAnsiTheme="majorHAnsi"/>
          <w:sz w:val="24"/>
          <w:szCs w:val="24"/>
        </w:rPr>
        <w:t xml:space="preserve"> ponderación, por cada aspecto</w:t>
      </w:r>
      <w:r w:rsidR="00A829BE" w:rsidRPr="008F4230">
        <w:rPr>
          <w:rFonts w:asciiTheme="majorHAnsi" w:hAnsiTheme="majorHAnsi"/>
          <w:sz w:val="24"/>
          <w:szCs w:val="24"/>
        </w:rPr>
        <w:t>:</w:t>
      </w:r>
    </w:p>
    <w:tbl>
      <w:tblPr>
        <w:tblW w:w="846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5980"/>
      </w:tblGrid>
      <w:tr w:rsidR="008C6450" w:rsidRPr="008F4230" w:rsidTr="008C6450">
        <w:trPr>
          <w:trHeight w:val="405"/>
        </w:trPr>
        <w:tc>
          <w:tcPr>
            <w:tcW w:w="24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8C6450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Aspecto Metodológico</w:t>
            </w:r>
          </w:p>
        </w:tc>
        <w:tc>
          <w:tcPr>
            <w:tcW w:w="5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8C6450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1.</w:t>
            </w:r>
          </w:p>
        </w:tc>
      </w:tr>
      <w:tr w:rsidR="008C6450" w:rsidRPr="008F4230" w:rsidTr="008C6450">
        <w:trPr>
          <w:trHeight w:val="405"/>
        </w:trPr>
        <w:tc>
          <w:tcPr>
            <w:tcW w:w="24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6450" w:rsidRPr="008F4230" w:rsidRDefault="008C6450" w:rsidP="008C6450">
            <w:pPr>
              <w:spacing w:after="0" w:line="240" w:lineRule="auto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8C6450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2.</w:t>
            </w:r>
          </w:p>
        </w:tc>
      </w:tr>
      <w:tr w:rsidR="008C6450" w:rsidRPr="008F4230" w:rsidTr="008C6450">
        <w:trPr>
          <w:trHeight w:val="405"/>
        </w:trPr>
        <w:tc>
          <w:tcPr>
            <w:tcW w:w="24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8C6450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Aspecto Pedagógico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8C6450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1.</w:t>
            </w:r>
          </w:p>
        </w:tc>
      </w:tr>
      <w:tr w:rsidR="008C6450" w:rsidRPr="008F4230" w:rsidTr="008C6450">
        <w:trPr>
          <w:trHeight w:val="405"/>
        </w:trPr>
        <w:tc>
          <w:tcPr>
            <w:tcW w:w="2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6450" w:rsidRPr="008F4230" w:rsidRDefault="008C6450" w:rsidP="008C6450">
            <w:pPr>
              <w:spacing w:after="0" w:line="240" w:lineRule="auto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8C6450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2.</w:t>
            </w:r>
          </w:p>
        </w:tc>
      </w:tr>
      <w:tr w:rsidR="008C6450" w:rsidRPr="008F4230" w:rsidTr="008C6450">
        <w:trPr>
          <w:trHeight w:val="405"/>
        </w:trPr>
        <w:tc>
          <w:tcPr>
            <w:tcW w:w="24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8C6450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Aspecto Personal y Social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8C6450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1.</w:t>
            </w:r>
          </w:p>
        </w:tc>
      </w:tr>
      <w:tr w:rsidR="008C6450" w:rsidRPr="008F4230" w:rsidTr="008C6450">
        <w:trPr>
          <w:trHeight w:val="405"/>
        </w:trPr>
        <w:tc>
          <w:tcPr>
            <w:tcW w:w="2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6450" w:rsidRPr="008F4230" w:rsidRDefault="008C6450" w:rsidP="008C6450">
            <w:pPr>
              <w:spacing w:after="0" w:line="240" w:lineRule="auto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8C6450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2.</w:t>
            </w:r>
          </w:p>
        </w:tc>
      </w:tr>
      <w:tr w:rsidR="008C6450" w:rsidRPr="008F4230" w:rsidTr="008C6450">
        <w:trPr>
          <w:trHeight w:val="405"/>
        </w:trPr>
        <w:tc>
          <w:tcPr>
            <w:tcW w:w="24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8C6450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Aspecto Institucional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8C6450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1.</w:t>
            </w:r>
          </w:p>
        </w:tc>
      </w:tr>
      <w:tr w:rsidR="008C6450" w:rsidRPr="008F4230" w:rsidTr="008C6450">
        <w:trPr>
          <w:trHeight w:val="405"/>
        </w:trPr>
        <w:tc>
          <w:tcPr>
            <w:tcW w:w="2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6450" w:rsidRPr="008F4230" w:rsidRDefault="008C6450" w:rsidP="008C6450">
            <w:pPr>
              <w:spacing w:after="0" w:line="240" w:lineRule="auto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8C6450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2.</w:t>
            </w:r>
          </w:p>
        </w:tc>
      </w:tr>
    </w:tbl>
    <w:p w:rsidR="00D71148" w:rsidRDefault="00D71148" w:rsidP="00D71148">
      <w:pPr>
        <w:pStyle w:val="Prrafodelista"/>
        <w:jc w:val="both"/>
        <w:rPr>
          <w:rFonts w:asciiTheme="majorHAnsi" w:hAnsiTheme="majorHAnsi"/>
          <w:sz w:val="24"/>
          <w:szCs w:val="24"/>
        </w:rPr>
      </w:pPr>
    </w:p>
    <w:p w:rsidR="00D71148" w:rsidRDefault="00D71148" w:rsidP="00D71148">
      <w:pPr>
        <w:pStyle w:val="Prrafodelista"/>
        <w:jc w:val="both"/>
        <w:rPr>
          <w:rFonts w:asciiTheme="majorHAnsi" w:hAnsiTheme="majorHAnsi"/>
          <w:sz w:val="24"/>
          <w:szCs w:val="24"/>
        </w:rPr>
      </w:pPr>
    </w:p>
    <w:p w:rsidR="008D3855" w:rsidRPr="00144FA8" w:rsidRDefault="008D3855" w:rsidP="00144FA8">
      <w:pPr>
        <w:pStyle w:val="Prrafodelista"/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</w:rPr>
      </w:pPr>
      <w:r w:rsidRPr="00144FA8">
        <w:rPr>
          <w:rFonts w:asciiTheme="majorHAnsi" w:hAnsiTheme="majorHAnsi"/>
          <w:sz w:val="24"/>
          <w:szCs w:val="24"/>
        </w:rPr>
        <w:lastRenderedPageBreak/>
        <w:t>Autodiagnóstico</w:t>
      </w:r>
    </w:p>
    <w:p w:rsidR="00A4583B" w:rsidRPr="008F4230" w:rsidRDefault="008D3855" w:rsidP="008A12D5">
      <w:pPr>
        <w:jc w:val="both"/>
        <w:rPr>
          <w:rFonts w:asciiTheme="majorHAnsi" w:hAnsiTheme="majorHAnsi"/>
          <w:sz w:val="24"/>
          <w:szCs w:val="24"/>
        </w:rPr>
      </w:pPr>
      <w:r w:rsidRPr="008F4230">
        <w:rPr>
          <w:rFonts w:asciiTheme="majorHAnsi" w:hAnsiTheme="majorHAnsi"/>
          <w:sz w:val="24"/>
          <w:szCs w:val="24"/>
        </w:rPr>
        <w:t>A partir de la gráfica de resultados para el autodiagnóstico</w:t>
      </w:r>
      <w:r w:rsidR="00A829BE" w:rsidRPr="008F4230">
        <w:rPr>
          <w:rFonts w:asciiTheme="majorHAnsi" w:hAnsiTheme="majorHAnsi"/>
          <w:sz w:val="24"/>
          <w:szCs w:val="24"/>
        </w:rPr>
        <w:t>, escriba l</w:t>
      </w:r>
      <w:r w:rsidRPr="008F4230">
        <w:rPr>
          <w:rFonts w:asciiTheme="majorHAnsi" w:hAnsiTheme="majorHAnsi"/>
          <w:sz w:val="24"/>
          <w:szCs w:val="24"/>
        </w:rPr>
        <w:t xml:space="preserve">as dos categorías con </w:t>
      </w:r>
      <w:r w:rsidRPr="008F4230">
        <w:rPr>
          <w:rFonts w:asciiTheme="majorHAnsi" w:hAnsiTheme="majorHAnsi"/>
          <w:i/>
          <w:sz w:val="24"/>
          <w:szCs w:val="24"/>
        </w:rPr>
        <w:t>MENOR</w:t>
      </w:r>
      <w:r w:rsidRPr="008F4230">
        <w:rPr>
          <w:rFonts w:asciiTheme="majorHAnsi" w:hAnsiTheme="majorHAnsi"/>
          <w:sz w:val="24"/>
          <w:szCs w:val="24"/>
        </w:rPr>
        <w:t xml:space="preserve"> ponderación</w:t>
      </w:r>
      <w:r w:rsidR="00A829BE" w:rsidRPr="008F4230">
        <w:rPr>
          <w:rFonts w:asciiTheme="majorHAnsi" w:hAnsiTheme="majorHAnsi"/>
          <w:sz w:val="24"/>
          <w:szCs w:val="24"/>
        </w:rPr>
        <w:t>, por cada aspecto:</w:t>
      </w:r>
    </w:p>
    <w:tbl>
      <w:tblPr>
        <w:tblW w:w="846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5980"/>
      </w:tblGrid>
      <w:tr w:rsidR="008C6450" w:rsidRPr="008F4230" w:rsidTr="00C32D2B">
        <w:trPr>
          <w:trHeight w:val="405"/>
        </w:trPr>
        <w:tc>
          <w:tcPr>
            <w:tcW w:w="24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C32D2B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Aspecto Metodológico</w:t>
            </w:r>
          </w:p>
        </w:tc>
        <w:tc>
          <w:tcPr>
            <w:tcW w:w="5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C32D2B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1.</w:t>
            </w:r>
          </w:p>
        </w:tc>
      </w:tr>
      <w:tr w:rsidR="008C6450" w:rsidRPr="008F4230" w:rsidTr="00C32D2B">
        <w:trPr>
          <w:trHeight w:val="405"/>
        </w:trPr>
        <w:tc>
          <w:tcPr>
            <w:tcW w:w="24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6450" w:rsidRPr="008F4230" w:rsidRDefault="008C6450" w:rsidP="00C32D2B">
            <w:pPr>
              <w:spacing w:after="0" w:line="240" w:lineRule="auto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C32D2B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2.</w:t>
            </w:r>
          </w:p>
        </w:tc>
      </w:tr>
      <w:tr w:rsidR="008C6450" w:rsidRPr="008F4230" w:rsidTr="00C32D2B">
        <w:trPr>
          <w:trHeight w:val="405"/>
        </w:trPr>
        <w:tc>
          <w:tcPr>
            <w:tcW w:w="24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C32D2B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Aspecto Pedagógico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C32D2B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1.</w:t>
            </w:r>
          </w:p>
        </w:tc>
      </w:tr>
      <w:tr w:rsidR="008C6450" w:rsidRPr="008F4230" w:rsidTr="00C32D2B">
        <w:trPr>
          <w:trHeight w:val="405"/>
        </w:trPr>
        <w:tc>
          <w:tcPr>
            <w:tcW w:w="2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6450" w:rsidRPr="008F4230" w:rsidRDefault="008C6450" w:rsidP="00C32D2B">
            <w:pPr>
              <w:spacing w:after="0" w:line="240" w:lineRule="auto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C32D2B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2.</w:t>
            </w:r>
          </w:p>
        </w:tc>
      </w:tr>
      <w:tr w:rsidR="008C6450" w:rsidRPr="008F4230" w:rsidTr="00C32D2B">
        <w:trPr>
          <w:trHeight w:val="405"/>
        </w:trPr>
        <w:tc>
          <w:tcPr>
            <w:tcW w:w="24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C32D2B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Aspecto Personal y Social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C32D2B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1.</w:t>
            </w:r>
          </w:p>
        </w:tc>
      </w:tr>
      <w:tr w:rsidR="008C6450" w:rsidRPr="008F4230" w:rsidTr="00C32D2B">
        <w:trPr>
          <w:trHeight w:val="405"/>
        </w:trPr>
        <w:tc>
          <w:tcPr>
            <w:tcW w:w="2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8C6450" w:rsidRPr="008F4230" w:rsidRDefault="008C6450" w:rsidP="00C32D2B">
            <w:pPr>
              <w:spacing w:after="0" w:line="240" w:lineRule="auto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8C6450" w:rsidRPr="008F4230" w:rsidRDefault="008C6450" w:rsidP="00C32D2B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2.</w:t>
            </w:r>
          </w:p>
        </w:tc>
      </w:tr>
    </w:tbl>
    <w:p w:rsidR="00A4583B" w:rsidRPr="008F4230" w:rsidRDefault="00A4583B" w:rsidP="008A12D5">
      <w:pPr>
        <w:jc w:val="both"/>
        <w:rPr>
          <w:rFonts w:asciiTheme="majorHAnsi" w:hAnsiTheme="majorHAnsi"/>
          <w:sz w:val="24"/>
          <w:szCs w:val="24"/>
        </w:rPr>
      </w:pPr>
    </w:p>
    <w:p w:rsidR="008D3855" w:rsidRPr="008F4230" w:rsidRDefault="008D3855" w:rsidP="008D3855">
      <w:pPr>
        <w:pStyle w:val="Prrafodelista"/>
        <w:numPr>
          <w:ilvl w:val="0"/>
          <w:numId w:val="16"/>
        </w:numPr>
        <w:jc w:val="both"/>
        <w:rPr>
          <w:rFonts w:asciiTheme="majorHAnsi" w:hAnsiTheme="majorHAnsi"/>
          <w:sz w:val="24"/>
          <w:szCs w:val="24"/>
          <w:lang w:val="es-CO"/>
        </w:rPr>
      </w:pPr>
      <w:r w:rsidRPr="008F4230">
        <w:rPr>
          <w:rFonts w:asciiTheme="majorHAnsi" w:hAnsiTheme="majorHAnsi"/>
          <w:sz w:val="24"/>
          <w:szCs w:val="24"/>
          <w:lang w:val="es-CO"/>
        </w:rPr>
        <w:t>Codiagnóstico</w:t>
      </w:r>
    </w:p>
    <w:p w:rsidR="008D3855" w:rsidRPr="008F4230" w:rsidRDefault="008D3855" w:rsidP="008D3855">
      <w:pPr>
        <w:jc w:val="both"/>
        <w:rPr>
          <w:rFonts w:asciiTheme="majorHAnsi" w:hAnsiTheme="majorHAnsi"/>
          <w:sz w:val="24"/>
          <w:szCs w:val="24"/>
        </w:rPr>
      </w:pPr>
      <w:r w:rsidRPr="008F4230">
        <w:rPr>
          <w:rFonts w:asciiTheme="majorHAnsi" w:hAnsiTheme="majorHAnsi"/>
          <w:sz w:val="24"/>
          <w:szCs w:val="24"/>
        </w:rPr>
        <w:t>A partir de la tabla de resultados para el codiagnóstico</w:t>
      </w:r>
      <w:r w:rsidR="00C359F0" w:rsidRPr="008F4230">
        <w:rPr>
          <w:rFonts w:asciiTheme="majorHAnsi" w:hAnsiTheme="majorHAnsi"/>
          <w:sz w:val="24"/>
          <w:szCs w:val="24"/>
        </w:rPr>
        <w:t>, escriba l</w:t>
      </w:r>
      <w:r w:rsidRPr="008F4230">
        <w:rPr>
          <w:rFonts w:asciiTheme="majorHAnsi" w:hAnsiTheme="majorHAnsi"/>
          <w:sz w:val="24"/>
          <w:szCs w:val="24"/>
        </w:rPr>
        <w:t xml:space="preserve">as dos </w:t>
      </w:r>
      <w:r w:rsidR="00C359F0" w:rsidRPr="008F4230">
        <w:rPr>
          <w:rFonts w:asciiTheme="majorHAnsi" w:hAnsiTheme="majorHAnsi"/>
          <w:sz w:val="24"/>
          <w:szCs w:val="24"/>
        </w:rPr>
        <w:t xml:space="preserve">primeras categorías, por cada aspecto: </w:t>
      </w:r>
    </w:p>
    <w:tbl>
      <w:tblPr>
        <w:tblW w:w="846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5980"/>
      </w:tblGrid>
      <w:tr w:rsidR="003B06CA" w:rsidRPr="008F4230" w:rsidTr="00C32D2B">
        <w:trPr>
          <w:trHeight w:val="405"/>
        </w:trPr>
        <w:tc>
          <w:tcPr>
            <w:tcW w:w="248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B06CA" w:rsidRPr="008F4230" w:rsidRDefault="003B06CA" w:rsidP="003B06CA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 xml:space="preserve">Aspecto Pedagógico </w:t>
            </w:r>
          </w:p>
        </w:tc>
        <w:tc>
          <w:tcPr>
            <w:tcW w:w="5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B06CA" w:rsidRPr="008F4230" w:rsidRDefault="003B06CA" w:rsidP="00C32D2B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1.</w:t>
            </w:r>
          </w:p>
        </w:tc>
      </w:tr>
      <w:tr w:rsidR="003B06CA" w:rsidRPr="008F4230" w:rsidTr="00C32D2B">
        <w:trPr>
          <w:trHeight w:val="405"/>
        </w:trPr>
        <w:tc>
          <w:tcPr>
            <w:tcW w:w="248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B06CA" w:rsidRPr="008F4230" w:rsidRDefault="003B06CA" w:rsidP="00C32D2B">
            <w:pPr>
              <w:spacing w:after="0" w:line="240" w:lineRule="auto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B06CA" w:rsidRPr="008F4230" w:rsidRDefault="003B06CA" w:rsidP="00C32D2B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2.</w:t>
            </w:r>
          </w:p>
        </w:tc>
      </w:tr>
      <w:tr w:rsidR="003B06CA" w:rsidRPr="008F4230" w:rsidTr="00C32D2B">
        <w:trPr>
          <w:trHeight w:val="405"/>
        </w:trPr>
        <w:tc>
          <w:tcPr>
            <w:tcW w:w="24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B06CA" w:rsidRPr="008F4230" w:rsidRDefault="003B06CA" w:rsidP="00C32D2B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Aspecto Metodológico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B06CA" w:rsidRPr="008F4230" w:rsidRDefault="003B06CA" w:rsidP="00C32D2B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1.</w:t>
            </w:r>
          </w:p>
        </w:tc>
      </w:tr>
      <w:tr w:rsidR="003B06CA" w:rsidRPr="008F4230" w:rsidTr="00C32D2B">
        <w:trPr>
          <w:trHeight w:val="405"/>
        </w:trPr>
        <w:tc>
          <w:tcPr>
            <w:tcW w:w="2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B06CA" w:rsidRPr="008F4230" w:rsidRDefault="003B06CA" w:rsidP="00C32D2B">
            <w:pPr>
              <w:spacing w:after="0" w:line="240" w:lineRule="auto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B06CA" w:rsidRPr="008F4230" w:rsidRDefault="003B06CA" w:rsidP="00C32D2B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2.</w:t>
            </w:r>
          </w:p>
        </w:tc>
      </w:tr>
      <w:tr w:rsidR="003B06CA" w:rsidRPr="008F4230" w:rsidTr="00C32D2B">
        <w:trPr>
          <w:trHeight w:val="405"/>
        </w:trPr>
        <w:tc>
          <w:tcPr>
            <w:tcW w:w="24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B06CA" w:rsidRPr="008F4230" w:rsidRDefault="003B06CA" w:rsidP="00C32D2B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Aspecto Institucional</w:t>
            </w: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B06CA" w:rsidRPr="008F4230" w:rsidRDefault="003B06CA" w:rsidP="00C32D2B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1.</w:t>
            </w:r>
          </w:p>
        </w:tc>
      </w:tr>
      <w:tr w:rsidR="003B06CA" w:rsidRPr="008F4230" w:rsidTr="00C32D2B">
        <w:trPr>
          <w:trHeight w:val="405"/>
        </w:trPr>
        <w:tc>
          <w:tcPr>
            <w:tcW w:w="24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3B06CA" w:rsidRPr="008F4230" w:rsidRDefault="003B06CA" w:rsidP="00C32D2B">
            <w:pPr>
              <w:spacing w:after="0" w:line="240" w:lineRule="auto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5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3B06CA" w:rsidRPr="008F4230" w:rsidRDefault="003B06CA" w:rsidP="00C32D2B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2.</w:t>
            </w:r>
          </w:p>
        </w:tc>
      </w:tr>
    </w:tbl>
    <w:p w:rsidR="008D3855" w:rsidRPr="008F4230" w:rsidRDefault="008D3855" w:rsidP="00A4583B">
      <w:pPr>
        <w:pStyle w:val="Prrafodelista"/>
        <w:jc w:val="both"/>
        <w:rPr>
          <w:rFonts w:asciiTheme="majorHAnsi" w:hAnsiTheme="majorHAnsi"/>
          <w:sz w:val="24"/>
          <w:szCs w:val="24"/>
          <w:lang w:val="es-CO"/>
        </w:rPr>
      </w:pPr>
    </w:p>
    <w:p w:rsidR="00A4583B" w:rsidRPr="008F4230" w:rsidRDefault="00A4583B" w:rsidP="00A4583B">
      <w:pPr>
        <w:pStyle w:val="Prrafodelista"/>
        <w:jc w:val="both"/>
        <w:rPr>
          <w:rFonts w:asciiTheme="majorHAnsi" w:hAnsiTheme="majorHAnsi"/>
          <w:sz w:val="24"/>
          <w:szCs w:val="24"/>
          <w:lang w:val="es-CO"/>
        </w:rPr>
      </w:pPr>
    </w:p>
    <w:p w:rsidR="00A4583B" w:rsidRPr="008F4230" w:rsidRDefault="00A4583B" w:rsidP="00A4583B">
      <w:pPr>
        <w:pStyle w:val="Prrafodelista"/>
        <w:jc w:val="both"/>
        <w:rPr>
          <w:rFonts w:asciiTheme="majorHAnsi" w:hAnsiTheme="majorHAnsi"/>
          <w:sz w:val="24"/>
          <w:szCs w:val="24"/>
          <w:lang w:val="es-CO"/>
        </w:rPr>
      </w:pPr>
    </w:p>
    <w:p w:rsidR="00A4583B" w:rsidRPr="008F4230" w:rsidRDefault="00A4583B" w:rsidP="00A4583B">
      <w:pPr>
        <w:pStyle w:val="Prrafodelista"/>
        <w:jc w:val="both"/>
        <w:rPr>
          <w:rFonts w:asciiTheme="majorHAnsi" w:hAnsiTheme="majorHAnsi"/>
          <w:sz w:val="24"/>
          <w:szCs w:val="24"/>
          <w:lang w:val="es-CO"/>
        </w:rPr>
      </w:pPr>
    </w:p>
    <w:p w:rsidR="00A4583B" w:rsidRPr="008F4230" w:rsidRDefault="00A4583B" w:rsidP="00A4583B">
      <w:pPr>
        <w:pStyle w:val="Prrafodelista"/>
        <w:jc w:val="both"/>
        <w:rPr>
          <w:rFonts w:asciiTheme="majorHAnsi" w:hAnsiTheme="majorHAnsi"/>
          <w:sz w:val="24"/>
          <w:szCs w:val="24"/>
          <w:lang w:val="es-CO"/>
        </w:rPr>
      </w:pPr>
    </w:p>
    <w:p w:rsidR="00A4583B" w:rsidRPr="008F4230" w:rsidRDefault="00A4583B" w:rsidP="00A4583B">
      <w:pPr>
        <w:pStyle w:val="Prrafodelista"/>
        <w:jc w:val="both"/>
        <w:rPr>
          <w:rFonts w:asciiTheme="majorHAnsi" w:hAnsiTheme="majorHAnsi"/>
          <w:sz w:val="24"/>
          <w:szCs w:val="24"/>
          <w:lang w:val="es-CO"/>
        </w:rPr>
      </w:pPr>
    </w:p>
    <w:p w:rsidR="00A4583B" w:rsidRPr="008F4230" w:rsidRDefault="00A4583B">
      <w:pPr>
        <w:spacing w:after="0" w:line="240" w:lineRule="auto"/>
        <w:rPr>
          <w:rFonts w:asciiTheme="majorHAnsi" w:hAnsiTheme="majorHAnsi"/>
          <w:b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br w:type="page"/>
      </w:r>
    </w:p>
    <w:p w:rsidR="00C359F0" w:rsidRPr="008F4230" w:rsidRDefault="00A4583B" w:rsidP="00C359F0">
      <w:pPr>
        <w:jc w:val="center"/>
        <w:rPr>
          <w:rFonts w:asciiTheme="majorHAnsi" w:hAnsiTheme="majorHAnsi"/>
          <w:b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lastRenderedPageBreak/>
        <w:t>Taller</w:t>
      </w:r>
      <w:r w:rsidR="00412456" w:rsidRPr="008F4230">
        <w:rPr>
          <w:rFonts w:asciiTheme="majorHAnsi" w:hAnsiTheme="majorHAnsi"/>
          <w:b/>
          <w:sz w:val="24"/>
          <w:szCs w:val="24"/>
        </w:rPr>
        <w:t xml:space="preserve"> No. 3</w:t>
      </w:r>
      <w:r w:rsidR="00144FA8">
        <w:rPr>
          <w:rFonts w:asciiTheme="majorHAnsi" w:hAnsiTheme="majorHAnsi"/>
          <w:b/>
          <w:sz w:val="24"/>
          <w:szCs w:val="24"/>
        </w:rPr>
        <w:t xml:space="preserve"> </w:t>
      </w:r>
      <w:r w:rsidR="00ED1F69" w:rsidRPr="008F4230">
        <w:rPr>
          <w:rFonts w:asciiTheme="majorHAnsi" w:hAnsiTheme="majorHAnsi"/>
          <w:b/>
          <w:sz w:val="24"/>
          <w:szCs w:val="24"/>
        </w:rPr>
        <w:t>-</w:t>
      </w:r>
      <w:r w:rsidRPr="008F4230">
        <w:rPr>
          <w:rFonts w:asciiTheme="majorHAnsi" w:hAnsiTheme="majorHAnsi"/>
          <w:b/>
          <w:sz w:val="24"/>
          <w:szCs w:val="24"/>
        </w:rPr>
        <w:t xml:space="preserve"> </w:t>
      </w:r>
      <w:r w:rsidR="00144FA8" w:rsidRPr="008F4230">
        <w:rPr>
          <w:rFonts w:asciiTheme="majorHAnsi" w:hAnsiTheme="majorHAnsi"/>
          <w:b/>
          <w:sz w:val="24"/>
          <w:szCs w:val="24"/>
        </w:rPr>
        <w:t>RUTA DE FORMACIÓN</w:t>
      </w:r>
    </w:p>
    <w:p w:rsidR="00A4583B" w:rsidRPr="008F4230" w:rsidRDefault="00A4583B" w:rsidP="003B06CA">
      <w:pPr>
        <w:pStyle w:val="Prrafodelista"/>
        <w:numPr>
          <w:ilvl w:val="0"/>
          <w:numId w:val="31"/>
        </w:numPr>
        <w:jc w:val="both"/>
        <w:rPr>
          <w:rFonts w:asciiTheme="majorHAnsi" w:hAnsiTheme="majorHAnsi"/>
          <w:b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t>Objetivo</w:t>
      </w:r>
    </w:p>
    <w:p w:rsidR="00A4583B" w:rsidRPr="008F4230" w:rsidRDefault="00A4583B" w:rsidP="00A4583B">
      <w:pPr>
        <w:jc w:val="both"/>
        <w:rPr>
          <w:rFonts w:asciiTheme="majorHAnsi" w:hAnsiTheme="majorHAnsi"/>
          <w:sz w:val="24"/>
          <w:szCs w:val="24"/>
        </w:rPr>
      </w:pPr>
      <w:r w:rsidRPr="008F4230">
        <w:rPr>
          <w:rFonts w:asciiTheme="majorHAnsi" w:hAnsiTheme="majorHAnsi"/>
          <w:sz w:val="24"/>
          <w:szCs w:val="24"/>
        </w:rPr>
        <w:t>Establecer la ruta de formación</w:t>
      </w:r>
      <w:r w:rsidR="00ED1F69" w:rsidRPr="008F4230">
        <w:rPr>
          <w:rFonts w:asciiTheme="majorHAnsi" w:hAnsiTheme="majorHAnsi"/>
          <w:sz w:val="24"/>
          <w:szCs w:val="24"/>
        </w:rPr>
        <w:t xml:space="preserve"> para el centro</w:t>
      </w:r>
      <w:r w:rsidRPr="008F4230">
        <w:rPr>
          <w:rFonts w:asciiTheme="majorHAnsi" w:hAnsiTheme="majorHAnsi"/>
          <w:sz w:val="24"/>
          <w:szCs w:val="24"/>
        </w:rPr>
        <w:t xml:space="preserve">, a partir de los resultados trabajados en el taller </w:t>
      </w:r>
      <w:r w:rsidR="0049594F" w:rsidRPr="008F4230">
        <w:rPr>
          <w:rFonts w:asciiTheme="majorHAnsi" w:hAnsiTheme="majorHAnsi"/>
          <w:sz w:val="24"/>
          <w:szCs w:val="24"/>
        </w:rPr>
        <w:t>No. 2</w:t>
      </w:r>
      <w:r w:rsidR="00ED1F69" w:rsidRPr="008F4230">
        <w:rPr>
          <w:rFonts w:asciiTheme="majorHAnsi" w:hAnsiTheme="majorHAnsi"/>
          <w:sz w:val="24"/>
          <w:szCs w:val="24"/>
        </w:rPr>
        <w:t>- Resultados</w:t>
      </w:r>
      <w:r w:rsidRPr="008F4230">
        <w:rPr>
          <w:rFonts w:asciiTheme="majorHAnsi" w:hAnsiTheme="majorHAnsi"/>
          <w:sz w:val="24"/>
          <w:szCs w:val="24"/>
        </w:rPr>
        <w:t>.</w:t>
      </w:r>
    </w:p>
    <w:p w:rsidR="00A4583B" w:rsidRPr="008F4230" w:rsidRDefault="00A4583B" w:rsidP="003B06CA">
      <w:pPr>
        <w:pStyle w:val="Prrafodelista"/>
        <w:numPr>
          <w:ilvl w:val="0"/>
          <w:numId w:val="31"/>
        </w:numPr>
        <w:jc w:val="both"/>
        <w:rPr>
          <w:rFonts w:asciiTheme="majorHAnsi" w:hAnsiTheme="majorHAnsi"/>
          <w:b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t>Insumos</w:t>
      </w:r>
    </w:p>
    <w:p w:rsidR="00A4583B" w:rsidRPr="008F4230" w:rsidRDefault="00A4583B" w:rsidP="00A4583B">
      <w:pPr>
        <w:pStyle w:val="Prrafodelista"/>
        <w:numPr>
          <w:ilvl w:val="0"/>
          <w:numId w:val="23"/>
        </w:numPr>
        <w:jc w:val="both"/>
        <w:rPr>
          <w:rFonts w:asciiTheme="majorHAnsi" w:hAnsiTheme="majorHAnsi"/>
          <w:sz w:val="24"/>
          <w:szCs w:val="24"/>
          <w:lang w:val="es-CO"/>
        </w:rPr>
      </w:pPr>
      <w:r w:rsidRPr="008F4230">
        <w:rPr>
          <w:rFonts w:asciiTheme="majorHAnsi" w:hAnsiTheme="majorHAnsi"/>
          <w:sz w:val="24"/>
          <w:szCs w:val="24"/>
          <w:lang w:val="es-CO"/>
        </w:rPr>
        <w:t>Resultados</w:t>
      </w:r>
    </w:p>
    <w:p w:rsidR="00A4583B" w:rsidRPr="008F4230" w:rsidRDefault="00A4583B" w:rsidP="0049594F">
      <w:pPr>
        <w:pStyle w:val="Prrafodelista"/>
        <w:numPr>
          <w:ilvl w:val="0"/>
          <w:numId w:val="23"/>
        </w:numPr>
        <w:jc w:val="both"/>
        <w:rPr>
          <w:rFonts w:asciiTheme="majorHAnsi" w:hAnsiTheme="majorHAnsi"/>
          <w:sz w:val="24"/>
          <w:szCs w:val="24"/>
          <w:lang w:val="es-CO"/>
        </w:rPr>
      </w:pPr>
      <w:r w:rsidRPr="008F4230">
        <w:rPr>
          <w:rFonts w:asciiTheme="majorHAnsi" w:hAnsiTheme="majorHAnsi"/>
          <w:sz w:val="24"/>
          <w:szCs w:val="24"/>
          <w:lang w:val="es-CO"/>
        </w:rPr>
        <w:t>Cat</w:t>
      </w:r>
      <w:r w:rsidR="000A50D9" w:rsidRPr="008F4230">
        <w:rPr>
          <w:rFonts w:asciiTheme="majorHAnsi" w:hAnsiTheme="majorHAnsi"/>
          <w:sz w:val="24"/>
          <w:szCs w:val="24"/>
          <w:lang w:val="es-CO"/>
        </w:rPr>
        <w:t>e</w:t>
      </w:r>
      <w:r w:rsidRPr="008F4230">
        <w:rPr>
          <w:rFonts w:asciiTheme="majorHAnsi" w:hAnsiTheme="majorHAnsi"/>
          <w:sz w:val="24"/>
          <w:szCs w:val="24"/>
          <w:lang w:val="es-CO"/>
        </w:rPr>
        <w:t>gorías</w:t>
      </w:r>
    </w:p>
    <w:p w:rsidR="003B06CA" w:rsidRPr="008F4230" w:rsidRDefault="003B06CA" w:rsidP="003B06CA">
      <w:pPr>
        <w:pStyle w:val="Prrafodelista"/>
        <w:jc w:val="both"/>
        <w:rPr>
          <w:rFonts w:asciiTheme="majorHAnsi" w:hAnsiTheme="majorHAnsi"/>
          <w:sz w:val="24"/>
          <w:szCs w:val="24"/>
          <w:lang w:val="es-CO"/>
        </w:rPr>
      </w:pPr>
    </w:p>
    <w:p w:rsidR="003B06CA" w:rsidRPr="008F4230" w:rsidRDefault="00A4583B" w:rsidP="003B06CA">
      <w:pPr>
        <w:pStyle w:val="Prrafodelista"/>
        <w:numPr>
          <w:ilvl w:val="0"/>
          <w:numId w:val="31"/>
        </w:numPr>
        <w:jc w:val="both"/>
        <w:rPr>
          <w:rFonts w:asciiTheme="majorHAnsi" w:hAnsiTheme="majorHAnsi"/>
          <w:b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t>Actividad</w:t>
      </w:r>
      <w:r w:rsidR="003B06CA" w:rsidRPr="008F4230">
        <w:rPr>
          <w:rFonts w:asciiTheme="majorHAnsi" w:hAnsiTheme="majorHAnsi"/>
          <w:b/>
          <w:sz w:val="24"/>
          <w:szCs w:val="24"/>
        </w:rPr>
        <w:t xml:space="preserve"> No. 1</w:t>
      </w:r>
    </w:p>
    <w:p w:rsidR="003B06CA" w:rsidRPr="008F4230" w:rsidRDefault="003B06CA" w:rsidP="003B06CA">
      <w:pPr>
        <w:pStyle w:val="Prrafodelista"/>
        <w:jc w:val="both"/>
        <w:rPr>
          <w:rFonts w:asciiTheme="majorHAnsi" w:hAnsiTheme="majorHAnsi"/>
          <w:b/>
          <w:sz w:val="24"/>
          <w:szCs w:val="24"/>
        </w:rPr>
      </w:pPr>
    </w:p>
    <w:p w:rsidR="000A50D9" w:rsidRPr="008F4230" w:rsidRDefault="003B06CA" w:rsidP="003B06CA">
      <w:pPr>
        <w:pStyle w:val="Prrafodelista"/>
        <w:numPr>
          <w:ilvl w:val="0"/>
          <w:numId w:val="34"/>
        </w:numPr>
        <w:jc w:val="both"/>
        <w:rPr>
          <w:rFonts w:asciiTheme="majorHAnsi" w:hAnsiTheme="majorHAnsi"/>
          <w:sz w:val="24"/>
          <w:szCs w:val="24"/>
        </w:rPr>
      </w:pPr>
      <w:r w:rsidRPr="008F4230">
        <w:rPr>
          <w:rFonts w:asciiTheme="majorHAnsi" w:hAnsiTheme="majorHAnsi"/>
          <w:sz w:val="24"/>
          <w:szCs w:val="24"/>
        </w:rPr>
        <w:t>Tabla resumen de resultados</w:t>
      </w:r>
    </w:p>
    <w:p w:rsidR="00A4583B" w:rsidRPr="008F4230" w:rsidRDefault="000A50D9" w:rsidP="000A50D9">
      <w:pPr>
        <w:jc w:val="both"/>
        <w:rPr>
          <w:rFonts w:asciiTheme="majorHAnsi" w:hAnsiTheme="majorHAnsi"/>
          <w:sz w:val="24"/>
          <w:szCs w:val="24"/>
        </w:rPr>
      </w:pPr>
      <w:r w:rsidRPr="008F4230">
        <w:rPr>
          <w:rFonts w:asciiTheme="majorHAnsi" w:hAnsiTheme="majorHAnsi"/>
          <w:sz w:val="24"/>
          <w:szCs w:val="24"/>
        </w:rPr>
        <w:t>Para realizar la ruta de formación, se triangulan los resultados (categorías) observadas a partir de los instrumentos de hetero, auto y codiagnóstico.</w:t>
      </w:r>
    </w:p>
    <w:p w:rsidR="008C6450" w:rsidRPr="008F4230" w:rsidRDefault="00ED1F69" w:rsidP="008A12D5">
      <w:pPr>
        <w:jc w:val="both"/>
        <w:rPr>
          <w:rFonts w:asciiTheme="majorHAnsi" w:hAnsiTheme="majorHAnsi"/>
          <w:sz w:val="24"/>
          <w:szCs w:val="24"/>
        </w:rPr>
      </w:pPr>
      <w:r w:rsidRPr="008F4230">
        <w:rPr>
          <w:rFonts w:asciiTheme="majorHAnsi" w:hAnsiTheme="majorHAnsi"/>
          <w:sz w:val="24"/>
          <w:szCs w:val="24"/>
        </w:rPr>
        <w:t xml:space="preserve">En la siguiente tabla consolide los resultados </w:t>
      </w:r>
      <w:r w:rsidR="008C6450" w:rsidRPr="008F4230">
        <w:rPr>
          <w:rFonts w:asciiTheme="majorHAnsi" w:hAnsiTheme="majorHAnsi"/>
          <w:sz w:val="24"/>
          <w:szCs w:val="24"/>
        </w:rPr>
        <w:t>de los instrumentos anteriormente analizados.</w:t>
      </w:r>
    </w:p>
    <w:tbl>
      <w:tblPr>
        <w:tblW w:w="8521" w:type="dxa"/>
        <w:tblInd w:w="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9"/>
        <w:gridCol w:w="2362"/>
        <w:gridCol w:w="2143"/>
        <w:gridCol w:w="2597"/>
      </w:tblGrid>
      <w:tr w:rsidR="008A12D5" w:rsidRPr="008F4230" w:rsidTr="008A12D5">
        <w:trPr>
          <w:trHeight w:val="651"/>
        </w:trPr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sz w:val="24"/>
                <w:szCs w:val="24"/>
                <w:lang w:eastAsia="es-CO"/>
              </w:rPr>
            </w:pPr>
          </w:p>
        </w:tc>
        <w:tc>
          <w:tcPr>
            <w:tcW w:w="2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HETERODIAGNÓSTICO</w:t>
            </w:r>
          </w:p>
        </w:tc>
        <w:tc>
          <w:tcPr>
            <w:tcW w:w="1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AUTODIAGNÓSTICO</w:t>
            </w:r>
          </w:p>
        </w:tc>
        <w:tc>
          <w:tcPr>
            <w:tcW w:w="2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CODIAGNÓSTICO</w:t>
            </w:r>
          </w:p>
        </w:tc>
      </w:tr>
      <w:tr w:rsidR="008A12D5" w:rsidRPr="008F4230" w:rsidTr="008A12D5">
        <w:trPr>
          <w:trHeight w:val="625"/>
        </w:trPr>
        <w:tc>
          <w:tcPr>
            <w:tcW w:w="14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jc w:val="center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  <w:t>CATEGORÍA</w:t>
            </w:r>
          </w:p>
        </w:tc>
        <w:tc>
          <w:tcPr>
            <w:tcW w:w="22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19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86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A12D5" w:rsidRDefault="008A12D5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  <w:r w:rsidRPr="008F4230"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  <w:t> </w:t>
            </w:r>
          </w:p>
          <w:p w:rsidR="00144FA8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  <w:p w:rsidR="00144FA8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  <w:p w:rsidR="00144FA8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  <w:p w:rsidR="00144FA8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  <w:p w:rsidR="00144FA8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  <w:p w:rsidR="00144FA8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  <w:p w:rsidR="00144FA8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  <w:p w:rsidR="00144FA8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  <w:p w:rsidR="00144FA8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  <w:p w:rsidR="00144FA8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  <w:p w:rsidR="00144FA8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  <w:p w:rsidR="00144FA8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  <w:p w:rsidR="00144FA8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  <w:p w:rsidR="00144FA8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  <w:p w:rsidR="00144FA8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  <w:p w:rsidR="00144FA8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  <w:p w:rsidR="00144FA8" w:rsidRPr="008F4230" w:rsidRDefault="00144FA8" w:rsidP="008A12D5">
            <w:pPr>
              <w:spacing w:after="0" w:line="240" w:lineRule="auto"/>
              <w:jc w:val="both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</w:tr>
      <w:tr w:rsidR="008A12D5" w:rsidRPr="008F4230" w:rsidTr="008A12D5">
        <w:trPr>
          <w:trHeight w:val="625"/>
        </w:trPr>
        <w:tc>
          <w:tcPr>
            <w:tcW w:w="14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2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9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8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</w:tr>
      <w:tr w:rsidR="008A12D5" w:rsidRPr="008F4230" w:rsidTr="008A12D5">
        <w:trPr>
          <w:trHeight w:val="625"/>
        </w:trPr>
        <w:tc>
          <w:tcPr>
            <w:tcW w:w="14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2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9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8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</w:tr>
      <w:tr w:rsidR="008A12D5" w:rsidRPr="008F4230" w:rsidTr="008A12D5">
        <w:trPr>
          <w:trHeight w:val="625"/>
        </w:trPr>
        <w:tc>
          <w:tcPr>
            <w:tcW w:w="14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2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9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8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</w:tr>
      <w:tr w:rsidR="008A12D5" w:rsidRPr="008F4230" w:rsidTr="008A12D5">
        <w:trPr>
          <w:trHeight w:val="625"/>
        </w:trPr>
        <w:tc>
          <w:tcPr>
            <w:tcW w:w="14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2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9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8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</w:tr>
      <w:tr w:rsidR="008A12D5" w:rsidRPr="008F4230" w:rsidTr="008A12D5">
        <w:trPr>
          <w:trHeight w:val="625"/>
        </w:trPr>
        <w:tc>
          <w:tcPr>
            <w:tcW w:w="14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2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9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8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</w:tr>
      <w:tr w:rsidR="008A12D5" w:rsidRPr="008F4230" w:rsidTr="008A12D5">
        <w:trPr>
          <w:trHeight w:val="625"/>
        </w:trPr>
        <w:tc>
          <w:tcPr>
            <w:tcW w:w="14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b/>
                <w:bCs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2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19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86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A12D5" w:rsidRPr="008F4230" w:rsidRDefault="008A12D5" w:rsidP="008A12D5">
            <w:pPr>
              <w:spacing w:after="0" w:line="240" w:lineRule="auto"/>
              <w:rPr>
                <w:rFonts w:asciiTheme="majorHAnsi" w:eastAsia="Times New Roman" w:hAnsiTheme="majorHAnsi"/>
                <w:noProof w:val="0"/>
                <w:color w:val="000000"/>
                <w:sz w:val="24"/>
                <w:szCs w:val="24"/>
                <w:lang w:eastAsia="es-CO"/>
              </w:rPr>
            </w:pPr>
          </w:p>
        </w:tc>
      </w:tr>
    </w:tbl>
    <w:p w:rsidR="003B06CA" w:rsidRPr="00144FA8" w:rsidRDefault="008C6450" w:rsidP="00144FA8">
      <w:pPr>
        <w:pStyle w:val="Prrafodelista"/>
        <w:numPr>
          <w:ilvl w:val="0"/>
          <w:numId w:val="31"/>
        </w:numPr>
        <w:jc w:val="both"/>
        <w:rPr>
          <w:rFonts w:asciiTheme="majorHAnsi" w:hAnsiTheme="majorHAnsi"/>
          <w:b/>
          <w:sz w:val="24"/>
          <w:szCs w:val="24"/>
        </w:rPr>
      </w:pPr>
      <w:r w:rsidRPr="00144FA8">
        <w:rPr>
          <w:rFonts w:asciiTheme="majorHAnsi" w:hAnsiTheme="majorHAnsi"/>
          <w:b/>
          <w:sz w:val="24"/>
          <w:szCs w:val="24"/>
        </w:rPr>
        <w:lastRenderedPageBreak/>
        <w:t>Act</w:t>
      </w:r>
      <w:r w:rsidR="003B06CA" w:rsidRPr="00144FA8">
        <w:rPr>
          <w:rFonts w:asciiTheme="majorHAnsi" w:hAnsiTheme="majorHAnsi"/>
          <w:b/>
          <w:sz w:val="24"/>
          <w:szCs w:val="24"/>
        </w:rPr>
        <w:t xml:space="preserve">ividad No. 2 </w:t>
      </w:r>
    </w:p>
    <w:p w:rsidR="0028256A" w:rsidRPr="008F4230" w:rsidRDefault="0028256A" w:rsidP="0028256A">
      <w:pPr>
        <w:pStyle w:val="Prrafodelista"/>
        <w:jc w:val="both"/>
        <w:rPr>
          <w:rFonts w:asciiTheme="majorHAnsi" w:hAnsiTheme="majorHAnsi"/>
          <w:b/>
          <w:sz w:val="24"/>
          <w:szCs w:val="24"/>
        </w:rPr>
      </w:pPr>
    </w:p>
    <w:p w:rsidR="003B06CA" w:rsidRPr="008F4230" w:rsidRDefault="003B06CA" w:rsidP="003B06CA">
      <w:pPr>
        <w:pStyle w:val="Prrafodelista"/>
        <w:numPr>
          <w:ilvl w:val="0"/>
          <w:numId w:val="34"/>
        </w:numPr>
        <w:jc w:val="both"/>
        <w:rPr>
          <w:rFonts w:asciiTheme="majorHAnsi" w:hAnsiTheme="majorHAnsi"/>
          <w:sz w:val="24"/>
          <w:szCs w:val="24"/>
        </w:rPr>
      </w:pPr>
      <w:r w:rsidRPr="008F4230">
        <w:rPr>
          <w:rFonts w:asciiTheme="majorHAnsi" w:hAnsiTheme="majorHAnsi"/>
          <w:sz w:val="24"/>
          <w:szCs w:val="24"/>
        </w:rPr>
        <w:t>Triangulación</w:t>
      </w:r>
    </w:p>
    <w:p w:rsidR="0028256A" w:rsidRPr="008F4230" w:rsidRDefault="0028256A" w:rsidP="0028256A">
      <w:pPr>
        <w:pStyle w:val="Prrafodelista"/>
        <w:jc w:val="both"/>
        <w:rPr>
          <w:rFonts w:asciiTheme="majorHAnsi" w:hAnsiTheme="majorHAnsi"/>
          <w:sz w:val="24"/>
          <w:szCs w:val="24"/>
        </w:rPr>
      </w:pPr>
    </w:p>
    <w:p w:rsidR="0028256A" w:rsidRPr="008F4230" w:rsidRDefault="003B06CA" w:rsidP="0028256A">
      <w:pPr>
        <w:pStyle w:val="Prrafodelista"/>
        <w:numPr>
          <w:ilvl w:val="0"/>
          <w:numId w:val="39"/>
        </w:numPr>
        <w:jc w:val="both"/>
        <w:rPr>
          <w:rFonts w:asciiTheme="majorHAnsi" w:hAnsiTheme="majorHAnsi"/>
          <w:sz w:val="24"/>
          <w:szCs w:val="24"/>
          <w:lang w:val="es-MX"/>
        </w:rPr>
      </w:pPr>
      <w:r w:rsidRPr="008F4230">
        <w:rPr>
          <w:rFonts w:asciiTheme="majorHAnsi" w:hAnsiTheme="majorHAnsi"/>
          <w:sz w:val="24"/>
          <w:szCs w:val="24"/>
          <w:lang w:val="es-MX"/>
        </w:rPr>
        <w:t>B</w:t>
      </w:r>
      <w:r w:rsidR="008C6450" w:rsidRPr="008F4230">
        <w:rPr>
          <w:rFonts w:asciiTheme="majorHAnsi" w:hAnsiTheme="majorHAnsi"/>
          <w:sz w:val="24"/>
          <w:szCs w:val="24"/>
          <w:lang w:val="es-MX"/>
        </w:rPr>
        <w:t>asado en la tabla resumen</w:t>
      </w:r>
      <w:r w:rsidR="0049594F" w:rsidRPr="008F4230">
        <w:rPr>
          <w:rFonts w:asciiTheme="majorHAnsi" w:hAnsiTheme="majorHAnsi"/>
          <w:sz w:val="24"/>
          <w:szCs w:val="24"/>
          <w:lang w:val="es-MX"/>
        </w:rPr>
        <w:t>, identifique</w:t>
      </w:r>
      <w:r w:rsidR="00E21B92" w:rsidRPr="008F4230">
        <w:rPr>
          <w:rFonts w:asciiTheme="majorHAnsi" w:hAnsiTheme="majorHAnsi"/>
          <w:sz w:val="24"/>
          <w:szCs w:val="24"/>
          <w:lang w:val="es-MX"/>
        </w:rPr>
        <w:t xml:space="preserve"> </w:t>
      </w:r>
      <w:r w:rsidR="0049594F" w:rsidRPr="008F4230">
        <w:rPr>
          <w:rFonts w:asciiTheme="majorHAnsi" w:hAnsiTheme="majorHAnsi"/>
          <w:sz w:val="24"/>
          <w:szCs w:val="24"/>
          <w:lang w:val="es-MX"/>
        </w:rPr>
        <w:t>las categorí</w:t>
      </w:r>
      <w:r w:rsidRPr="008F4230">
        <w:rPr>
          <w:rFonts w:asciiTheme="majorHAnsi" w:hAnsiTheme="majorHAnsi"/>
          <w:sz w:val="24"/>
          <w:szCs w:val="24"/>
          <w:lang w:val="es-MX"/>
        </w:rPr>
        <w:t xml:space="preserve">as que se presentan </w:t>
      </w:r>
      <w:r w:rsidR="008C6450" w:rsidRPr="008F4230">
        <w:rPr>
          <w:rFonts w:asciiTheme="majorHAnsi" w:hAnsiTheme="majorHAnsi"/>
          <w:sz w:val="24"/>
          <w:szCs w:val="24"/>
          <w:lang w:val="es-MX"/>
        </w:rPr>
        <w:t>con mayor frecuencia</w:t>
      </w:r>
      <w:r w:rsidRPr="008F4230">
        <w:rPr>
          <w:rFonts w:asciiTheme="majorHAnsi" w:hAnsiTheme="majorHAnsi"/>
          <w:sz w:val="24"/>
          <w:szCs w:val="24"/>
          <w:lang w:val="es-MX"/>
        </w:rPr>
        <w:t>.</w:t>
      </w:r>
    </w:p>
    <w:p w:rsidR="0028256A" w:rsidRPr="008F4230" w:rsidRDefault="0028256A" w:rsidP="0028256A">
      <w:pPr>
        <w:pStyle w:val="Prrafodelista"/>
        <w:jc w:val="both"/>
        <w:rPr>
          <w:rFonts w:asciiTheme="majorHAnsi" w:hAnsiTheme="majorHAnsi"/>
          <w:sz w:val="24"/>
          <w:szCs w:val="24"/>
          <w:lang w:val="es-MX"/>
        </w:rPr>
      </w:pPr>
    </w:p>
    <w:p w:rsidR="0028256A" w:rsidRPr="008F4230" w:rsidRDefault="0028256A" w:rsidP="0028256A">
      <w:pPr>
        <w:pStyle w:val="Prrafodelista"/>
        <w:jc w:val="both"/>
        <w:rPr>
          <w:rFonts w:asciiTheme="majorHAnsi" w:hAnsiTheme="majorHAnsi"/>
          <w:sz w:val="24"/>
          <w:szCs w:val="24"/>
        </w:rPr>
      </w:pPr>
      <w:r w:rsidRPr="008F4230">
        <w:rPr>
          <w:rFonts w:asciiTheme="majorHAnsi" w:hAnsiTheme="maj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C6697" w:rsidRPr="008F4230">
        <w:rPr>
          <w:rFonts w:asciiTheme="majorHAnsi" w:hAnsiTheme="majorHAns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44FA8">
        <w:rPr>
          <w:rFonts w:asciiTheme="majorHAnsi" w:hAnsiTheme="majorHAnsi"/>
          <w:sz w:val="24"/>
          <w:szCs w:val="24"/>
        </w:rPr>
        <w:t>________________</w:t>
      </w:r>
    </w:p>
    <w:p w:rsidR="0028256A" w:rsidRPr="008F4230" w:rsidRDefault="0028256A" w:rsidP="0028256A">
      <w:pPr>
        <w:pStyle w:val="Prrafodelista"/>
        <w:jc w:val="both"/>
        <w:rPr>
          <w:rFonts w:asciiTheme="majorHAnsi" w:hAnsiTheme="majorHAnsi"/>
          <w:sz w:val="24"/>
          <w:szCs w:val="24"/>
        </w:rPr>
      </w:pPr>
    </w:p>
    <w:p w:rsidR="003B06CA" w:rsidRPr="008F4230" w:rsidRDefault="003B06CA" w:rsidP="003B06CA">
      <w:pPr>
        <w:pStyle w:val="Prrafodelista"/>
        <w:numPr>
          <w:ilvl w:val="0"/>
          <w:numId w:val="31"/>
        </w:numPr>
        <w:jc w:val="both"/>
        <w:rPr>
          <w:rFonts w:asciiTheme="majorHAnsi" w:hAnsiTheme="majorHAnsi"/>
          <w:b/>
          <w:sz w:val="24"/>
          <w:szCs w:val="24"/>
        </w:rPr>
      </w:pPr>
      <w:r w:rsidRPr="008F4230">
        <w:rPr>
          <w:rFonts w:asciiTheme="majorHAnsi" w:hAnsiTheme="majorHAnsi"/>
          <w:b/>
          <w:sz w:val="24"/>
          <w:szCs w:val="24"/>
        </w:rPr>
        <w:t xml:space="preserve">Actividad No. 3 </w:t>
      </w:r>
    </w:p>
    <w:p w:rsidR="0028256A" w:rsidRPr="008F4230" w:rsidRDefault="0028256A" w:rsidP="0028256A">
      <w:pPr>
        <w:pStyle w:val="Prrafodelista"/>
        <w:jc w:val="both"/>
        <w:rPr>
          <w:rFonts w:asciiTheme="majorHAnsi" w:hAnsiTheme="majorHAnsi"/>
          <w:b/>
          <w:sz w:val="24"/>
          <w:szCs w:val="24"/>
        </w:rPr>
      </w:pPr>
    </w:p>
    <w:p w:rsidR="000A50D9" w:rsidRPr="008F4230" w:rsidRDefault="000A50D9" w:rsidP="0028256A">
      <w:pPr>
        <w:pStyle w:val="Prrafodelista"/>
        <w:numPr>
          <w:ilvl w:val="0"/>
          <w:numId w:val="34"/>
        </w:numPr>
        <w:jc w:val="both"/>
        <w:rPr>
          <w:rFonts w:asciiTheme="majorHAnsi" w:hAnsiTheme="majorHAnsi"/>
          <w:sz w:val="24"/>
          <w:szCs w:val="24"/>
          <w:lang w:val="es-MX"/>
        </w:rPr>
      </w:pPr>
      <w:r w:rsidRPr="008F4230">
        <w:rPr>
          <w:rFonts w:asciiTheme="majorHAnsi" w:hAnsiTheme="majorHAnsi"/>
          <w:sz w:val="24"/>
          <w:szCs w:val="24"/>
          <w:lang w:val="es-MX"/>
        </w:rPr>
        <w:t xml:space="preserve">Categorización para </w:t>
      </w:r>
      <w:r w:rsidR="00E21B92" w:rsidRPr="008F4230">
        <w:rPr>
          <w:rFonts w:asciiTheme="majorHAnsi" w:hAnsiTheme="majorHAnsi"/>
          <w:sz w:val="24"/>
          <w:szCs w:val="24"/>
          <w:lang w:val="es-MX"/>
        </w:rPr>
        <w:t xml:space="preserve">la </w:t>
      </w:r>
      <w:r w:rsidRPr="008F4230">
        <w:rPr>
          <w:rFonts w:asciiTheme="majorHAnsi" w:hAnsiTheme="majorHAnsi"/>
          <w:sz w:val="24"/>
          <w:szCs w:val="24"/>
          <w:lang w:val="es-MX"/>
        </w:rPr>
        <w:t>ruta de formación</w:t>
      </w:r>
    </w:p>
    <w:p w:rsidR="000A50D9" w:rsidRPr="008F4230" w:rsidRDefault="000A50D9" w:rsidP="00A4583B">
      <w:pPr>
        <w:pStyle w:val="Prrafodelista"/>
        <w:jc w:val="both"/>
        <w:rPr>
          <w:rFonts w:asciiTheme="majorHAnsi" w:hAnsiTheme="majorHAnsi"/>
          <w:sz w:val="24"/>
          <w:szCs w:val="24"/>
          <w:lang w:val="es-CO"/>
        </w:rPr>
      </w:pPr>
    </w:p>
    <w:p w:rsidR="00A4583B" w:rsidRPr="008F4230" w:rsidRDefault="000A50D9" w:rsidP="0028256A">
      <w:pPr>
        <w:pStyle w:val="Prrafodelista"/>
        <w:numPr>
          <w:ilvl w:val="0"/>
          <w:numId w:val="37"/>
        </w:numPr>
        <w:jc w:val="both"/>
        <w:rPr>
          <w:rFonts w:asciiTheme="majorHAnsi" w:hAnsiTheme="majorHAnsi"/>
          <w:sz w:val="24"/>
          <w:szCs w:val="24"/>
          <w:lang w:val="es-CO"/>
        </w:rPr>
      </w:pPr>
      <w:r w:rsidRPr="008F4230">
        <w:rPr>
          <w:rFonts w:asciiTheme="majorHAnsi" w:hAnsiTheme="majorHAnsi"/>
          <w:sz w:val="24"/>
          <w:szCs w:val="24"/>
          <w:lang w:val="es-CO"/>
        </w:rPr>
        <w:t>Tome el juego de tarjetas que entregará el facilitador.</w:t>
      </w:r>
    </w:p>
    <w:p w:rsidR="000A50D9" w:rsidRPr="008F4230" w:rsidRDefault="000A50D9" w:rsidP="0028256A">
      <w:pPr>
        <w:pStyle w:val="Prrafodelista"/>
        <w:numPr>
          <w:ilvl w:val="0"/>
          <w:numId w:val="37"/>
        </w:numPr>
        <w:jc w:val="both"/>
        <w:rPr>
          <w:rFonts w:asciiTheme="majorHAnsi" w:hAnsiTheme="majorHAnsi"/>
          <w:sz w:val="24"/>
          <w:szCs w:val="24"/>
          <w:lang w:val="es-CO"/>
        </w:rPr>
      </w:pPr>
      <w:r w:rsidRPr="008F4230">
        <w:rPr>
          <w:rFonts w:asciiTheme="majorHAnsi" w:hAnsiTheme="majorHAnsi"/>
          <w:sz w:val="24"/>
          <w:szCs w:val="24"/>
          <w:lang w:val="es-CO"/>
        </w:rPr>
        <w:t>Lea con atención las categorías y las definiciones que se presentan.</w:t>
      </w:r>
    </w:p>
    <w:p w:rsidR="000A50D9" w:rsidRPr="008F4230" w:rsidRDefault="000A50D9" w:rsidP="0028256A">
      <w:pPr>
        <w:pStyle w:val="Prrafodelista"/>
        <w:numPr>
          <w:ilvl w:val="0"/>
          <w:numId w:val="37"/>
        </w:numPr>
        <w:jc w:val="both"/>
        <w:rPr>
          <w:rFonts w:asciiTheme="majorHAnsi" w:hAnsiTheme="majorHAnsi"/>
          <w:sz w:val="24"/>
          <w:szCs w:val="24"/>
          <w:lang w:val="es-CO"/>
        </w:rPr>
      </w:pPr>
      <w:r w:rsidRPr="008F4230">
        <w:rPr>
          <w:rFonts w:asciiTheme="majorHAnsi" w:hAnsiTheme="majorHAnsi"/>
          <w:sz w:val="24"/>
          <w:szCs w:val="24"/>
          <w:lang w:val="es-CO"/>
        </w:rPr>
        <w:t>Organice, en columnas, las categorías y las definiciones.</w:t>
      </w:r>
    </w:p>
    <w:p w:rsidR="000A50D9" w:rsidRPr="008F4230" w:rsidRDefault="000A50D9" w:rsidP="000A50D9">
      <w:pPr>
        <w:pStyle w:val="Prrafodelista"/>
        <w:jc w:val="both"/>
        <w:rPr>
          <w:rFonts w:asciiTheme="majorHAnsi" w:hAnsiTheme="majorHAnsi"/>
          <w:sz w:val="24"/>
          <w:szCs w:val="24"/>
          <w:lang w:val="es-CO"/>
        </w:rPr>
      </w:pPr>
    </w:p>
    <w:p w:rsidR="000A50D9" w:rsidRPr="008F4230" w:rsidRDefault="000A50D9" w:rsidP="0028256A">
      <w:pPr>
        <w:pStyle w:val="Prrafodelista"/>
        <w:numPr>
          <w:ilvl w:val="0"/>
          <w:numId w:val="34"/>
        </w:numPr>
        <w:jc w:val="both"/>
        <w:rPr>
          <w:rFonts w:asciiTheme="majorHAnsi" w:hAnsiTheme="majorHAnsi"/>
          <w:sz w:val="24"/>
          <w:szCs w:val="24"/>
          <w:lang w:val="es-CO"/>
        </w:rPr>
      </w:pPr>
      <w:r w:rsidRPr="008F4230">
        <w:rPr>
          <w:rFonts w:asciiTheme="majorHAnsi" w:hAnsiTheme="majorHAnsi"/>
          <w:sz w:val="24"/>
          <w:szCs w:val="24"/>
          <w:lang w:val="es-CO"/>
        </w:rPr>
        <w:t>Ruta de formación</w:t>
      </w:r>
    </w:p>
    <w:p w:rsidR="000A50D9" w:rsidRPr="008F4230" w:rsidRDefault="000A50D9" w:rsidP="000A50D9">
      <w:pPr>
        <w:pStyle w:val="Prrafodelista"/>
        <w:jc w:val="both"/>
        <w:rPr>
          <w:rFonts w:asciiTheme="majorHAnsi" w:hAnsiTheme="majorHAnsi"/>
          <w:sz w:val="24"/>
          <w:szCs w:val="24"/>
          <w:lang w:val="es-CO"/>
        </w:rPr>
      </w:pPr>
    </w:p>
    <w:p w:rsidR="000A50D9" w:rsidRPr="008F4230" w:rsidRDefault="000A50D9" w:rsidP="0028256A">
      <w:pPr>
        <w:pStyle w:val="Prrafodelista"/>
        <w:numPr>
          <w:ilvl w:val="0"/>
          <w:numId w:val="38"/>
        </w:numPr>
        <w:jc w:val="both"/>
        <w:rPr>
          <w:rFonts w:asciiTheme="majorHAnsi" w:hAnsiTheme="majorHAnsi"/>
          <w:sz w:val="24"/>
          <w:szCs w:val="24"/>
          <w:lang w:val="es-CO"/>
        </w:rPr>
      </w:pPr>
      <w:r w:rsidRPr="008F4230">
        <w:rPr>
          <w:rFonts w:asciiTheme="majorHAnsi" w:hAnsiTheme="majorHAnsi"/>
          <w:sz w:val="24"/>
          <w:szCs w:val="24"/>
          <w:lang w:val="es-CO"/>
        </w:rPr>
        <w:t>En el diagrama que se propone, ubique las categorías determinadas en la triangulación.</w:t>
      </w:r>
    </w:p>
    <w:sectPr w:rsidR="000A50D9" w:rsidRPr="008F4230" w:rsidSect="00CC719E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985" w:right="1758" w:bottom="1418" w:left="212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4DD9" w:rsidRDefault="003B4DD9">
      <w:pPr>
        <w:spacing w:after="0" w:line="240" w:lineRule="auto"/>
      </w:pPr>
      <w:r>
        <w:separator/>
      </w:r>
    </w:p>
  </w:endnote>
  <w:endnote w:type="continuationSeparator" w:id="0">
    <w:p w:rsidR="003B4DD9" w:rsidRDefault="003B4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27B2" w:rsidRDefault="005E32E3">
    <w:pPr>
      <w:pStyle w:val="Piedepgina"/>
    </w:pPr>
    <w:r>
      <w:rPr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6607810</wp:posOffset>
              </wp:positionH>
              <wp:positionV relativeFrom="paragraph">
                <wp:posOffset>-61595</wp:posOffset>
              </wp:positionV>
              <wp:extent cx="927100" cy="342900"/>
              <wp:effectExtent l="0" t="0" r="0" b="0"/>
              <wp:wrapThrough wrapText="bothSides">
                <wp:wrapPolygon edited="0">
                  <wp:start x="888" y="3600"/>
                  <wp:lineTo x="888" y="18000"/>
                  <wp:lineTo x="19973" y="18000"/>
                  <wp:lineTo x="19973" y="3600"/>
                  <wp:lineTo x="888" y="3600"/>
                </wp:wrapPolygon>
              </wp:wrapThrough>
              <wp:docPr id="2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7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227B2" w:rsidRPr="000B2932" w:rsidRDefault="009227B2" w:rsidP="009227B2">
                          <w:pPr>
                            <w:rPr>
                              <w:sz w:val="14"/>
                            </w:rPr>
                          </w:pPr>
                          <w:r w:rsidRPr="000B2932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 </w:t>
                          </w:r>
                          <w:r w:rsidR="00615903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GC-F -005</w:t>
                          </w:r>
                          <w:r w:rsidRPr="000B2932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V. 0</w:t>
                          </w:r>
                          <w:r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style="position:absolute;margin-left:520.3pt;margin-top:-4.85pt;width:73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" filled="f" stroked="f">
              <v:textbox inset=",7.2pt,,7.2pt">
                <w:txbxContent>
                  <w:p w:rsidR="009227B2" w:rsidRPr="000B2932" w:rsidRDefault="009227B2" w:rsidP="009227B2">
                    <w:pPr>
                      <w:rPr>
                        <w:sz w:val="14"/>
                      </w:rPr>
                    </w:pPr>
                    <w:r w:rsidRPr="000B2932"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 </w:t>
                    </w:r>
                    <w:r w:rsidR="00615903"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GC-F -005</w:t>
                    </w:r>
                    <w:r w:rsidRPr="000B2932"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V. 0</w:t>
                    </w:r>
                    <w:r>
                      <w:rPr>
                        <w:rFonts w:cs="Arial"/>
                        <w:iCs/>
                        <w:color w:val="7F7F7F"/>
                        <w:sz w:val="14"/>
                      </w:rPr>
                      <w:t>1</w:t>
                    </w:r>
                  </w:p>
                </w:txbxContent>
              </v:textbox>
              <w10:wrap type="through"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EB9" w:rsidRDefault="00081DA5">
    <w:pPr>
      <w:pStyle w:val="Piedepgina"/>
    </w:pPr>
    <w:r>
      <w:rPr>
        <w:lang w:val="es-ES" w:eastAsia="es-ES"/>
      </w:rPr>
      <w:drawing>
        <wp:anchor distT="0" distB="0" distL="114300" distR="114300" simplePos="0" relativeHeight="251654144" behindDoc="0" locked="0" layoutInCell="1" allowOverlap="1">
          <wp:simplePos x="0" y="0"/>
          <wp:positionH relativeFrom="page">
            <wp:align>right</wp:align>
          </wp:positionH>
          <wp:positionV relativeFrom="page">
            <wp:posOffset>9199880</wp:posOffset>
          </wp:positionV>
          <wp:extent cx="4017010" cy="696595"/>
          <wp:effectExtent l="0" t="0" r="0" b="0"/>
          <wp:wrapNone/>
          <wp:docPr id="11" name="Imagen 11" descr="Redes-P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Redes-Pi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17010" cy="696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val="es-ES" w:eastAsia="es-ES"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page">
            <wp:align>left</wp:align>
          </wp:positionH>
          <wp:positionV relativeFrom="paragraph">
            <wp:posOffset>-241300</wp:posOffset>
          </wp:positionV>
          <wp:extent cx="3037205" cy="696595"/>
          <wp:effectExtent l="0" t="0" r="10795" b="0"/>
          <wp:wrapNone/>
          <wp:docPr id="12" name="Imagen 12" descr="URL-pi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URL-pi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7205" cy="696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4DD9" w:rsidRDefault="003B4DD9">
      <w:pPr>
        <w:spacing w:after="0" w:line="240" w:lineRule="auto"/>
      </w:pPr>
      <w:r>
        <w:separator/>
      </w:r>
    </w:p>
  </w:footnote>
  <w:footnote w:type="continuationSeparator" w:id="0">
    <w:p w:rsidR="003B4DD9" w:rsidRDefault="003B4D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EB9" w:rsidRDefault="003B4DD9">
    <w:pPr>
      <w:pStyle w:val="Encabezado"/>
    </w:pPr>
    <w:r>
      <w:rPr>
        <w:lang w:val="es-ES" w:eastAsia="es-E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571.2pt;height:739.2pt;z-index:-251655168;mso-wrap-edited:f;mso-position-horizontal:center;mso-position-horizontal-relative:margin;mso-position-vertical:center;mso-position-vertical-relative:margin" wrapcoords="-28 0 -28 21556 21600 21556 21600 0 -28 0">
          <v:imagedata r:id="rId1" o:title="word_SE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A15" w:rsidRDefault="008F4230" w:rsidP="00CC719E">
    <w:pPr>
      <w:pStyle w:val="Encabezado"/>
      <w:rPr>
        <w:b/>
        <w:sz w:val="20"/>
        <w:szCs w:val="20"/>
        <w:lang w:val="es-ES"/>
      </w:rPr>
    </w:pPr>
    <w:r>
      <w:rPr>
        <w:lang w:val="es-ES" w:eastAsia="es-ES"/>
      </w:rPr>
      <w:drawing>
        <wp:anchor distT="0" distB="0" distL="114300" distR="114300" simplePos="0" relativeHeight="251657216" behindDoc="1" locked="0" layoutInCell="1" allowOverlap="1" wp14:anchorId="0EAE85E1" wp14:editId="5852AFA0">
          <wp:simplePos x="0" y="0"/>
          <wp:positionH relativeFrom="page">
            <wp:posOffset>5086349</wp:posOffset>
          </wp:positionH>
          <wp:positionV relativeFrom="page">
            <wp:posOffset>0</wp:posOffset>
          </wp:positionV>
          <wp:extent cx="2676525" cy="921363"/>
          <wp:effectExtent l="0" t="0" r="0" b="0"/>
          <wp:wrapNone/>
          <wp:docPr id="19" name="Imagen 19" descr="Logo-cabezo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Logo-cabezo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87743" cy="925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1C2A15" w:rsidRDefault="008F4230" w:rsidP="008F4230">
    <w:pPr>
      <w:pStyle w:val="Encabezado"/>
      <w:tabs>
        <w:tab w:val="clear" w:pos="4419"/>
        <w:tab w:val="clear" w:pos="8838"/>
        <w:tab w:val="left" w:pos="6300"/>
      </w:tabs>
      <w:rPr>
        <w:b/>
        <w:sz w:val="20"/>
        <w:szCs w:val="20"/>
        <w:lang w:val="es-ES"/>
      </w:rPr>
    </w:pPr>
    <w:r>
      <w:rPr>
        <w:b/>
        <w:sz w:val="20"/>
        <w:szCs w:val="20"/>
        <w:lang w:val="es-ES"/>
      </w:rPr>
      <w:tab/>
    </w:r>
  </w:p>
  <w:p w:rsidR="001C2A15" w:rsidRDefault="001C2A15" w:rsidP="00CC719E">
    <w:pPr>
      <w:pStyle w:val="Encabezado"/>
      <w:rPr>
        <w:b/>
        <w:sz w:val="20"/>
        <w:szCs w:val="20"/>
        <w:lang w:val="es-ES"/>
      </w:rPr>
    </w:pPr>
  </w:p>
  <w:p w:rsidR="006B5EB9" w:rsidRPr="006A3E41" w:rsidRDefault="001C2A15" w:rsidP="006A3E41">
    <w:pPr>
      <w:spacing w:after="0"/>
      <w:jc w:val="center"/>
      <w:rPr>
        <w:b/>
        <w:sz w:val="24"/>
        <w:szCs w:val="24"/>
      </w:rPr>
    </w:pPr>
    <w:r w:rsidRPr="00B33C3D">
      <w:rPr>
        <w:b/>
        <w:sz w:val="20"/>
        <w:szCs w:val="20"/>
        <w:lang w:val="es-ES"/>
      </w:rPr>
      <w:t>RESULTADOS FASE DIAGNÓSTICA.</w:t>
    </w:r>
    <w:r w:rsidRPr="008F4230">
      <w:rPr>
        <w:rFonts w:asciiTheme="majorHAnsi" w:hAnsiTheme="majorHAnsi"/>
        <w:b/>
        <w:sz w:val="20"/>
        <w:szCs w:val="20"/>
        <w:lang w:val="es-ES"/>
      </w:rPr>
      <w:t xml:space="preserve"> </w:t>
    </w:r>
    <w:r w:rsidR="006A3E41" w:rsidRPr="006A3E41">
      <w:rPr>
        <w:b/>
        <w:sz w:val="20"/>
        <w:szCs w:val="20"/>
      </w:rPr>
      <w:t>CENTRO AGROECOLÓGICO Y EMPRESARIAL – FUSAGASUGÁ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5EB9" w:rsidRPr="009D3BDB" w:rsidRDefault="008F4230" w:rsidP="00270B28">
    <w:pPr>
      <w:spacing w:after="240"/>
      <w:jc w:val="right"/>
      <w:rPr>
        <w:rFonts w:cs="Arial"/>
        <w:iCs/>
        <w:color w:val="7F7F7F"/>
      </w:rPr>
    </w:pPr>
    <w:r>
      <w:rPr>
        <w:lang w:val="es-ES" w:eastAsia="es-ES"/>
      </w:rPr>
      <w:drawing>
        <wp:anchor distT="0" distB="0" distL="114300" distR="114300" simplePos="0" relativeHeight="251656192" behindDoc="1" locked="0" layoutInCell="1" allowOverlap="1" wp14:anchorId="30D26417" wp14:editId="12569363">
          <wp:simplePos x="0" y="0"/>
          <wp:positionH relativeFrom="page">
            <wp:posOffset>4110467</wp:posOffset>
          </wp:positionH>
          <wp:positionV relativeFrom="page">
            <wp:posOffset>0</wp:posOffset>
          </wp:positionV>
          <wp:extent cx="3652408" cy="1257300"/>
          <wp:effectExtent l="0" t="0" r="5715" b="0"/>
          <wp:wrapNone/>
          <wp:docPr id="3" name="Imagen 3" descr="Logo-cabezo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Logo-cabezo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57210" cy="12589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3D61" w:rsidRPr="003277CB">
      <w:rPr>
        <w:sz w:val="24"/>
        <w:szCs w:val="24"/>
        <w:lang w:val="es-ES" w:eastAsia="es-ES"/>
      </w:rPr>
      <w:drawing>
        <wp:anchor distT="0" distB="0" distL="114300" distR="114300" simplePos="0" relativeHeight="251660288" behindDoc="0" locked="0" layoutInCell="1" allowOverlap="1" wp14:anchorId="2EB64E2C" wp14:editId="22E1CAAC">
          <wp:simplePos x="0" y="0"/>
          <wp:positionH relativeFrom="column">
            <wp:posOffset>-940435</wp:posOffset>
          </wp:positionH>
          <wp:positionV relativeFrom="paragraph">
            <wp:posOffset>-454660</wp:posOffset>
          </wp:positionV>
          <wp:extent cx="1905000" cy="1257330"/>
          <wp:effectExtent l="0" t="0" r="0" b="0"/>
          <wp:wrapNone/>
          <wp:docPr id="4" name="Imagen 4" descr="C:\Users\Huésped\Downloads\logo+escuela-01 (1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uésped\Downloads\logo+escuela-01 (1).jpg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981" t="22559" r="28230" b="39184"/>
                  <a:stretch/>
                </pic:blipFill>
                <pic:spPr bwMode="auto">
                  <a:xfrm>
                    <a:off x="0" y="0"/>
                    <a:ext cx="1905000" cy="12573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E32E3">
      <w:rPr>
        <w:lang w:val="es-ES" w:eastAsia="es-E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B28F669" wp14:editId="7D81F062">
              <wp:simplePos x="0" y="0"/>
              <wp:positionH relativeFrom="page">
                <wp:posOffset>6615430</wp:posOffset>
              </wp:positionH>
              <wp:positionV relativeFrom="paragraph">
                <wp:posOffset>8279765</wp:posOffset>
              </wp:positionV>
              <wp:extent cx="927100" cy="342900"/>
              <wp:effectExtent l="0" t="0" r="0" b="0"/>
              <wp:wrapThrough wrapText="bothSides">
                <wp:wrapPolygon edited="0">
                  <wp:start x="888" y="3600"/>
                  <wp:lineTo x="888" y="18000"/>
                  <wp:lineTo x="19973" y="18000"/>
                  <wp:lineTo x="19973" y="3600"/>
                  <wp:lineTo x="888" y="3600"/>
                </wp:wrapPolygon>
              </wp:wrapThrough>
              <wp:docPr id="1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7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227B2" w:rsidRPr="000B2932" w:rsidRDefault="009227B2" w:rsidP="009227B2">
                          <w:pPr>
                            <w:rPr>
                              <w:sz w:val="14"/>
                            </w:rPr>
                          </w:pPr>
                          <w:r w:rsidRPr="000B2932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 </w:t>
                          </w:r>
                          <w:r w:rsidR="00615903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GC-F -005</w:t>
                          </w:r>
                          <w:r w:rsidRPr="000B2932"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 xml:space="preserve">  V. 0</w:t>
                          </w:r>
                          <w:r>
                            <w:rPr>
                              <w:rFonts w:cs="Arial"/>
                              <w:iCs/>
                              <w:color w:val="7F7F7F"/>
                              <w:sz w:val="1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91440" rIns="91440" bIns="9144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28F669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7" type="#_x0000_t202" style="position:absolute;left:0;text-align:left;margin-left:520.9pt;margin-top:651.95pt;width:73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" filled="f" stroked="f">
              <v:textbox inset=",7.2pt,,7.2pt">
                <w:txbxContent>
                  <w:p w:rsidR="009227B2" w:rsidRPr="000B2932" w:rsidRDefault="009227B2" w:rsidP="009227B2">
                    <w:pPr>
                      <w:rPr>
                        <w:sz w:val="14"/>
                      </w:rPr>
                    </w:pPr>
                    <w:r w:rsidRPr="000B2932"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 </w:t>
                    </w:r>
                    <w:r w:rsidR="00615903"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GC-F -005</w:t>
                    </w:r>
                    <w:r w:rsidRPr="000B2932">
                      <w:rPr>
                        <w:rFonts w:cs="Arial"/>
                        <w:iCs/>
                        <w:color w:val="7F7F7F"/>
                        <w:sz w:val="14"/>
                      </w:rPr>
                      <w:t xml:space="preserve">  V. 0</w:t>
                    </w:r>
                    <w:r>
                      <w:rPr>
                        <w:rFonts w:cs="Arial"/>
                        <w:iCs/>
                        <w:color w:val="7F7F7F"/>
                        <w:sz w:val="14"/>
                      </w:rPr>
                      <w:t>1</w:t>
                    </w:r>
                  </w:p>
                </w:txbxContent>
              </v:textbox>
              <w10:wrap type="through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832E0D8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82117E"/>
    <w:multiLevelType w:val="hybridMultilevel"/>
    <w:tmpl w:val="704A4876"/>
    <w:lvl w:ilvl="0" w:tplc="240A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E13F08"/>
    <w:multiLevelType w:val="hybridMultilevel"/>
    <w:tmpl w:val="9154E9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81A61"/>
    <w:multiLevelType w:val="hybridMultilevel"/>
    <w:tmpl w:val="AC1C3D2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C42FAB"/>
    <w:multiLevelType w:val="hybridMultilevel"/>
    <w:tmpl w:val="6916E36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377A99"/>
    <w:multiLevelType w:val="hybridMultilevel"/>
    <w:tmpl w:val="6EF069F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9C1F18"/>
    <w:multiLevelType w:val="hybridMultilevel"/>
    <w:tmpl w:val="245EAD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25CD6"/>
    <w:multiLevelType w:val="hybridMultilevel"/>
    <w:tmpl w:val="CB0E975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C42F6A"/>
    <w:multiLevelType w:val="hybridMultilevel"/>
    <w:tmpl w:val="25EAE6F4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47B61EA"/>
    <w:multiLevelType w:val="hybridMultilevel"/>
    <w:tmpl w:val="1B8E6714"/>
    <w:lvl w:ilvl="0" w:tplc="2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BC77D6"/>
    <w:multiLevelType w:val="hybridMultilevel"/>
    <w:tmpl w:val="68FAA642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C103938"/>
    <w:multiLevelType w:val="hybridMultilevel"/>
    <w:tmpl w:val="DB420D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3967FB"/>
    <w:multiLevelType w:val="hybridMultilevel"/>
    <w:tmpl w:val="C8725D1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624FFA"/>
    <w:multiLevelType w:val="hybridMultilevel"/>
    <w:tmpl w:val="8D486E7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096375"/>
    <w:multiLevelType w:val="hybridMultilevel"/>
    <w:tmpl w:val="AEB03DB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EA7F6C"/>
    <w:multiLevelType w:val="hybridMultilevel"/>
    <w:tmpl w:val="90BAB5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9B4369"/>
    <w:multiLevelType w:val="hybridMultilevel"/>
    <w:tmpl w:val="720CD6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882A1B"/>
    <w:multiLevelType w:val="hybridMultilevel"/>
    <w:tmpl w:val="A8E86646"/>
    <w:lvl w:ilvl="0" w:tplc="0B3EC30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Arial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E80487"/>
    <w:multiLevelType w:val="hybridMultilevel"/>
    <w:tmpl w:val="E6F8573E"/>
    <w:lvl w:ilvl="0" w:tplc="240A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2A6C91"/>
    <w:multiLevelType w:val="hybridMultilevel"/>
    <w:tmpl w:val="8938C4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2A7292"/>
    <w:multiLevelType w:val="hybridMultilevel"/>
    <w:tmpl w:val="501811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E671BB"/>
    <w:multiLevelType w:val="hybridMultilevel"/>
    <w:tmpl w:val="DBA622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143E6D"/>
    <w:multiLevelType w:val="hybridMultilevel"/>
    <w:tmpl w:val="5484D2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03C0F"/>
    <w:multiLevelType w:val="hybridMultilevel"/>
    <w:tmpl w:val="4F52665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C44E4C"/>
    <w:multiLevelType w:val="hybridMultilevel"/>
    <w:tmpl w:val="73B0B5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D2363E"/>
    <w:multiLevelType w:val="hybridMultilevel"/>
    <w:tmpl w:val="321A8A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CA00CE"/>
    <w:multiLevelType w:val="hybridMultilevel"/>
    <w:tmpl w:val="870C3B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486D6A"/>
    <w:multiLevelType w:val="hybridMultilevel"/>
    <w:tmpl w:val="7F50AEFE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397935"/>
    <w:multiLevelType w:val="hybridMultilevel"/>
    <w:tmpl w:val="CE423A7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3B1053"/>
    <w:multiLevelType w:val="hybridMultilevel"/>
    <w:tmpl w:val="C2C81204"/>
    <w:lvl w:ilvl="0" w:tplc="240A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A00E23"/>
    <w:multiLevelType w:val="hybridMultilevel"/>
    <w:tmpl w:val="E8B0570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8AF0B59"/>
    <w:multiLevelType w:val="hybridMultilevel"/>
    <w:tmpl w:val="4F52665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710F46"/>
    <w:multiLevelType w:val="hybridMultilevel"/>
    <w:tmpl w:val="52FC00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526A1"/>
    <w:multiLevelType w:val="hybridMultilevel"/>
    <w:tmpl w:val="50540716"/>
    <w:lvl w:ilvl="0" w:tplc="2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4359AC"/>
    <w:multiLevelType w:val="hybridMultilevel"/>
    <w:tmpl w:val="CC6A87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425EB5"/>
    <w:multiLevelType w:val="hybridMultilevel"/>
    <w:tmpl w:val="19BE07C4"/>
    <w:lvl w:ilvl="0" w:tplc="24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0A953D6"/>
    <w:multiLevelType w:val="hybridMultilevel"/>
    <w:tmpl w:val="335A7118"/>
    <w:lvl w:ilvl="0" w:tplc="24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 w15:restartNumberingAfterBreak="0">
    <w:nsid w:val="71C868AB"/>
    <w:multiLevelType w:val="hybridMultilevel"/>
    <w:tmpl w:val="6BCC010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152BCD"/>
    <w:multiLevelType w:val="hybridMultilevel"/>
    <w:tmpl w:val="BFCA30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221443"/>
    <w:multiLevelType w:val="multilevel"/>
    <w:tmpl w:val="4A8071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40" w15:restartNumberingAfterBreak="0">
    <w:nsid w:val="7FF10685"/>
    <w:multiLevelType w:val="hybridMultilevel"/>
    <w:tmpl w:val="EEA856F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2"/>
  </w:num>
  <w:num w:numId="3">
    <w:abstractNumId w:val="6"/>
  </w:num>
  <w:num w:numId="4">
    <w:abstractNumId w:val="2"/>
  </w:num>
  <w:num w:numId="5">
    <w:abstractNumId w:val="34"/>
  </w:num>
  <w:num w:numId="6">
    <w:abstractNumId w:val="0"/>
  </w:num>
  <w:num w:numId="7">
    <w:abstractNumId w:val="12"/>
  </w:num>
  <w:num w:numId="8">
    <w:abstractNumId w:val="40"/>
  </w:num>
  <w:num w:numId="9">
    <w:abstractNumId w:val="26"/>
  </w:num>
  <w:num w:numId="10">
    <w:abstractNumId w:val="21"/>
  </w:num>
  <w:num w:numId="11">
    <w:abstractNumId w:val="20"/>
  </w:num>
  <w:num w:numId="12">
    <w:abstractNumId w:val="17"/>
  </w:num>
  <w:num w:numId="13">
    <w:abstractNumId w:val="25"/>
  </w:num>
  <w:num w:numId="14">
    <w:abstractNumId w:val="39"/>
  </w:num>
  <w:num w:numId="15">
    <w:abstractNumId w:val="30"/>
  </w:num>
  <w:num w:numId="16">
    <w:abstractNumId w:val="28"/>
  </w:num>
  <w:num w:numId="17">
    <w:abstractNumId w:val="5"/>
  </w:num>
  <w:num w:numId="18">
    <w:abstractNumId w:val="3"/>
  </w:num>
  <w:num w:numId="19">
    <w:abstractNumId w:val="31"/>
  </w:num>
  <w:num w:numId="20">
    <w:abstractNumId w:val="23"/>
  </w:num>
  <w:num w:numId="21">
    <w:abstractNumId w:val="32"/>
  </w:num>
  <w:num w:numId="22">
    <w:abstractNumId w:val="15"/>
  </w:num>
  <w:num w:numId="23">
    <w:abstractNumId w:val="8"/>
  </w:num>
  <w:num w:numId="24">
    <w:abstractNumId w:val="16"/>
  </w:num>
  <w:num w:numId="25">
    <w:abstractNumId w:val="27"/>
  </w:num>
  <w:num w:numId="26">
    <w:abstractNumId w:val="33"/>
  </w:num>
  <w:num w:numId="27">
    <w:abstractNumId w:val="24"/>
  </w:num>
  <w:num w:numId="28">
    <w:abstractNumId w:val="36"/>
  </w:num>
  <w:num w:numId="29">
    <w:abstractNumId w:val="38"/>
  </w:num>
  <w:num w:numId="30">
    <w:abstractNumId w:val="19"/>
  </w:num>
  <w:num w:numId="31">
    <w:abstractNumId w:val="13"/>
  </w:num>
  <w:num w:numId="32">
    <w:abstractNumId w:val="1"/>
  </w:num>
  <w:num w:numId="33">
    <w:abstractNumId w:val="37"/>
  </w:num>
  <w:num w:numId="34">
    <w:abstractNumId w:val="7"/>
  </w:num>
  <w:num w:numId="35">
    <w:abstractNumId w:val="29"/>
  </w:num>
  <w:num w:numId="36">
    <w:abstractNumId w:val="18"/>
  </w:num>
  <w:num w:numId="37">
    <w:abstractNumId w:val="10"/>
  </w:num>
  <w:num w:numId="38">
    <w:abstractNumId w:val="35"/>
  </w:num>
  <w:num w:numId="39">
    <w:abstractNumId w:val="14"/>
  </w:num>
  <w:num w:numId="40">
    <w:abstractNumId w:val="4"/>
  </w:num>
  <w:num w:numId="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ttachedTemplate r:id="rId1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8F6"/>
    <w:rsid w:val="00032142"/>
    <w:rsid w:val="00036473"/>
    <w:rsid w:val="0005277E"/>
    <w:rsid w:val="00056CDC"/>
    <w:rsid w:val="0007223F"/>
    <w:rsid w:val="00081DA5"/>
    <w:rsid w:val="000A50D9"/>
    <w:rsid w:val="000C7914"/>
    <w:rsid w:val="000E0DBE"/>
    <w:rsid w:val="000E25FA"/>
    <w:rsid w:val="00102F8F"/>
    <w:rsid w:val="001078BD"/>
    <w:rsid w:val="00133300"/>
    <w:rsid w:val="00144FA8"/>
    <w:rsid w:val="00155FC7"/>
    <w:rsid w:val="00190540"/>
    <w:rsid w:val="00191A32"/>
    <w:rsid w:val="001C2A15"/>
    <w:rsid w:val="001C4AFA"/>
    <w:rsid w:val="001C79EA"/>
    <w:rsid w:val="001D4943"/>
    <w:rsid w:val="001F6AFF"/>
    <w:rsid w:val="00234B95"/>
    <w:rsid w:val="0024357A"/>
    <w:rsid w:val="0024790D"/>
    <w:rsid w:val="00250D90"/>
    <w:rsid w:val="00252F46"/>
    <w:rsid w:val="002541EB"/>
    <w:rsid w:val="00270B28"/>
    <w:rsid w:val="0027155A"/>
    <w:rsid w:val="0028256A"/>
    <w:rsid w:val="002B0A0F"/>
    <w:rsid w:val="002B361F"/>
    <w:rsid w:val="002C4A22"/>
    <w:rsid w:val="00306D19"/>
    <w:rsid w:val="0030771D"/>
    <w:rsid w:val="00321888"/>
    <w:rsid w:val="00331926"/>
    <w:rsid w:val="0035382B"/>
    <w:rsid w:val="003540EB"/>
    <w:rsid w:val="00386765"/>
    <w:rsid w:val="003A0278"/>
    <w:rsid w:val="003B06CA"/>
    <w:rsid w:val="003B4DD9"/>
    <w:rsid w:val="003F46D8"/>
    <w:rsid w:val="00412456"/>
    <w:rsid w:val="00416CBD"/>
    <w:rsid w:val="0042562D"/>
    <w:rsid w:val="004505F3"/>
    <w:rsid w:val="004576EF"/>
    <w:rsid w:val="00460D75"/>
    <w:rsid w:val="00464BB0"/>
    <w:rsid w:val="00473661"/>
    <w:rsid w:val="00484E8D"/>
    <w:rsid w:val="0049594F"/>
    <w:rsid w:val="004B3541"/>
    <w:rsid w:val="004D2B04"/>
    <w:rsid w:val="004E0924"/>
    <w:rsid w:val="004E5548"/>
    <w:rsid w:val="00500BE7"/>
    <w:rsid w:val="0052390F"/>
    <w:rsid w:val="00524511"/>
    <w:rsid w:val="00535241"/>
    <w:rsid w:val="005435C4"/>
    <w:rsid w:val="005466AB"/>
    <w:rsid w:val="00563069"/>
    <w:rsid w:val="00565A8B"/>
    <w:rsid w:val="005740EB"/>
    <w:rsid w:val="0058718E"/>
    <w:rsid w:val="005B4EFC"/>
    <w:rsid w:val="005C01F0"/>
    <w:rsid w:val="005D7979"/>
    <w:rsid w:val="005E0070"/>
    <w:rsid w:val="005E17C6"/>
    <w:rsid w:val="005E32E3"/>
    <w:rsid w:val="005F4103"/>
    <w:rsid w:val="006144A5"/>
    <w:rsid w:val="00615903"/>
    <w:rsid w:val="00640D1C"/>
    <w:rsid w:val="00660B87"/>
    <w:rsid w:val="006760B7"/>
    <w:rsid w:val="00690DE8"/>
    <w:rsid w:val="006A3E41"/>
    <w:rsid w:val="006A78A7"/>
    <w:rsid w:val="006B5510"/>
    <w:rsid w:val="006B5EB9"/>
    <w:rsid w:val="006D38A5"/>
    <w:rsid w:val="006F2EDC"/>
    <w:rsid w:val="006F6308"/>
    <w:rsid w:val="007368B2"/>
    <w:rsid w:val="00737391"/>
    <w:rsid w:val="007452B1"/>
    <w:rsid w:val="0074541B"/>
    <w:rsid w:val="00756DA3"/>
    <w:rsid w:val="007606C3"/>
    <w:rsid w:val="007679C8"/>
    <w:rsid w:val="00777C02"/>
    <w:rsid w:val="007B50F8"/>
    <w:rsid w:val="007D6B9A"/>
    <w:rsid w:val="007E61D8"/>
    <w:rsid w:val="00803D61"/>
    <w:rsid w:val="008115EB"/>
    <w:rsid w:val="00832462"/>
    <w:rsid w:val="008335F4"/>
    <w:rsid w:val="00840C48"/>
    <w:rsid w:val="0084352B"/>
    <w:rsid w:val="00856C60"/>
    <w:rsid w:val="0087598A"/>
    <w:rsid w:val="00875EBF"/>
    <w:rsid w:val="008A12D5"/>
    <w:rsid w:val="008B490F"/>
    <w:rsid w:val="008B4EA4"/>
    <w:rsid w:val="008C6450"/>
    <w:rsid w:val="008D3855"/>
    <w:rsid w:val="008E0A71"/>
    <w:rsid w:val="008F4230"/>
    <w:rsid w:val="00907301"/>
    <w:rsid w:val="009227B2"/>
    <w:rsid w:val="009229A4"/>
    <w:rsid w:val="00923324"/>
    <w:rsid w:val="00926767"/>
    <w:rsid w:val="009373C2"/>
    <w:rsid w:val="009423C4"/>
    <w:rsid w:val="00962F2D"/>
    <w:rsid w:val="009A3C2B"/>
    <w:rsid w:val="009B32DF"/>
    <w:rsid w:val="009C28C2"/>
    <w:rsid w:val="009D3BDB"/>
    <w:rsid w:val="009F6F2B"/>
    <w:rsid w:val="00A00E82"/>
    <w:rsid w:val="00A0488C"/>
    <w:rsid w:val="00A13264"/>
    <w:rsid w:val="00A4583B"/>
    <w:rsid w:val="00A50D4B"/>
    <w:rsid w:val="00A829BE"/>
    <w:rsid w:val="00AA075F"/>
    <w:rsid w:val="00AB4C46"/>
    <w:rsid w:val="00AC3287"/>
    <w:rsid w:val="00AE4F6F"/>
    <w:rsid w:val="00AE62C4"/>
    <w:rsid w:val="00AF799E"/>
    <w:rsid w:val="00B1254D"/>
    <w:rsid w:val="00B33C3D"/>
    <w:rsid w:val="00B414CF"/>
    <w:rsid w:val="00B5313D"/>
    <w:rsid w:val="00B54100"/>
    <w:rsid w:val="00B76D36"/>
    <w:rsid w:val="00B80961"/>
    <w:rsid w:val="00B81E54"/>
    <w:rsid w:val="00BA1C6F"/>
    <w:rsid w:val="00BA7686"/>
    <w:rsid w:val="00BF2DF5"/>
    <w:rsid w:val="00C169F4"/>
    <w:rsid w:val="00C32283"/>
    <w:rsid w:val="00C359F0"/>
    <w:rsid w:val="00C50FA4"/>
    <w:rsid w:val="00C668D8"/>
    <w:rsid w:val="00C814EF"/>
    <w:rsid w:val="00CC6697"/>
    <w:rsid w:val="00CC719E"/>
    <w:rsid w:val="00CD3528"/>
    <w:rsid w:val="00CE5B95"/>
    <w:rsid w:val="00CF1187"/>
    <w:rsid w:val="00D4003A"/>
    <w:rsid w:val="00D4174C"/>
    <w:rsid w:val="00D71148"/>
    <w:rsid w:val="00D955DD"/>
    <w:rsid w:val="00DB3102"/>
    <w:rsid w:val="00DB5B28"/>
    <w:rsid w:val="00DD53B6"/>
    <w:rsid w:val="00DE32DD"/>
    <w:rsid w:val="00DE43F0"/>
    <w:rsid w:val="00DE7417"/>
    <w:rsid w:val="00E053FE"/>
    <w:rsid w:val="00E21021"/>
    <w:rsid w:val="00E21B92"/>
    <w:rsid w:val="00E429EF"/>
    <w:rsid w:val="00E60407"/>
    <w:rsid w:val="00E66CB5"/>
    <w:rsid w:val="00E728FE"/>
    <w:rsid w:val="00E877A0"/>
    <w:rsid w:val="00EB3D21"/>
    <w:rsid w:val="00EB68F5"/>
    <w:rsid w:val="00ED1F69"/>
    <w:rsid w:val="00ED542B"/>
    <w:rsid w:val="00EE16DA"/>
    <w:rsid w:val="00EE6EA8"/>
    <w:rsid w:val="00F0128B"/>
    <w:rsid w:val="00F0296E"/>
    <w:rsid w:val="00F07737"/>
    <w:rsid w:val="00F078F6"/>
    <w:rsid w:val="00F14A42"/>
    <w:rsid w:val="00F278D1"/>
    <w:rsid w:val="00F57971"/>
    <w:rsid w:val="00F65234"/>
    <w:rsid w:val="00F75F7F"/>
    <w:rsid w:val="00F833CD"/>
    <w:rsid w:val="00FB011A"/>
    <w:rsid w:val="00FC3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1"/>
    </o:shapelayout>
  </w:shapeDefaults>
  <w:decimalSymbol w:val="."/>
  <w:listSeparator w:val=","/>
  <w15:docId w15:val="{0EB45679-E8E9-4081-8618-6795B8882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E60407"/>
    <w:pPr>
      <w:spacing w:after="200" w:line="276" w:lineRule="auto"/>
    </w:pPr>
    <w:rPr>
      <w:noProof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13264"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3264"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rsid w:val="005F4103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6B55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5510"/>
  </w:style>
  <w:style w:type="paragraph" w:styleId="Piedepgina">
    <w:name w:val="footer"/>
    <w:basedOn w:val="Normal"/>
    <w:link w:val="PiedepginaCar"/>
    <w:uiPriority w:val="99"/>
    <w:unhideWhenUsed/>
    <w:rsid w:val="006B55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5510"/>
  </w:style>
  <w:style w:type="paragraph" w:styleId="Textodeglobo">
    <w:name w:val="Balloon Text"/>
    <w:basedOn w:val="Normal"/>
    <w:link w:val="TextodegloboCar"/>
    <w:uiPriority w:val="99"/>
    <w:semiHidden/>
    <w:unhideWhenUsed/>
    <w:rsid w:val="005740EB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740EB"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sid w:val="00270B28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sid w:val="00A13264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sid w:val="00A13264"/>
    <w:rPr>
      <w:rFonts w:cs="Arial"/>
      <w:color w:val="262626"/>
      <w:sz w:val="22"/>
      <w:szCs w:val="24"/>
      <w:lang w:eastAsia="en-US"/>
    </w:rPr>
  </w:style>
  <w:style w:type="character" w:styleId="Refdecomentario">
    <w:name w:val="annotation reference"/>
    <w:uiPriority w:val="99"/>
    <w:semiHidden/>
    <w:unhideWhenUsed/>
    <w:rsid w:val="00F75F7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75F7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75F7F"/>
    <w:rPr>
      <w:lang w:eastAsia="en-US"/>
    </w:rPr>
  </w:style>
  <w:style w:type="paragraph" w:styleId="Prrafodelista">
    <w:name w:val="List Paragraph"/>
    <w:basedOn w:val="Normal"/>
    <w:uiPriority w:val="34"/>
    <w:qFormat/>
    <w:rsid w:val="00F75F7F"/>
    <w:pPr>
      <w:ind w:left="720"/>
      <w:contextualSpacing/>
    </w:pPr>
    <w:rPr>
      <w:lang w:val="en-GB"/>
    </w:rPr>
  </w:style>
  <w:style w:type="character" w:styleId="Hipervnculo">
    <w:name w:val="Hyperlink"/>
    <w:uiPriority w:val="99"/>
    <w:unhideWhenUsed/>
    <w:rsid w:val="00F75F7F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7373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50417C-5B94-489D-B049-53B774CA16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0</TotalTime>
  <Pages>6</Pages>
  <Words>890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5780</CharactersWithSpaces>
  <SharedDoc>false</SharedDoc>
  <HLinks>
    <vt:vector size="24" baseType="variant">
      <vt:variant>
        <vt:i4>4456560</vt:i4>
      </vt:variant>
      <vt:variant>
        <vt:i4>-1</vt:i4>
      </vt:variant>
      <vt:variant>
        <vt:i4>2059</vt:i4>
      </vt:variant>
      <vt:variant>
        <vt:i4>1</vt:i4>
      </vt:variant>
      <vt:variant>
        <vt:lpwstr>Redes-Pie</vt:lpwstr>
      </vt:variant>
      <vt:variant>
        <vt:lpwstr/>
      </vt:variant>
      <vt:variant>
        <vt:i4>3538956</vt:i4>
      </vt:variant>
      <vt:variant>
        <vt:i4>-1</vt:i4>
      </vt:variant>
      <vt:variant>
        <vt:i4>2060</vt:i4>
      </vt:variant>
      <vt:variant>
        <vt:i4>1</vt:i4>
      </vt:variant>
      <vt:variant>
        <vt:lpwstr>URL-pie</vt:lpwstr>
      </vt:variant>
      <vt:variant>
        <vt:lpwstr/>
      </vt:variant>
      <vt:variant>
        <vt:i4>983080</vt:i4>
      </vt:variant>
      <vt:variant>
        <vt:i4>-1</vt:i4>
      </vt:variant>
      <vt:variant>
        <vt:i4>2065</vt:i4>
      </vt:variant>
      <vt:variant>
        <vt:i4>1</vt:i4>
      </vt:variant>
      <vt:variant>
        <vt:lpwstr>Logo-cabezote</vt:lpwstr>
      </vt:variant>
      <vt:variant>
        <vt:lpwstr/>
      </vt:variant>
      <vt:variant>
        <vt:i4>983080</vt:i4>
      </vt:variant>
      <vt:variant>
        <vt:i4>-1</vt:i4>
      </vt:variant>
      <vt:variant>
        <vt:i4>2067</vt:i4>
      </vt:variant>
      <vt:variant>
        <vt:i4>1</vt:i4>
      </vt:variant>
      <vt:variant>
        <vt:lpwstr>Logo-cabezote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Pedro Gustavo Melendez Rivera</cp:lastModifiedBy>
  <cp:revision>2</cp:revision>
  <cp:lastPrinted>2016-03-11T18:42:00Z</cp:lastPrinted>
  <dcterms:created xsi:type="dcterms:W3CDTF">2017-03-24T15:18:00Z</dcterms:created>
  <dcterms:modified xsi:type="dcterms:W3CDTF">2017-03-24T15:18:00Z</dcterms:modified>
</cp:coreProperties>
</file>