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081D9A" w14:textId="77777777" w:rsidR="00857770" w:rsidRPr="00857770" w:rsidRDefault="00857770" w:rsidP="0085777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57770">
        <w:rPr>
          <w:rFonts w:ascii="Times New Roman" w:hAnsi="Times New Roman" w:cs="Times New Roman"/>
          <w:b/>
          <w:bCs/>
          <w:sz w:val="28"/>
          <w:szCs w:val="28"/>
        </w:rPr>
        <w:t>Código do VAR</w:t>
      </w:r>
    </w:p>
    <w:p w14:paraId="2A646720" w14:textId="77777777" w:rsidR="00857770" w:rsidRPr="00857770" w:rsidRDefault="00857770" w:rsidP="0085777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57770">
        <w:rPr>
          <w:rFonts w:ascii="Times New Roman" w:hAnsi="Times New Roman" w:cs="Times New Roman"/>
        </w:rPr>
        <w:t xml:space="preserve">Leitura do arquivo Excel com as séries do TCC. </w:t>
      </w:r>
    </w:p>
    <w:p w14:paraId="68D509B8" w14:textId="77777777" w:rsidR="00857770" w:rsidRPr="00857770" w:rsidRDefault="00857770" w:rsidP="0085777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57770">
        <w:rPr>
          <w:rFonts w:ascii="Times New Roman" w:hAnsi="Times New Roman" w:cs="Times New Roman"/>
        </w:rPr>
        <w:t xml:space="preserve">Conversão da coluna de data para formato de série temporal. </w:t>
      </w:r>
    </w:p>
    <w:p w14:paraId="4FE2C28A" w14:textId="77777777" w:rsidR="00857770" w:rsidRPr="00857770" w:rsidRDefault="00857770" w:rsidP="0085777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57770">
        <w:rPr>
          <w:rFonts w:ascii="Times New Roman" w:hAnsi="Times New Roman" w:cs="Times New Roman"/>
        </w:rPr>
        <w:t xml:space="preserve">Restrição da amostra para começar em 2003, por causa da disponibilidade do IBC-Br. </w:t>
      </w:r>
    </w:p>
    <w:p w14:paraId="494E1B26" w14:textId="77777777" w:rsidR="00857770" w:rsidRPr="00857770" w:rsidRDefault="00857770" w:rsidP="0085777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57770">
        <w:rPr>
          <w:rFonts w:ascii="Times New Roman" w:hAnsi="Times New Roman" w:cs="Times New Roman"/>
        </w:rPr>
        <w:t xml:space="preserve">Ordenação cronológica dos dados. </w:t>
      </w:r>
    </w:p>
    <w:p w14:paraId="547453AD" w14:textId="77777777" w:rsidR="00857770" w:rsidRPr="00857770" w:rsidRDefault="00857770" w:rsidP="00857770">
      <w:pPr>
        <w:rPr>
          <w:rFonts w:ascii="Times New Roman" w:hAnsi="Times New Roman" w:cs="Times New Roman"/>
        </w:rPr>
      </w:pPr>
      <w:r w:rsidRPr="00857770">
        <w:rPr>
          <w:rFonts w:ascii="Times New Roman" w:hAnsi="Times New Roman" w:cs="Times New Roman"/>
        </w:rPr>
        <w:t>Tratamento das variáveis</w:t>
      </w:r>
    </w:p>
    <w:p w14:paraId="0DBAE9A5" w14:textId="77777777" w:rsidR="00857770" w:rsidRPr="00857770" w:rsidRDefault="00857770" w:rsidP="0085777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857770">
        <w:rPr>
          <w:rFonts w:ascii="Times New Roman" w:hAnsi="Times New Roman" w:cs="Times New Roman"/>
        </w:rPr>
        <w:t xml:space="preserve">Identificação das variáveis principais: </w:t>
      </w:r>
    </w:p>
    <w:p w14:paraId="56A21198" w14:textId="77777777" w:rsidR="00857770" w:rsidRPr="00857770" w:rsidRDefault="00857770" w:rsidP="00857770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857770">
        <w:rPr>
          <w:rFonts w:ascii="Times New Roman" w:hAnsi="Times New Roman" w:cs="Times New Roman"/>
        </w:rPr>
        <w:t xml:space="preserve">IPCA Brasil </w:t>
      </w:r>
    </w:p>
    <w:p w14:paraId="2289C5F8" w14:textId="77777777" w:rsidR="00857770" w:rsidRPr="00857770" w:rsidRDefault="00857770" w:rsidP="00857770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857770">
        <w:rPr>
          <w:rFonts w:ascii="Times New Roman" w:hAnsi="Times New Roman" w:cs="Times New Roman"/>
        </w:rPr>
        <w:t xml:space="preserve">Câmbio </w:t>
      </w:r>
    </w:p>
    <w:p w14:paraId="1A7C7517" w14:textId="77777777" w:rsidR="00857770" w:rsidRPr="00857770" w:rsidRDefault="00857770" w:rsidP="00857770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857770">
        <w:rPr>
          <w:rFonts w:ascii="Times New Roman" w:hAnsi="Times New Roman" w:cs="Times New Roman"/>
        </w:rPr>
        <w:t xml:space="preserve">Preço do barril </w:t>
      </w:r>
    </w:p>
    <w:p w14:paraId="33A4BD76" w14:textId="77777777" w:rsidR="00857770" w:rsidRPr="00857770" w:rsidRDefault="00857770" w:rsidP="00857770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857770">
        <w:rPr>
          <w:rFonts w:ascii="Times New Roman" w:hAnsi="Times New Roman" w:cs="Times New Roman"/>
        </w:rPr>
        <w:t xml:space="preserve">Atividade econômica (IBC-Br) </w:t>
      </w:r>
    </w:p>
    <w:p w14:paraId="520523FE" w14:textId="77777777" w:rsidR="00857770" w:rsidRPr="00857770" w:rsidRDefault="00857770" w:rsidP="00857770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857770">
        <w:rPr>
          <w:rFonts w:ascii="Times New Roman" w:hAnsi="Times New Roman" w:cs="Times New Roman"/>
        </w:rPr>
        <w:t xml:space="preserve">IPCA transporte </w:t>
      </w:r>
    </w:p>
    <w:p w14:paraId="2A42B618" w14:textId="77777777" w:rsidR="00857770" w:rsidRPr="00857770" w:rsidRDefault="00857770" w:rsidP="00857770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857770">
        <w:rPr>
          <w:rFonts w:ascii="Times New Roman" w:hAnsi="Times New Roman" w:cs="Times New Roman"/>
        </w:rPr>
        <w:t xml:space="preserve">Gasolina A </w:t>
      </w:r>
    </w:p>
    <w:p w14:paraId="5C5082FF" w14:textId="77777777" w:rsidR="00857770" w:rsidRPr="00857770" w:rsidRDefault="00857770" w:rsidP="00857770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857770">
        <w:rPr>
          <w:rFonts w:ascii="Times New Roman" w:hAnsi="Times New Roman" w:cs="Times New Roman"/>
        </w:rPr>
        <w:t xml:space="preserve">Gasolina </w:t>
      </w:r>
    </w:p>
    <w:p w14:paraId="17BE4708" w14:textId="77777777" w:rsidR="00857770" w:rsidRPr="00857770" w:rsidRDefault="00857770" w:rsidP="00857770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857770">
        <w:rPr>
          <w:rFonts w:ascii="Times New Roman" w:hAnsi="Times New Roman" w:cs="Times New Roman"/>
        </w:rPr>
        <w:t xml:space="preserve">Etanol </w:t>
      </w:r>
    </w:p>
    <w:p w14:paraId="79B7C1F0" w14:textId="77777777" w:rsidR="00857770" w:rsidRPr="00857770" w:rsidRDefault="00857770" w:rsidP="00857770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857770">
        <w:rPr>
          <w:rFonts w:ascii="Times New Roman" w:hAnsi="Times New Roman" w:cs="Times New Roman"/>
        </w:rPr>
        <w:t xml:space="preserve">Óleo diesel </w:t>
      </w:r>
    </w:p>
    <w:p w14:paraId="199811B2" w14:textId="77777777" w:rsidR="00857770" w:rsidRPr="00857770" w:rsidRDefault="00857770" w:rsidP="0085777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857770">
        <w:rPr>
          <w:rFonts w:ascii="Times New Roman" w:hAnsi="Times New Roman" w:cs="Times New Roman"/>
        </w:rPr>
        <w:t xml:space="preserve">Padronização das séries. </w:t>
      </w:r>
    </w:p>
    <w:p w14:paraId="79EB96BA" w14:textId="77777777" w:rsidR="00857770" w:rsidRPr="00857770" w:rsidRDefault="00857770" w:rsidP="0085777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857770">
        <w:rPr>
          <w:rFonts w:ascii="Times New Roman" w:hAnsi="Times New Roman" w:cs="Times New Roman"/>
        </w:rPr>
        <w:t xml:space="preserve">Reconstrução de índices para variáveis que estavam em variação mensal, para evitar misturar: </w:t>
      </w:r>
    </w:p>
    <w:p w14:paraId="5E025F32" w14:textId="77777777" w:rsidR="00857770" w:rsidRPr="00857770" w:rsidRDefault="00857770" w:rsidP="00857770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857770">
        <w:rPr>
          <w:rFonts w:ascii="Times New Roman" w:hAnsi="Times New Roman" w:cs="Times New Roman"/>
        </w:rPr>
        <w:t xml:space="preserve">séries em nível </w:t>
      </w:r>
    </w:p>
    <w:p w14:paraId="1C0AE44C" w14:textId="77777777" w:rsidR="00857770" w:rsidRPr="00857770" w:rsidRDefault="00857770" w:rsidP="00857770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857770">
        <w:rPr>
          <w:rFonts w:ascii="Times New Roman" w:hAnsi="Times New Roman" w:cs="Times New Roman"/>
        </w:rPr>
        <w:t xml:space="preserve">séries em taxa </w:t>
      </w:r>
    </w:p>
    <w:p w14:paraId="68E4F6FF" w14:textId="77777777" w:rsidR="00857770" w:rsidRPr="00857770" w:rsidRDefault="00857770" w:rsidP="0085777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857770">
        <w:rPr>
          <w:rFonts w:ascii="Times New Roman" w:hAnsi="Times New Roman" w:cs="Times New Roman"/>
        </w:rPr>
        <w:t xml:space="preserve">Criação de uma base comparável para todas as variáveis. </w:t>
      </w:r>
    </w:p>
    <w:p w14:paraId="32E4881A" w14:textId="77777777" w:rsidR="00857770" w:rsidRPr="00857770" w:rsidRDefault="00857770" w:rsidP="00857770">
      <w:pPr>
        <w:rPr>
          <w:rFonts w:ascii="Times New Roman" w:hAnsi="Times New Roman" w:cs="Times New Roman"/>
        </w:rPr>
      </w:pPr>
      <w:r w:rsidRPr="00857770">
        <w:rPr>
          <w:rFonts w:ascii="Times New Roman" w:hAnsi="Times New Roman" w:cs="Times New Roman"/>
        </w:rPr>
        <w:t>Transformações</w:t>
      </w:r>
    </w:p>
    <w:p w14:paraId="044623C4" w14:textId="77777777" w:rsidR="00857770" w:rsidRPr="00857770" w:rsidRDefault="00857770" w:rsidP="00857770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857770">
        <w:rPr>
          <w:rFonts w:ascii="Times New Roman" w:hAnsi="Times New Roman" w:cs="Times New Roman"/>
        </w:rPr>
        <w:t xml:space="preserve">Geração das séries em: </w:t>
      </w:r>
    </w:p>
    <w:p w14:paraId="11D6D346" w14:textId="77777777" w:rsidR="00857770" w:rsidRPr="00857770" w:rsidRDefault="00857770" w:rsidP="00857770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857770">
        <w:rPr>
          <w:rFonts w:ascii="Times New Roman" w:hAnsi="Times New Roman" w:cs="Times New Roman"/>
        </w:rPr>
        <w:t xml:space="preserve">nível </w:t>
      </w:r>
    </w:p>
    <w:p w14:paraId="7973D953" w14:textId="77777777" w:rsidR="00857770" w:rsidRPr="00857770" w:rsidRDefault="00857770" w:rsidP="00857770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857770">
        <w:rPr>
          <w:rFonts w:ascii="Times New Roman" w:hAnsi="Times New Roman" w:cs="Times New Roman"/>
        </w:rPr>
        <w:t xml:space="preserve">logaritmo do nível </w:t>
      </w:r>
    </w:p>
    <w:p w14:paraId="6C654E7E" w14:textId="77777777" w:rsidR="00857770" w:rsidRPr="00857770" w:rsidRDefault="00857770" w:rsidP="00857770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857770">
        <w:rPr>
          <w:rFonts w:ascii="Times New Roman" w:hAnsi="Times New Roman" w:cs="Times New Roman"/>
        </w:rPr>
        <w:t xml:space="preserve">primeira diferença do log </w:t>
      </w:r>
    </w:p>
    <w:p w14:paraId="05813608" w14:textId="77777777" w:rsidR="00857770" w:rsidRPr="00857770" w:rsidRDefault="00857770" w:rsidP="00857770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857770">
        <w:rPr>
          <w:rFonts w:ascii="Times New Roman" w:hAnsi="Times New Roman" w:cs="Times New Roman"/>
        </w:rPr>
        <w:t xml:space="preserve">Uso do log para facilitar interpretação econômica. </w:t>
      </w:r>
    </w:p>
    <w:p w14:paraId="490286EE" w14:textId="77777777" w:rsidR="00857770" w:rsidRPr="00857770" w:rsidRDefault="00857770" w:rsidP="00857770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857770">
        <w:rPr>
          <w:rFonts w:ascii="Times New Roman" w:hAnsi="Times New Roman" w:cs="Times New Roman"/>
        </w:rPr>
        <w:lastRenderedPageBreak/>
        <w:t xml:space="preserve">Uso da primeira diferença do log para captar dinâmica de curto prazo e reduzir problemas de não </w:t>
      </w:r>
      <w:proofErr w:type="spellStart"/>
      <w:r w:rsidRPr="00857770">
        <w:rPr>
          <w:rFonts w:ascii="Times New Roman" w:hAnsi="Times New Roman" w:cs="Times New Roman"/>
        </w:rPr>
        <w:t>estacionariedade</w:t>
      </w:r>
      <w:proofErr w:type="spellEnd"/>
      <w:r w:rsidRPr="00857770">
        <w:rPr>
          <w:rFonts w:ascii="Times New Roman" w:hAnsi="Times New Roman" w:cs="Times New Roman"/>
        </w:rPr>
        <w:t xml:space="preserve">. </w:t>
      </w:r>
    </w:p>
    <w:p w14:paraId="00FF30E1" w14:textId="77777777" w:rsidR="00857770" w:rsidRPr="00857770" w:rsidRDefault="00857770" w:rsidP="00857770">
      <w:pPr>
        <w:rPr>
          <w:rFonts w:ascii="Times New Roman" w:hAnsi="Times New Roman" w:cs="Times New Roman"/>
        </w:rPr>
      </w:pPr>
      <w:r w:rsidRPr="00857770">
        <w:rPr>
          <w:rFonts w:ascii="Times New Roman" w:hAnsi="Times New Roman" w:cs="Times New Roman"/>
        </w:rPr>
        <w:t>Parte gráfica</w:t>
      </w:r>
    </w:p>
    <w:p w14:paraId="5902E81A" w14:textId="77777777" w:rsidR="00857770" w:rsidRPr="00857770" w:rsidRDefault="00857770" w:rsidP="00857770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857770">
        <w:rPr>
          <w:rFonts w:ascii="Times New Roman" w:hAnsi="Times New Roman" w:cs="Times New Roman"/>
        </w:rPr>
        <w:t xml:space="preserve">Geração de gráficos individuais para cada variável em: </w:t>
      </w:r>
    </w:p>
    <w:p w14:paraId="5F8F0868" w14:textId="77777777" w:rsidR="00857770" w:rsidRPr="00857770" w:rsidRDefault="00857770" w:rsidP="00857770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857770">
        <w:rPr>
          <w:rFonts w:ascii="Times New Roman" w:hAnsi="Times New Roman" w:cs="Times New Roman"/>
        </w:rPr>
        <w:t xml:space="preserve">nível </w:t>
      </w:r>
    </w:p>
    <w:p w14:paraId="0D4276B8" w14:textId="77777777" w:rsidR="00857770" w:rsidRPr="00857770" w:rsidRDefault="00857770" w:rsidP="00857770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857770">
        <w:rPr>
          <w:rFonts w:ascii="Times New Roman" w:hAnsi="Times New Roman" w:cs="Times New Roman"/>
        </w:rPr>
        <w:t xml:space="preserve">log </w:t>
      </w:r>
    </w:p>
    <w:p w14:paraId="49D12AC3" w14:textId="77777777" w:rsidR="00857770" w:rsidRPr="00857770" w:rsidRDefault="00857770" w:rsidP="00857770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857770">
        <w:rPr>
          <w:rFonts w:ascii="Times New Roman" w:hAnsi="Times New Roman" w:cs="Times New Roman"/>
        </w:rPr>
        <w:t xml:space="preserve">primeira diferença do log </w:t>
      </w:r>
    </w:p>
    <w:p w14:paraId="78626456" w14:textId="77777777" w:rsidR="00857770" w:rsidRPr="00857770" w:rsidRDefault="00857770" w:rsidP="00857770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857770">
        <w:rPr>
          <w:rFonts w:ascii="Times New Roman" w:hAnsi="Times New Roman" w:cs="Times New Roman"/>
        </w:rPr>
        <w:t xml:space="preserve">Objetivo dos gráficos: </w:t>
      </w:r>
    </w:p>
    <w:p w14:paraId="71B02DDA" w14:textId="77777777" w:rsidR="00857770" w:rsidRPr="00857770" w:rsidRDefault="00857770" w:rsidP="00857770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857770">
        <w:rPr>
          <w:rFonts w:ascii="Times New Roman" w:hAnsi="Times New Roman" w:cs="Times New Roman"/>
        </w:rPr>
        <w:t xml:space="preserve">inspecionar tendência </w:t>
      </w:r>
    </w:p>
    <w:p w14:paraId="0EDBF2B8" w14:textId="77777777" w:rsidR="00857770" w:rsidRPr="00857770" w:rsidRDefault="00857770" w:rsidP="00857770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857770">
        <w:rPr>
          <w:rFonts w:ascii="Times New Roman" w:hAnsi="Times New Roman" w:cs="Times New Roman"/>
        </w:rPr>
        <w:t xml:space="preserve">observar quebras </w:t>
      </w:r>
    </w:p>
    <w:p w14:paraId="26FB2D53" w14:textId="77777777" w:rsidR="00857770" w:rsidRPr="00857770" w:rsidRDefault="00857770" w:rsidP="00857770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857770">
        <w:rPr>
          <w:rFonts w:ascii="Times New Roman" w:hAnsi="Times New Roman" w:cs="Times New Roman"/>
        </w:rPr>
        <w:t xml:space="preserve">verificar volatilidade </w:t>
      </w:r>
    </w:p>
    <w:p w14:paraId="0D0690A3" w14:textId="77777777" w:rsidR="00857770" w:rsidRPr="00857770" w:rsidRDefault="00857770" w:rsidP="00857770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857770">
        <w:rPr>
          <w:rFonts w:ascii="Times New Roman" w:hAnsi="Times New Roman" w:cs="Times New Roman"/>
        </w:rPr>
        <w:t xml:space="preserve">conferir coerência econômica visual </w:t>
      </w:r>
    </w:p>
    <w:p w14:paraId="4FE77BA1" w14:textId="77777777" w:rsidR="00857770" w:rsidRPr="00857770" w:rsidRDefault="00857770" w:rsidP="00857770">
      <w:pPr>
        <w:rPr>
          <w:rFonts w:ascii="Times New Roman" w:hAnsi="Times New Roman" w:cs="Times New Roman"/>
        </w:rPr>
      </w:pPr>
      <w:r w:rsidRPr="00857770">
        <w:rPr>
          <w:rFonts w:ascii="Times New Roman" w:hAnsi="Times New Roman" w:cs="Times New Roman"/>
        </w:rPr>
        <w:t xml:space="preserve">Testes de </w:t>
      </w:r>
      <w:proofErr w:type="spellStart"/>
      <w:r w:rsidRPr="00857770">
        <w:rPr>
          <w:rFonts w:ascii="Times New Roman" w:hAnsi="Times New Roman" w:cs="Times New Roman"/>
        </w:rPr>
        <w:t>estacionariedade</w:t>
      </w:r>
      <w:proofErr w:type="spellEnd"/>
    </w:p>
    <w:p w14:paraId="7E7EB516" w14:textId="77777777" w:rsidR="00857770" w:rsidRPr="00857770" w:rsidRDefault="00857770" w:rsidP="00857770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857770">
        <w:rPr>
          <w:rFonts w:ascii="Times New Roman" w:hAnsi="Times New Roman" w:cs="Times New Roman"/>
        </w:rPr>
        <w:t xml:space="preserve">Aplicação do ADF em: </w:t>
      </w:r>
    </w:p>
    <w:p w14:paraId="5DF618E2" w14:textId="77777777" w:rsidR="00857770" w:rsidRPr="00857770" w:rsidRDefault="00857770" w:rsidP="00857770">
      <w:pPr>
        <w:numPr>
          <w:ilvl w:val="1"/>
          <w:numId w:val="5"/>
        </w:numPr>
        <w:rPr>
          <w:rFonts w:ascii="Times New Roman" w:hAnsi="Times New Roman" w:cs="Times New Roman"/>
        </w:rPr>
      </w:pPr>
      <w:r w:rsidRPr="00857770">
        <w:rPr>
          <w:rFonts w:ascii="Times New Roman" w:hAnsi="Times New Roman" w:cs="Times New Roman"/>
        </w:rPr>
        <w:t xml:space="preserve">nível </w:t>
      </w:r>
    </w:p>
    <w:p w14:paraId="452574BC" w14:textId="77777777" w:rsidR="00857770" w:rsidRPr="00857770" w:rsidRDefault="00857770" w:rsidP="00857770">
      <w:pPr>
        <w:numPr>
          <w:ilvl w:val="1"/>
          <w:numId w:val="5"/>
        </w:numPr>
        <w:rPr>
          <w:rFonts w:ascii="Times New Roman" w:hAnsi="Times New Roman" w:cs="Times New Roman"/>
        </w:rPr>
      </w:pPr>
      <w:r w:rsidRPr="00857770">
        <w:rPr>
          <w:rFonts w:ascii="Times New Roman" w:hAnsi="Times New Roman" w:cs="Times New Roman"/>
        </w:rPr>
        <w:t xml:space="preserve">primeira diferença </w:t>
      </w:r>
    </w:p>
    <w:p w14:paraId="48FC39F2" w14:textId="77777777" w:rsidR="00857770" w:rsidRPr="00857770" w:rsidRDefault="00857770" w:rsidP="00857770">
      <w:pPr>
        <w:numPr>
          <w:ilvl w:val="1"/>
          <w:numId w:val="5"/>
        </w:numPr>
        <w:rPr>
          <w:rFonts w:ascii="Times New Roman" w:hAnsi="Times New Roman" w:cs="Times New Roman"/>
        </w:rPr>
      </w:pPr>
      <w:r w:rsidRPr="00857770">
        <w:rPr>
          <w:rFonts w:ascii="Times New Roman" w:hAnsi="Times New Roman" w:cs="Times New Roman"/>
        </w:rPr>
        <w:t xml:space="preserve">log-nível </w:t>
      </w:r>
    </w:p>
    <w:p w14:paraId="0F47D71A" w14:textId="77777777" w:rsidR="00857770" w:rsidRPr="00857770" w:rsidRDefault="00857770" w:rsidP="00857770">
      <w:pPr>
        <w:numPr>
          <w:ilvl w:val="1"/>
          <w:numId w:val="5"/>
        </w:numPr>
        <w:rPr>
          <w:rFonts w:ascii="Times New Roman" w:hAnsi="Times New Roman" w:cs="Times New Roman"/>
        </w:rPr>
      </w:pPr>
      <w:r w:rsidRPr="00857770">
        <w:rPr>
          <w:rFonts w:ascii="Times New Roman" w:hAnsi="Times New Roman" w:cs="Times New Roman"/>
        </w:rPr>
        <w:t xml:space="preserve">primeira diferença do log </w:t>
      </w:r>
    </w:p>
    <w:p w14:paraId="5213C049" w14:textId="77777777" w:rsidR="00857770" w:rsidRPr="00857770" w:rsidRDefault="00857770" w:rsidP="00857770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857770">
        <w:rPr>
          <w:rFonts w:ascii="Times New Roman" w:hAnsi="Times New Roman" w:cs="Times New Roman"/>
        </w:rPr>
        <w:t xml:space="preserve">Aplicação do KPSS nas mesmas transformações. </w:t>
      </w:r>
    </w:p>
    <w:p w14:paraId="5AC48111" w14:textId="77777777" w:rsidR="00857770" w:rsidRPr="00857770" w:rsidRDefault="00857770" w:rsidP="00857770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857770">
        <w:rPr>
          <w:rFonts w:ascii="Times New Roman" w:hAnsi="Times New Roman" w:cs="Times New Roman"/>
        </w:rPr>
        <w:t xml:space="preserve">Uso conjunto de ADF e KPSS para checagem mais robusta da ordem de integração. </w:t>
      </w:r>
    </w:p>
    <w:p w14:paraId="3F984D21" w14:textId="77777777" w:rsidR="00857770" w:rsidRPr="00857770" w:rsidRDefault="00857770" w:rsidP="00857770">
      <w:pPr>
        <w:rPr>
          <w:rFonts w:ascii="Times New Roman" w:hAnsi="Times New Roman" w:cs="Times New Roman"/>
        </w:rPr>
      </w:pPr>
      <w:r w:rsidRPr="00857770">
        <w:rPr>
          <w:rFonts w:ascii="Times New Roman" w:hAnsi="Times New Roman" w:cs="Times New Roman"/>
        </w:rPr>
        <w:t>Variáveis exógenas</w:t>
      </w:r>
    </w:p>
    <w:p w14:paraId="50D3D0AA" w14:textId="77777777" w:rsidR="00857770" w:rsidRPr="00857770" w:rsidRDefault="00857770" w:rsidP="00857770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857770">
        <w:rPr>
          <w:rFonts w:ascii="Times New Roman" w:hAnsi="Times New Roman" w:cs="Times New Roman"/>
        </w:rPr>
        <w:t xml:space="preserve">Inclusão de </w:t>
      </w:r>
      <w:proofErr w:type="spellStart"/>
      <w:r w:rsidRPr="00857770">
        <w:rPr>
          <w:rFonts w:ascii="Times New Roman" w:hAnsi="Times New Roman" w:cs="Times New Roman"/>
        </w:rPr>
        <w:t>dln</w:t>
      </w:r>
      <w:proofErr w:type="spellEnd"/>
      <w:r w:rsidRPr="00857770">
        <w:rPr>
          <w:rFonts w:ascii="Times New Roman" w:hAnsi="Times New Roman" w:cs="Times New Roman"/>
        </w:rPr>
        <w:t xml:space="preserve"> da atividade econômica como controle. </w:t>
      </w:r>
    </w:p>
    <w:p w14:paraId="68F8F640" w14:textId="77777777" w:rsidR="00857770" w:rsidRPr="00857770" w:rsidRDefault="00857770" w:rsidP="00857770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857770">
        <w:rPr>
          <w:rFonts w:ascii="Times New Roman" w:hAnsi="Times New Roman" w:cs="Times New Roman"/>
        </w:rPr>
        <w:t xml:space="preserve">Criação de </w:t>
      </w:r>
      <w:proofErr w:type="spellStart"/>
      <w:r w:rsidRPr="00857770">
        <w:rPr>
          <w:rFonts w:ascii="Times New Roman" w:hAnsi="Times New Roman" w:cs="Times New Roman"/>
        </w:rPr>
        <w:t>dummies</w:t>
      </w:r>
      <w:proofErr w:type="spellEnd"/>
      <w:r w:rsidRPr="00857770">
        <w:rPr>
          <w:rFonts w:ascii="Times New Roman" w:hAnsi="Times New Roman" w:cs="Times New Roman"/>
        </w:rPr>
        <w:t xml:space="preserve"> mensais para sazonalidade. </w:t>
      </w:r>
    </w:p>
    <w:p w14:paraId="320BF60E" w14:textId="77777777" w:rsidR="00857770" w:rsidRPr="00857770" w:rsidRDefault="00857770" w:rsidP="00857770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857770">
        <w:rPr>
          <w:rFonts w:ascii="Times New Roman" w:hAnsi="Times New Roman" w:cs="Times New Roman"/>
        </w:rPr>
        <w:t xml:space="preserve">Criação de </w:t>
      </w:r>
      <w:proofErr w:type="spellStart"/>
      <w:r w:rsidRPr="00857770">
        <w:rPr>
          <w:rFonts w:ascii="Times New Roman" w:hAnsi="Times New Roman" w:cs="Times New Roman"/>
        </w:rPr>
        <w:t>dummies</w:t>
      </w:r>
      <w:proofErr w:type="spellEnd"/>
      <w:r w:rsidRPr="00857770">
        <w:rPr>
          <w:rFonts w:ascii="Times New Roman" w:hAnsi="Times New Roman" w:cs="Times New Roman"/>
        </w:rPr>
        <w:t xml:space="preserve"> da Covid: </w:t>
      </w:r>
    </w:p>
    <w:p w14:paraId="0FEB33C8" w14:textId="77777777" w:rsidR="00857770" w:rsidRPr="00857770" w:rsidRDefault="00857770" w:rsidP="00857770">
      <w:pPr>
        <w:numPr>
          <w:ilvl w:val="1"/>
          <w:numId w:val="6"/>
        </w:numPr>
        <w:rPr>
          <w:rFonts w:ascii="Times New Roman" w:hAnsi="Times New Roman" w:cs="Times New Roman"/>
        </w:rPr>
      </w:pPr>
      <w:r w:rsidRPr="00857770">
        <w:rPr>
          <w:rFonts w:ascii="Times New Roman" w:hAnsi="Times New Roman" w:cs="Times New Roman"/>
        </w:rPr>
        <w:t xml:space="preserve">uma para o choque inicial mais intenso </w:t>
      </w:r>
    </w:p>
    <w:p w14:paraId="4D2E3814" w14:textId="77777777" w:rsidR="00857770" w:rsidRPr="00857770" w:rsidRDefault="00857770" w:rsidP="00857770">
      <w:pPr>
        <w:numPr>
          <w:ilvl w:val="1"/>
          <w:numId w:val="6"/>
        </w:numPr>
        <w:rPr>
          <w:rFonts w:ascii="Times New Roman" w:hAnsi="Times New Roman" w:cs="Times New Roman"/>
        </w:rPr>
      </w:pPr>
      <w:r w:rsidRPr="00857770">
        <w:rPr>
          <w:rFonts w:ascii="Times New Roman" w:hAnsi="Times New Roman" w:cs="Times New Roman"/>
        </w:rPr>
        <w:t xml:space="preserve">outra para um período mais amplo da pandemia </w:t>
      </w:r>
    </w:p>
    <w:p w14:paraId="012A287E" w14:textId="77777777" w:rsidR="00857770" w:rsidRPr="00857770" w:rsidRDefault="00857770" w:rsidP="00857770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857770">
        <w:rPr>
          <w:rFonts w:ascii="Times New Roman" w:hAnsi="Times New Roman" w:cs="Times New Roman"/>
        </w:rPr>
        <w:t xml:space="preserve">Objetivo: </w:t>
      </w:r>
    </w:p>
    <w:p w14:paraId="4960195A" w14:textId="77777777" w:rsidR="00857770" w:rsidRPr="00857770" w:rsidRDefault="00857770" w:rsidP="00857770">
      <w:pPr>
        <w:numPr>
          <w:ilvl w:val="1"/>
          <w:numId w:val="6"/>
        </w:numPr>
        <w:rPr>
          <w:rFonts w:ascii="Times New Roman" w:hAnsi="Times New Roman" w:cs="Times New Roman"/>
        </w:rPr>
      </w:pPr>
      <w:r w:rsidRPr="00857770">
        <w:rPr>
          <w:rFonts w:ascii="Times New Roman" w:hAnsi="Times New Roman" w:cs="Times New Roman"/>
        </w:rPr>
        <w:t xml:space="preserve">controlar sazonalidade </w:t>
      </w:r>
    </w:p>
    <w:p w14:paraId="06B978A7" w14:textId="77777777" w:rsidR="00857770" w:rsidRPr="00857770" w:rsidRDefault="00857770" w:rsidP="00857770">
      <w:pPr>
        <w:numPr>
          <w:ilvl w:val="1"/>
          <w:numId w:val="6"/>
        </w:numPr>
        <w:rPr>
          <w:rFonts w:ascii="Times New Roman" w:hAnsi="Times New Roman" w:cs="Times New Roman"/>
        </w:rPr>
      </w:pPr>
      <w:r w:rsidRPr="00857770">
        <w:rPr>
          <w:rFonts w:ascii="Times New Roman" w:hAnsi="Times New Roman" w:cs="Times New Roman"/>
        </w:rPr>
        <w:t xml:space="preserve">controlar choques excepcionais </w:t>
      </w:r>
    </w:p>
    <w:p w14:paraId="14564D47" w14:textId="77777777" w:rsidR="00857770" w:rsidRPr="00857770" w:rsidRDefault="00857770" w:rsidP="00857770">
      <w:pPr>
        <w:numPr>
          <w:ilvl w:val="1"/>
          <w:numId w:val="6"/>
        </w:numPr>
        <w:rPr>
          <w:rFonts w:ascii="Times New Roman" w:hAnsi="Times New Roman" w:cs="Times New Roman"/>
        </w:rPr>
      </w:pPr>
      <w:r w:rsidRPr="00857770">
        <w:rPr>
          <w:rFonts w:ascii="Times New Roman" w:hAnsi="Times New Roman" w:cs="Times New Roman"/>
        </w:rPr>
        <w:lastRenderedPageBreak/>
        <w:t xml:space="preserve">reduzir contaminação da dinâmica principal </w:t>
      </w:r>
    </w:p>
    <w:p w14:paraId="4DDF4F85" w14:textId="77777777" w:rsidR="00857770" w:rsidRPr="00857770" w:rsidRDefault="00857770" w:rsidP="00857770">
      <w:pPr>
        <w:rPr>
          <w:rFonts w:ascii="Times New Roman" w:hAnsi="Times New Roman" w:cs="Times New Roman"/>
        </w:rPr>
      </w:pPr>
      <w:r w:rsidRPr="00857770">
        <w:rPr>
          <w:rFonts w:ascii="Times New Roman" w:hAnsi="Times New Roman" w:cs="Times New Roman"/>
        </w:rPr>
        <w:t>Estrutura dos modelos VAR</w:t>
      </w:r>
    </w:p>
    <w:p w14:paraId="0AFA7A09" w14:textId="77777777" w:rsidR="00857770" w:rsidRPr="00857770" w:rsidRDefault="00857770" w:rsidP="00857770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857770">
        <w:rPr>
          <w:rFonts w:ascii="Times New Roman" w:hAnsi="Times New Roman" w:cs="Times New Roman"/>
        </w:rPr>
        <w:t xml:space="preserve">Estimação de 8 modelos VAR. </w:t>
      </w:r>
    </w:p>
    <w:p w14:paraId="46286125" w14:textId="77777777" w:rsidR="00857770" w:rsidRPr="00857770" w:rsidRDefault="00857770" w:rsidP="00857770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857770">
        <w:rPr>
          <w:rFonts w:ascii="Times New Roman" w:hAnsi="Times New Roman" w:cs="Times New Roman"/>
        </w:rPr>
        <w:t xml:space="preserve">Combinação de: </w:t>
      </w:r>
    </w:p>
    <w:p w14:paraId="162392EC" w14:textId="77777777" w:rsidR="00857770" w:rsidRPr="00857770" w:rsidRDefault="00857770" w:rsidP="00857770">
      <w:pPr>
        <w:numPr>
          <w:ilvl w:val="1"/>
          <w:numId w:val="7"/>
        </w:numPr>
        <w:rPr>
          <w:rFonts w:ascii="Times New Roman" w:hAnsi="Times New Roman" w:cs="Times New Roman"/>
        </w:rPr>
      </w:pPr>
      <w:r w:rsidRPr="00857770">
        <w:rPr>
          <w:rFonts w:ascii="Times New Roman" w:hAnsi="Times New Roman" w:cs="Times New Roman"/>
        </w:rPr>
        <w:t xml:space="preserve">2 variáveis de resposta </w:t>
      </w:r>
    </w:p>
    <w:p w14:paraId="6DC83056" w14:textId="77777777" w:rsidR="00857770" w:rsidRPr="00857770" w:rsidRDefault="00857770" w:rsidP="00857770">
      <w:pPr>
        <w:numPr>
          <w:ilvl w:val="2"/>
          <w:numId w:val="7"/>
        </w:numPr>
        <w:rPr>
          <w:rFonts w:ascii="Times New Roman" w:hAnsi="Times New Roman" w:cs="Times New Roman"/>
        </w:rPr>
      </w:pPr>
      <w:r w:rsidRPr="00857770">
        <w:rPr>
          <w:rFonts w:ascii="Times New Roman" w:hAnsi="Times New Roman" w:cs="Times New Roman"/>
        </w:rPr>
        <w:t xml:space="preserve">IPCA Brasil </w:t>
      </w:r>
    </w:p>
    <w:p w14:paraId="33F353D2" w14:textId="77777777" w:rsidR="00857770" w:rsidRPr="00857770" w:rsidRDefault="00857770" w:rsidP="00857770">
      <w:pPr>
        <w:numPr>
          <w:ilvl w:val="2"/>
          <w:numId w:val="7"/>
        </w:numPr>
        <w:rPr>
          <w:rFonts w:ascii="Times New Roman" w:hAnsi="Times New Roman" w:cs="Times New Roman"/>
        </w:rPr>
      </w:pPr>
      <w:r w:rsidRPr="00857770">
        <w:rPr>
          <w:rFonts w:ascii="Times New Roman" w:hAnsi="Times New Roman" w:cs="Times New Roman"/>
        </w:rPr>
        <w:t xml:space="preserve">IPCA transporte </w:t>
      </w:r>
    </w:p>
    <w:p w14:paraId="18E36D71" w14:textId="77777777" w:rsidR="00857770" w:rsidRPr="00857770" w:rsidRDefault="00857770" w:rsidP="00857770">
      <w:pPr>
        <w:numPr>
          <w:ilvl w:val="1"/>
          <w:numId w:val="7"/>
        </w:numPr>
        <w:rPr>
          <w:rFonts w:ascii="Times New Roman" w:hAnsi="Times New Roman" w:cs="Times New Roman"/>
        </w:rPr>
      </w:pPr>
      <w:r w:rsidRPr="00857770">
        <w:rPr>
          <w:rFonts w:ascii="Times New Roman" w:hAnsi="Times New Roman" w:cs="Times New Roman"/>
        </w:rPr>
        <w:t xml:space="preserve">4 combustíveis </w:t>
      </w:r>
    </w:p>
    <w:p w14:paraId="67EA4CD5" w14:textId="77777777" w:rsidR="00857770" w:rsidRPr="00857770" w:rsidRDefault="00857770" w:rsidP="00857770">
      <w:pPr>
        <w:numPr>
          <w:ilvl w:val="2"/>
          <w:numId w:val="7"/>
        </w:numPr>
        <w:rPr>
          <w:rFonts w:ascii="Times New Roman" w:hAnsi="Times New Roman" w:cs="Times New Roman"/>
        </w:rPr>
      </w:pPr>
      <w:r w:rsidRPr="00857770">
        <w:rPr>
          <w:rFonts w:ascii="Times New Roman" w:hAnsi="Times New Roman" w:cs="Times New Roman"/>
        </w:rPr>
        <w:t xml:space="preserve">Gasolina A </w:t>
      </w:r>
    </w:p>
    <w:p w14:paraId="22927DD8" w14:textId="77777777" w:rsidR="00857770" w:rsidRPr="00857770" w:rsidRDefault="00857770" w:rsidP="00857770">
      <w:pPr>
        <w:numPr>
          <w:ilvl w:val="2"/>
          <w:numId w:val="7"/>
        </w:numPr>
        <w:rPr>
          <w:rFonts w:ascii="Times New Roman" w:hAnsi="Times New Roman" w:cs="Times New Roman"/>
        </w:rPr>
      </w:pPr>
      <w:r w:rsidRPr="00857770">
        <w:rPr>
          <w:rFonts w:ascii="Times New Roman" w:hAnsi="Times New Roman" w:cs="Times New Roman"/>
        </w:rPr>
        <w:t xml:space="preserve">Gasolina </w:t>
      </w:r>
    </w:p>
    <w:p w14:paraId="68F2819C" w14:textId="77777777" w:rsidR="00857770" w:rsidRPr="00857770" w:rsidRDefault="00857770" w:rsidP="00857770">
      <w:pPr>
        <w:numPr>
          <w:ilvl w:val="2"/>
          <w:numId w:val="7"/>
        </w:numPr>
        <w:rPr>
          <w:rFonts w:ascii="Times New Roman" w:hAnsi="Times New Roman" w:cs="Times New Roman"/>
        </w:rPr>
      </w:pPr>
      <w:r w:rsidRPr="00857770">
        <w:rPr>
          <w:rFonts w:ascii="Times New Roman" w:hAnsi="Times New Roman" w:cs="Times New Roman"/>
        </w:rPr>
        <w:t xml:space="preserve">Etanol </w:t>
      </w:r>
    </w:p>
    <w:p w14:paraId="3A633C14" w14:textId="77777777" w:rsidR="00857770" w:rsidRPr="00857770" w:rsidRDefault="00857770" w:rsidP="00857770">
      <w:pPr>
        <w:numPr>
          <w:ilvl w:val="2"/>
          <w:numId w:val="7"/>
        </w:numPr>
        <w:rPr>
          <w:rFonts w:ascii="Times New Roman" w:hAnsi="Times New Roman" w:cs="Times New Roman"/>
        </w:rPr>
      </w:pPr>
      <w:r w:rsidRPr="00857770">
        <w:rPr>
          <w:rFonts w:ascii="Times New Roman" w:hAnsi="Times New Roman" w:cs="Times New Roman"/>
        </w:rPr>
        <w:t xml:space="preserve">Óleo diesel </w:t>
      </w:r>
    </w:p>
    <w:p w14:paraId="0C048F27" w14:textId="77777777" w:rsidR="00857770" w:rsidRPr="00857770" w:rsidRDefault="00857770" w:rsidP="00857770">
      <w:pPr>
        <w:rPr>
          <w:rFonts w:ascii="Times New Roman" w:hAnsi="Times New Roman" w:cs="Times New Roman"/>
        </w:rPr>
      </w:pPr>
      <w:r w:rsidRPr="00857770">
        <w:rPr>
          <w:rFonts w:ascii="Times New Roman" w:hAnsi="Times New Roman" w:cs="Times New Roman"/>
        </w:rPr>
        <w:t xml:space="preserve">Ordem de </w:t>
      </w:r>
      <w:proofErr w:type="spellStart"/>
      <w:r w:rsidRPr="00857770">
        <w:rPr>
          <w:rFonts w:ascii="Times New Roman" w:hAnsi="Times New Roman" w:cs="Times New Roman"/>
        </w:rPr>
        <w:t>Cholesky</w:t>
      </w:r>
      <w:proofErr w:type="spellEnd"/>
    </w:p>
    <w:p w14:paraId="25F49460" w14:textId="77777777" w:rsidR="00857770" w:rsidRPr="00857770" w:rsidRDefault="00857770" w:rsidP="00857770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857770">
        <w:rPr>
          <w:rFonts w:ascii="Times New Roman" w:hAnsi="Times New Roman" w:cs="Times New Roman"/>
        </w:rPr>
        <w:t xml:space="preserve">Ordem adotada nas variáveis endógenas: </w:t>
      </w:r>
    </w:p>
    <w:p w14:paraId="32ECEC1C" w14:textId="77777777" w:rsidR="00857770" w:rsidRPr="00857770" w:rsidRDefault="00857770" w:rsidP="00857770">
      <w:pPr>
        <w:numPr>
          <w:ilvl w:val="1"/>
          <w:numId w:val="8"/>
        </w:numPr>
        <w:rPr>
          <w:rFonts w:ascii="Times New Roman" w:hAnsi="Times New Roman" w:cs="Times New Roman"/>
        </w:rPr>
      </w:pPr>
      <w:proofErr w:type="spellStart"/>
      <w:r w:rsidRPr="00857770">
        <w:rPr>
          <w:rFonts w:ascii="Times New Roman" w:hAnsi="Times New Roman" w:cs="Times New Roman"/>
        </w:rPr>
        <w:t>dln_oil</w:t>
      </w:r>
      <w:proofErr w:type="spellEnd"/>
      <w:r w:rsidRPr="00857770">
        <w:rPr>
          <w:rFonts w:ascii="Times New Roman" w:hAnsi="Times New Roman" w:cs="Times New Roman"/>
        </w:rPr>
        <w:t xml:space="preserve"> </w:t>
      </w:r>
    </w:p>
    <w:p w14:paraId="462AC1B8" w14:textId="77777777" w:rsidR="00857770" w:rsidRPr="00857770" w:rsidRDefault="00857770" w:rsidP="00857770">
      <w:pPr>
        <w:numPr>
          <w:ilvl w:val="1"/>
          <w:numId w:val="8"/>
        </w:numPr>
        <w:rPr>
          <w:rFonts w:ascii="Times New Roman" w:hAnsi="Times New Roman" w:cs="Times New Roman"/>
        </w:rPr>
      </w:pPr>
      <w:proofErr w:type="spellStart"/>
      <w:r w:rsidRPr="00857770">
        <w:rPr>
          <w:rFonts w:ascii="Times New Roman" w:hAnsi="Times New Roman" w:cs="Times New Roman"/>
        </w:rPr>
        <w:t>dln_cambio</w:t>
      </w:r>
      <w:proofErr w:type="spellEnd"/>
      <w:r w:rsidRPr="00857770">
        <w:rPr>
          <w:rFonts w:ascii="Times New Roman" w:hAnsi="Times New Roman" w:cs="Times New Roman"/>
        </w:rPr>
        <w:t xml:space="preserve"> </w:t>
      </w:r>
    </w:p>
    <w:p w14:paraId="7156779F" w14:textId="77777777" w:rsidR="00857770" w:rsidRPr="00857770" w:rsidRDefault="00857770" w:rsidP="00857770">
      <w:pPr>
        <w:numPr>
          <w:ilvl w:val="1"/>
          <w:numId w:val="8"/>
        </w:numPr>
        <w:rPr>
          <w:rFonts w:ascii="Times New Roman" w:hAnsi="Times New Roman" w:cs="Times New Roman"/>
        </w:rPr>
      </w:pPr>
      <w:proofErr w:type="spellStart"/>
      <w:r w:rsidRPr="00857770">
        <w:rPr>
          <w:rFonts w:ascii="Times New Roman" w:hAnsi="Times New Roman" w:cs="Times New Roman"/>
        </w:rPr>
        <w:t>dln_combustivel</w:t>
      </w:r>
      <w:proofErr w:type="spellEnd"/>
      <w:r w:rsidRPr="00857770">
        <w:rPr>
          <w:rFonts w:ascii="Times New Roman" w:hAnsi="Times New Roman" w:cs="Times New Roman"/>
        </w:rPr>
        <w:t xml:space="preserve"> </w:t>
      </w:r>
    </w:p>
    <w:p w14:paraId="1D380F6B" w14:textId="77777777" w:rsidR="00857770" w:rsidRPr="00857770" w:rsidRDefault="00857770" w:rsidP="00857770">
      <w:pPr>
        <w:numPr>
          <w:ilvl w:val="1"/>
          <w:numId w:val="8"/>
        </w:numPr>
        <w:rPr>
          <w:rFonts w:ascii="Times New Roman" w:hAnsi="Times New Roman" w:cs="Times New Roman"/>
        </w:rPr>
      </w:pPr>
      <w:proofErr w:type="spellStart"/>
      <w:r w:rsidRPr="00857770">
        <w:rPr>
          <w:rFonts w:ascii="Times New Roman" w:hAnsi="Times New Roman" w:cs="Times New Roman"/>
        </w:rPr>
        <w:t>dln_ipca_resposta</w:t>
      </w:r>
      <w:proofErr w:type="spellEnd"/>
      <w:r w:rsidRPr="00857770">
        <w:rPr>
          <w:rFonts w:ascii="Times New Roman" w:hAnsi="Times New Roman" w:cs="Times New Roman"/>
        </w:rPr>
        <w:t xml:space="preserve"> </w:t>
      </w:r>
    </w:p>
    <w:p w14:paraId="0AB42AB4" w14:textId="77777777" w:rsidR="00857770" w:rsidRPr="00857770" w:rsidRDefault="00857770" w:rsidP="00857770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857770">
        <w:rPr>
          <w:rFonts w:ascii="Times New Roman" w:hAnsi="Times New Roman" w:cs="Times New Roman"/>
        </w:rPr>
        <w:t xml:space="preserve">Justificativa: </w:t>
      </w:r>
    </w:p>
    <w:p w14:paraId="3CD70306" w14:textId="77777777" w:rsidR="00857770" w:rsidRPr="00857770" w:rsidRDefault="00857770" w:rsidP="00857770">
      <w:pPr>
        <w:numPr>
          <w:ilvl w:val="1"/>
          <w:numId w:val="8"/>
        </w:numPr>
        <w:rPr>
          <w:rFonts w:ascii="Times New Roman" w:hAnsi="Times New Roman" w:cs="Times New Roman"/>
        </w:rPr>
      </w:pPr>
      <w:r w:rsidRPr="00857770">
        <w:rPr>
          <w:rFonts w:ascii="Times New Roman" w:hAnsi="Times New Roman" w:cs="Times New Roman"/>
        </w:rPr>
        <w:t xml:space="preserve">petróleo afeta contemporaneamente as demais </w:t>
      </w:r>
    </w:p>
    <w:p w14:paraId="1F9BC989" w14:textId="77777777" w:rsidR="00857770" w:rsidRPr="00857770" w:rsidRDefault="00857770" w:rsidP="00857770">
      <w:pPr>
        <w:numPr>
          <w:ilvl w:val="1"/>
          <w:numId w:val="8"/>
        </w:numPr>
        <w:rPr>
          <w:rFonts w:ascii="Times New Roman" w:hAnsi="Times New Roman" w:cs="Times New Roman"/>
        </w:rPr>
      </w:pPr>
      <w:r w:rsidRPr="00857770">
        <w:rPr>
          <w:rFonts w:ascii="Times New Roman" w:hAnsi="Times New Roman" w:cs="Times New Roman"/>
        </w:rPr>
        <w:t xml:space="preserve">câmbio afeta combustível e inflação </w:t>
      </w:r>
    </w:p>
    <w:p w14:paraId="368F43C5" w14:textId="77777777" w:rsidR="00857770" w:rsidRPr="00857770" w:rsidRDefault="00857770" w:rsidP="00857770">
      <w:pPr>
        <w:numPr>
          <w:ilvl w:val="1"/>
          <w:numId w:val="8"/>
        </w:numPr>
        <w:rPr>
          <w:rFonts w:ascii="Times New Roman" w:hAnsi="Times New Roman" w:cs="Times New Roman"/>
        </w:rPr>
      </w:pPr>
      <w:r w:rsidRPr="00857770">
        <w:rPr>
          <w:rFonts w:ascii="Times New Roman" w:hAnsi="Times New Roman" w:cs="Times New Roman"/>
        </w:rPr>
        <w:t xml:space="preserve">combustível afeta inflação </w:t>
      </w:r>
    </w:p>
    <w:p w14:paraId="31279C7B" w14:textId="77777777" w:rsidR="00857770" w:rsidRPr="00857770" w:rsidRDefault="00857770" w:rsidP="00857770">
      <w:pPr>
        <w:numPr>
          <w:ilvl w:val="1"/>
          <w:numId w:val="8"/>
        </w:numPr>
        <w:rPr>
          <w:rFonts w:ascii="Times New Roman" w:hAnsi="Times New Roman" w:cs="Times New Roman"/>
        </w:rPr>
      </w:pPr>
      <w:r w:rsidRPr="00857770">
        <w:rPr>
          <w:rFonts w:ascii="Times New Roman" w:hAnsi="Times New Roman" w:cs="Times New Roman"/>
        </w:rPr>
        <w:t xml:space="preserve">inflação responde por último dentro do período </w:t>
      </w:r>
    </w:p>
    <w:p w14:paraId="57AAF233" w14:textId="77777777" w:rsidR="00857770" w:rsidRPr="00857770" w:rsidRDefault="00857770" w:rsidP="00857770">
      <w:pPr>
        <w:rPr>
          <w:rFonts w:ascii="Times New Roman" w:hAnsi="Times New Roman" w:cs="Times New Roman"/>
        </w:rPr>
      </w:pPr>
      <w:r w:rsidRPr="00857770">
        <w:rPr>
          <w:rFonts w:ascii="Times New Roman" w:hAnsi="Times New Roman" w:cs="Times New Roman"/>
        </w:rPr>
        <w:t>Escolha de defasagens</w:t>
      </w:r>
    </w:p>
    <w:p w14:paraId="541A6E5C" w14:textId="77777777" w:rsidR="00857770" w:rsidRPr="00857770" w:rsidRDefault="00857770" w:rsidP="00857770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857770">
        <w:rPr>
          <w:rFonts w:ascii="Times New Roman" w:hAnsi="Times New Roman" w:cs="Times New Roman"/>
        </w:rPr>
        <w:t xml:space="preserve">Seleção automática do número de </w:t>
      </w:r>
      <w:proofErr w:type="spellStart"/>
      <w:r w:rsidRPr="00857770">
        <w:rPr>
          <w:rFonts w:ascii="Times New Roman" w:hAnsi="Times New Roman" w:cs="Times New Roman"/>
        </w:rPr>
        <w:t>lags</w:t>
      </w:r>
      <w:proofErr w:type="spellEnd"/>
      <w:r w:rsidRPr="00857770">
        <w:rPr>
          <w:rFonts w:ascii="Times New Roman" w:hAnsi="Times New Roman" w:cs="Times New Roman"/>
        </w:rPr>
        <w:t xml:space="preserve">. </w:t>
      </w:r>
    </w:p>
    <w:p w14:paraId="1508A57A" w14:textId="77777777" w:rsidR="00857770" w:rsidRPr="00857770" w:rsidRDefault="00857770" w:rsidP="00857770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857770">
        <w:rPr>
          <w:rFonts w:ascii="Times New Roman" w:hAnsi="Times New Roman" w:cs="Times New Roman"/>
        </w:rPr>
        <w:t xml:space="preserve">Uso de critérios de informação, principalmente: </w:t>
      </w:r>
    </w:p>
    <w:p w14:paraId="07C0FBEF" w14:textId="77777777" w:rsidR="00857770" w:rsidRPr="00857770" w:rsidRDefault="00857770" w:rsidP="00857770">
      <w:pPr>
        <w:numPr>
          <w:ilvl w:val="1"/>
          <w:numId w:val="9"/>
        </w:numPr>
        <w:rPr>
          <w:rFonts w:ascii="Times New Roman" w:hAnsi="Times New Roman" w:cs="Times New Roman"/>
        </w:rPr>
      </w:pPr>
      <w:r w:rsidRPr="00857770">
        <w:rPr>
          <w:rFonts w:ascii="Times New Roman" w:hAnsi="Times New Roman" w:cs="Times New Roman"/>
        </w:rPr>
        <w:t xml:space="preserve">AIC </w:t>
      </w:r>
    </w:p>
    <w:p w14:paraId="118DC5A9" w14:textId="77777777" w:rsidR="00857770" w:rsidRPr="00857770" w:rsidRDefault="00857770" w:rsidP="00857770">
      <w:pPr>
        <w:numPr>
          <w:ilvl w:val="1"/>
          <w:numId w:val="9"/>
        </w:numPr>
        <w:rPr>
          <w:rFonts w:ascii="Times New Roman" w:hAnsi="Times New Roman" w:cs="Times New Roman"/>
        </w:rPr>
      </w:pPr>
      <w:r w:rsidRPr="00857770">
        <w:rPr>
          <w:rFonts w:ascii="Times New Roman" w:hAnsi="Times New Roman" w:cs="Times New Roman"/>
        </w:rPr>
        <w:t xml:space="preserve">BIC, quando necessário </w:t>
      </w:r>
    </w:p>
    <w:p w14:paraId="06E4A2F7" w14:textId="77777777" w:rsidR="00857770" w:rsidRPr="00857770" w:rsidRDefault="00857770" w:rsidP="00857770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857770">
        <w:rPr>
          <w:rFonts w:ascii="Times New Roman" w:hAnsi="Times New Roman" w:cs="Times New Roman"/>
        </w:rPr>
        <w:t xml:space="preserve">Objetivo: </w:t>
      </w:r>
    </w:p>
    <w:p w14:paraId="0C4C848C" w14:textId="77777777" w:rsidR="00857770" w:rsidRPr="00857770" w:rsidRDefault="00857770" w:rsidP="00857770">
      <w:pPr>
        <w:numPr>
          <w:ilvl w:val="1"/>
          <w:numId w:val="9"/>
        </w:numPr>
        <w:rPr>
          <w:rFonts w:ascii="Times New Roman" w:hAnsi="Times New Roman" w:cs="Times New Roman"/>
        </w:rPr>
      </w:pPr>
      <w:r w:rsidRPr="00857770">
        <w:rPr>
          <w:rFonts w:ascii="Times New Roman" w:hAnsi="Times New Roman" w:cs="Times New Roman"/>
        </w:rPr>
        <w:lastRenderedPageBreak/>
        <w:t xml:space="preserve">evitar </w:t>
      </w:r>
      <w:proofErr w:type="spellStart"/>
      <w:r w:rsidRPr="00857770">
        <w:rPr>
          <w:rFonts w:ascii="Times New Roman" w:hAnsi="Times New Roman" w:cs="Times New Roman"/>
        </w:rPr>
        <w:t>subajuste</w:t>
      </w:r>
      <w:proofErr w:type="spellEnd"/>
      <w:r w:rsidRPr="00857770">
        <w:rPr>
          <w:rFonts w:ascii="Times New Roman" w:hAnsi="Times New Roman" w:cs="Times New Roman"/>
        </w:rPr>
        <w:t xml:space="preserve"> </w:t>
      </w:r>
    </w:p>
    <w:p w14:paraId="6E85A5C8" w14:textId="77777777" w:rsidR="00857770" w:rsidRPr="00857770" w:rsidRDefault="00857770" w:rsidP="00857770">
      <w:pPr>
        <w:numPr>
          <w:ilvl w:val="1"/>
          <w:numId w:val="9"/>
        </w:numPr>
        <w:rPr>
          <w:rFonts w:ascii="Times New Roman" w:hAnsi="Times New Roman" w:cs="Times New Roman"/>
        </w:rPr>
      </w:pPr>
      <w:r w:rsidRPr="00857770">
        <w:rPr>
          <w:rFonts w:ascii="Times New Roman" w:hAnsi="Times New Roman" w:cs="Times New Roman"/>
        </w:rPr>
        <w:t xml:space="preserve">evitar excesso de parâmetros </w:t>
      </w:r>
    </w:p>
    <w:p w14:paraId="1835C8F8" w14:textId="77777777" w:rsidR="00857770" w:rsidRPr="00857770" w:rsidRDefault="00857770" w:rsidP="00857770">
      <w:pPr>
        <w:numPr>
          <w:ilvl w:val="1"/>
          <w:numId w:val="9"/>
        </w:numPr>
        <w:rPr>
          <w:rFonts w:ascii="Times New Roman" w:hAnsi="Times New Roman" w:cs="Times New Roman"/>
        </w:rPr>
      </w:pPr>
      <w:r w:rsidRPr="00857770">
        <w:rPr>
          <w:rFonts w:ascii="Times New Roman" w:hAnsi="Times New Roman" w:cs="Times New Roman"/>
        </w:rPr>
        <w:t xml:space="preserve">melhorar a qualidade do sistema </w:t>
      </w:r>
    </w:p>
    <w:p w14:paraId="626B875E" w14:textId="77777777" w:rsidR="00857770" w:rsidRPr="00857770" w:rsidRDefault="00857770" w:rsidP="00857770">
      <w:pPr>
        <w:rPr>
          <w:rFonts w:ascii="Times New Roman" w:hAnsi="Times New Roman" w:cs="Times New Roman"/>
        </w:rPr>
      </w:pPr>
      <w:proofErr w:type="spellStart"/>
      <w:r w:rsidRPr="00857770">
        <w:rPr>
          <w:rFonts w:ascii="Times New Roman" w:hAnsi="Times New Roman" w:cs="Times New Roman"/>
        </w:rPr>
        <w:t>Cointegração</w:t>
      </w:r>
      <w:proofErr w:type="spellEnd"/>
    </w:p>
    <w:p w14:paraId="5235009B" w14:textId="77777777" w:rsidR="00857770" w:rsidRPr="00857770" w:rsidRDefault="00857770" w:rsidP="00857770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857770">
        <w:rPr>
          <w:rFonts w:ascii="Times New Roman" w:hAnsi="Times New Roman" w:cs="Times New Roman"/>
        </w:rPr>
        <w:t xml:space="preserve">Aplicação do teste de Johansen para cada sistema. </w:t>
      </w:r>
    </w:p>
    <w:p w14:paraId="566523E2" w14:textId="77777777" w:rsidR="00857770" w:rsidRPr="00857770" w:rsidRDefault="00857770" w:rsidP="00857770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857770">
        <w:rPr>
          <w:rFonts w:ascii="Times New Roman" w:hAnsi="Times New Roman" w:cs="Times New Roman"/>
        </w:rPr>
        <w:t xml:space="preserve">Verificação da existência de relação de longo prazo entre: </w:t>
      </w:r>
    </w:p>
    <w:p w14:paraId="011E6C52" w14:textId="77777777" w:rsidR="00857770" w:rsidRPr="00857770" w:rsidRDefault="00857770" w:rsidP="00857770">
      <w:pPr>
        <w:numPr>
          <w:ilvl w:val="1"/>
          <w:numId w:val="10"/>
        </w:numPr>
        <w:rPr>
          <w:rFonts w:ascii="Times New Roman" w:hAnsi="Times New Roman" w:cs="Times New Roman"/>
        </w:rPr>
      </w:pPr>
      <w:r w:rsidRPr="00857770">
        <w:rPr>
          <w:rFonts w:ascii="Times New Roman" w:hAnsi="Times New Roman" w:cs="Times New Roman"/>
        </w:rPr>
        <w:t xml:space="preserve">petróleo </w:t>
      </w:r>
    </w:p>
    <w:p w14:paraId="072E49C1" w14:textId="77777777" w:rsidR="00857770" w:rsidRPr="00857770" w:rsidRDefault="00857770" w:rsidP="00857770">
      <w:pPr>
        <w:numPr>
          <w:ilvl w:val="1"/>
          <w:numId w:val="10"/>
        </w:numPr>
        <w:rPr>
          <w:rFonts w:ascii="Times New Roman" w:hAnsi="Times New Roman" w:cs="Times New Roman"/>
        </w:rPr>
      </w:pPr>
      <w:r w:rsidRPr="00857770">
        <w:rPr>
          <w:rFonts w:ascii="Times New Roman" w:hAnsi="Times New Roman" w:cs="Times New Roman"/>
        </w:rPr>
        <w:t xml:space="preserve">câmbio </w:t>
      </w:r>
    </w:p>
    <w:p w14:paraId="15D01AED" w14:textId="77777777" w:rsidR="00857770" w:rsidRPr="00857770" w:rsidRDefault="00857770" w:rsidP="00857770">
      <w:pPr>
        <w:numPr>
          <w:ilvl w:val="1"/>
          <w:numId w:val="10"/>
        </w:numPr>
        <w:rPr>
          <w:rFonts w:ascii="Times New Roman" w:hAnsi="Times New Roman" w:cs="Times New Roman"/>
        </w:rPr>
      </w:pPr>
      <w:r w:rsidRPr="00857770">
        <w:rPr>
          <w:rFonts w:ascii="Times New Roman" w:hAnsi="Times New Roman" w:cs="Times New Roman"/>
        </w:rPr>
        <w:t xml:space="preserve">combustível </w:t>
      </w:r>
    </w:p>
    <w:p w14:paraId="6BA5C2B6" w14:textId="77777777" w:rsidR="00857770" w:rsidRPr="00857770" w:rsidRDefault="00857770" w:rsidP="00857770">
      <w:pPr>
        <w:numPr>
          <w:ilvl w:val="1"/>
          <w:numId w:val="10"/>
        </w:numPr>
        <w:rPr>
          <w:rFonts w:ascii="Times New Roman" w:hAnsi="Times New Roman" w:cs="Times New Roman"/>
        </w:rPr>
      </w:pPr>
      <w:r w:rsidRPr="00857770">
        <w:rPr>
          <w:rFonts w:ascii="Times New Roman" w:hAnsi="Times New Roman" w:cs="Times New Roman"/>
        </w:rPr>
        <w:t xml:space="preserve">inflação </w:t>
      </w:r>
    </w:p>
    <w:p w14:paraId="512BA2AF" w14:textId="77777777" w:rsidR="00857770" w:rsidRPr="00857770" w:rsidRDefault="00857770" w:rsidP="00857770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857770">
        <w:rPr>
          <w:rFonts w:ascii="Times New Roman" w:hAnsi="Times New Roman" w:cs="Times New Roman"/>
        </w:rPr>
        <w:t xml:space="preserve">Uso desse passo para avaliar se o VAR em diferenças era suficiente ou se o VECM seria mais adequado. </w:t>
      </w:r>
    </w:p>
    <w:p w14:paraId="120CFEA6" w14:textId="77777777" w:rsidR="00857770" w:rsidRPr="00857770" w:rsidRDefault="00857770" w:rsidP="00857770">
      <w:pPr>
        <w:rPr>
          <w:rFonts w:ascii="Times New Roman" w:hAnsi="Times New Roman" w:cs="Times New Roman"/>
        </w:rPr>
      </w:pPr>
      <w:r w:rsidRPr="00857770">
        <w:rPr>
          <w:rFonts w:ascii="Times New Roman" w:hAnsi="Times New Roman" w:cs="Times New Roman"/>
        </w:rPr>
        <w:t>Testes F e causalidade</w:t>
      </w:r>
    </w:p>
    <w:p w14:paraId="1791EF70" w14:textId="77777777" w:rsidR="00857770" w:rsidRPr="00857770" w:rsidRDefault="00857770" w:rsidP="00857770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857770">
        <w:rPr>
          <w:rFonts w:ascii="Times New Roman" w:hAnsi="Times New Roman" w:cs="Times New Roman"/>
        </w:rPr>
        <w:t xml:space="preserve">Aplicação de testes de causalidade de Granger. </w:t>
      </w:r>
    </w:p>
    <w:p w14:paraId="549B59F4" w14:textId="77777777" w:rsidR="00857770" w:rsidRPr="00857770" w:rsidRDefault="00857770" w:rsidP="00857770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857770">
        <w:rPr>
          <w:rFonts w:ascii="Times New Roman" w:hAnsi="Times New Roman" w:cs="Times New Roman"/>
        </w:rPr>
        <w:t xml:space="preserve">Verificação se: </w:t>
      </w:r>
    </w:p>
    <w:p w14:paraId="66D6BD4E" w14:textId="77777777" w:rsidR="00857770" w:rsidRPr="00857770" w:rsidRDefault="00857770" w:rsidP="00857770">
      <w:pPr>
        <w:numPr>
          <w:ilvl w:val="1"/>
          <w:numId w:val="11"/>
        </w:numPr>
        <w:rPr>
          <w:rFonts w:ascii="Times New Roman" w:hAnsi="Times New Roman" w:cs="Times New Roman"/>
        </w:rPr>
      </w:pPr>
      <w:r w:rsidRPr="00857770">
        <w:rPr>
          <w:rFonts w:ascii="Times New Roman" w:hAnsi="Times New Roman" w:cs="Times New Roman"/>
        </w:rPr>
        <w:t xml:space="preserve">barril causa inflação </w:t>
      </w:r>
    </w:p>
    <w:p w14:paraId="5729471B" w14:textId="77777777" w:rsidR="00857770" w:rsidRPr="00857770" w:rsidRDefault="00857770" w:rsidP="00857770">
      <w:pPr>
        <w:numPr>
          <w:ilvl w:val="1"/>
          <w:numId w:val="11"/>
        </w:numPr>
        <w:rPr>
          <w:rFonts w:ascii="Times New Roman" w:hAnsi="Times New Roman" w:cs="Times New Roman"/>
        </w:rPr>
      </w:pPr>
      <w:r w:rsidRPr="00857770">
        <w:rPr>
          <w:rFonts w:ascii="Times New Roman" w:hAnsi="Times New Roman" w:cs="Times New Roman"/>
        </w:rPr>
        <w:t xml:space="preserve">câmbio causa inflação </w:t>
      </w:r>
    </w:p>
    <w:p w14:paraId="6599B49E" w14:textId="77777777" w:rsidR="00857770" w:rsidRPr="00857770" w:rsidRDefault="00857770" w:rsidP="00857770">
      <w:pPr>
        <w:numPr>
          <w:ilvl w:val="1"/>
          <w:numId w:val="11"/>
        </w:numPr>
        <w:rPr>
          <w:rFonts w:ascii="Times New Roman" w:hAnsi="Times New Roman" w:cs="Times New Roman"/>
        </w:rPr>
      </w:pPr>
      <w:r w:rsidRPr="00857770">
        <w:rPr>
          <w:rFonts w:ascii="Times New Roman" w:hAnsi="Times New Roman" w:cs="Times New Roman"/>
        </w:rPr>
        <w:t xml:space="preserve">combustível causa inflação </w:t>
      </w:r>
    </w:p>
    <w:p w14:paraId="54B2FB1F" w14:textId="77777777" w:rsidR="00857770" w:rsidRPr="00857770" w:rsidRDefault="00857770" w:rsidP="00857770">
      <w:pPr>
        <w:numPr>
          <w:ilvl w:val="1"/>
          <w:numId w:val="11"/>
        </w:numPr>
        <w:rPr>
          <w:rFonts w:ascii="Times New Roman" w:hAnsi="Times New Roman" w:cs="Times New Roman"/>
        </w:rPr>
      </w:pPr>
      <w:r w:rsidRPr="00857770">
        <w:rPr>
          <w:rFonts w:ascii="Times New Roman" w:hAnsi="Times New Roman" w:cs="Times New Roman"/>
        </w:rPr>
        <w:t xml:space="preserve">barril e combustível conjuntamente causam inflação </w:t>
      </w:r>
    </w:p>
    <w:p w14:paraId="7158B96A" w14:textId="77777777" w:rsidR="00857770" w:rsidRPr="00857770" w:rsidRDefault="00857770" w:rsidP="00857770">
      <w:pPr>
        <w:rPr>
          <w:rFonts w:ascii="Times New Roman" w:hAnsi="Times New Roman" w:cs="Times New Roman"/>
        </w:rPr>
      </w:pPr>
      <w:r w:rsidRPr="00857770">
        <w:rPr>
          <w:rFonts w:ascii="Times New Roman" w:hAnsi="Times New Roman" w:cs="Times New Roman"/>
        </w:rPr>
        <w:t>Diagnósticos dos resíduos</w:t>
      </w:r>
    </w:p>
    <w:p w14:paraId="73CDF996" w14:textId="77777777" w:rsidR="00857770" w:rsidRPr="00857770" w:rsidRDefault="00857770" w:rsidP="00857770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857770">
        <w:rPr>
          <w:rFonts w:ascii="Times New Roman" w:hAnsi="Times New Roman" w:cs="Times New Roman"/>
        </w:rPr>
        <w:t xml:space="preserve">Teste de autocorrelação multivariada. </w:t>
      </w:r>
    </w:p>
    <w:p w14:paraId="3FECE6DA" w14:textId="77777777" w:rsidR="00857770" w:rsidRPr="00857770" w:rsidRDefault="00857770" w:rsidP="00857770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857770">
        <w:rPr>
          <w:rFonts w:ascii="Times New Roman" w:hAnsi="Times New Roman" w:cs="Times New Roman"/>
        </w:rPr>
        <w:t xml:space="preserve">Teste de normalidade dos resíduos. </w:t>
      </w:r>
    </w:p>
    <w:p w14:paraId="7E6120AB" w14:textId="77777777" w:rsidR="00857770" w:rsidRPr="00857770" w:rsidRDefault="00857770" w:rsidP="00857770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857770">
        <w:rPr>
          <w:rFonts w:ascii="Times New Roman" w:hAnsi="Times New Roman" w:cs="Times New Roman"/>
        </w:rPr>
        <w:t xml:space="preserve">Teste de </w:t>
      </w:r>
      <w:proofErr w:type="spellStart"/>
      <w:r w:rsidRPr="00857770">
        <w:rPr>
          <w:rFonts w:ascii="Times New Roman" w:hAnsi="Times New Roman" w:cs="Times New Roman"/>
        </w:rPr>
        <w:t>Breusch</w:t>
      </w:r>
      <w:proofErr w:type="spellEnd"/>
      <w:r w:rsidRPr="00857770">
        <w:rPr>
          <w:rFonts w:ascii="Times New Roman" w:hAnsi="Times New Roman" w:cs="Times New Roman"/>
        </w:rPr>
        <w:t xml:space="preserve">-Godfrey por equação. </w:t>
      </w:r>
    </w:p>
    <w:p w14:paraId="6F2F3A67" w14:textId="77777777" w:rsidR="00857770" w:rsidRPr="00857770" w:rsidRDefault="00857770" w:rsidP="00857770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857770">
        <w:rPr>
          <w:rFonts w:ascii="Times New Roman" w:hAnsi="Times New Roman" w:cs="Times New Roman"/>
        </w:rPr>
        <w:t xml:space="preserve">Geração de gráficos dos resíduos. </w:t>
      </w:r>
    </w:p>
    <w:p w14:paraId="01E06C0C" w14:textId="77777777" w:rsidR="00857770" w:rsidRPr="00857770" w:rsidRDefault="00857770" w:rsidP="00857770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857770">
        <w:rPr>
          <w:rFonts w:ascii="Times New Roman" w:hAnsi="Times New Roman" w:cs="Times New Roman"/>
        </w:rPr>
        <w:t xml:space="preserve">Objetivo: </w:t>
      </w:r>
    </w:p>
    <w:p w14:paraId="199DA7C2" w14:textId="77777777" w:rsidR="00857770" w:rsidRPr="00857770" w:rsidRDefault="00857770" w:rsidP="00857770">
      <w:pPr>
        <w:numPr>
          <w:ilvl w:val="1"/>
          <w:numId w:val="12"/>
        </w:numPr>
        <w:rPr>
          <w:rFonts w:ascii="Times New Roman" w:hAnsi="Times New Roman" w:cs="Times New Roman"/>
        </w:rPr>
      </w:pPr>
      <w:r w:rsidRPr="00857770">
        <w:rPr>
          <w:rFonts w:ascii="Times New Roman" w:hAnsi="Times New Roman" w:cs="Times New Roman"/>
        </w:rPr>
        <w:t xml:space="preserve">verificar adequação estatística do modelo </w:t>
      </w:r>
    </w:p>
    <w:p w14:paraId="50397513" w14:textId="77777777" w:rsidR="00857770" w:rsidRPr="00857770" w:rsidRDefault="00857770" w:rsidP="00857770">
      <w:pPr>
        <w:numPr>
          <w:ilvl w:val="1"/>
          <w:numId w:val="12"/>
        </w:numPr>
        <w:rPr>
          <w:rFonts w:ascii="Times New Roman" w:hAnsi="Times New Roman" w:cs="Times New Roman"/>
        </w:rPr>
      </w:pPr>
      <w:r w:rsidRPr="00857770">
        <w:rPr>
          <w:rFonts w:ascii="Times New Roman" w:hAnsi="Times New Roman" w:cs="Times New Roman"/>
        </w:rPr>
        <w:t xml:space="preserve">checar se os resíduos estão </w:t>
      </w:r>
      <w:proofErr w:type="gramStart"/>
      <w:r w:rsidRPr="00857770">
        <w:rPr>
          <w:rFonts w:ascii="Times New Roman" w:hAnsi="Times New Roman" w:cs="Times New Roman"/>
        </w:rPr>
        <w:t>bem comportados</w:t>
      </w:r>
      <w:proofErr w:type="gramEnd"/>
      <w:r w:rsidRPr="00857770">
        <w:rPr>
          <w:rFonts w:ascii="Times New Roman" w:hAnsi="Times New Roman" w:cs="Times New Roman"/>
        </w:rPr>
        <w:t xml:space="preserve"> </w:t>
      </w:r>
    </w:p>
    <w:p w14:paraId="474D4234" w14:textId="77777777" w:rsidR="00857770" w:rsidRPr="00857770" w:rsidRDefault="00857770" w:rsidP="00857770">
      <w:pPr>
        <w:rPr>
          <w:rFonts w:ascii="Times New Roman" w:hAnsi="Times New Roman" w:cs="Times New Roman"/>
        </w:rPr>
      </w:pPr>
      <w:r w:rsidRPr="00857770">
        <w:rPr>
          <w:rFonts w:ascii="Times New Roman" w:hAnsi="Times New Roman" w:cs="Times New Roman"/>
        </w:rPr>
        <w:t>Análise dinâmica</w:t>
      </w:r>
    </w:p>
    <w:p w14:paraId="79F198BB" w14:textId="77777777" w:rsidR="00857770" w:rsidRPr="00857770" w:rsidRDefault="00857770" w:rsidP="00857770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857770">
        <w:rPr>
          <w:rFonts w:ascii="Times New Roman" w:hAnsi="Times New Roman" w:cs="Times New Roman"/>
        </w:rPr>
        <w:t xml:space="preserve">Geração das funções impulso-resposta. </w:t>
      </w:r>
    </w:p>
    <w:p w14:paraId="447D47F4" w14:textId="77777777" w:rsidR="00857770" w:rsidRPr="00857770" w:rsidRDefault="00857770" w:rsidP="00857770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857770">
        <w:rPr>
          <w:rFonts w:ascii="Times New Roman" w:hAnsi="Times New Roman" w:cs="Times New Roman"/>
        </w:rPr>
        <w:lastRenderedPageBreak/>
        <w:t xml:space="preserve">Horizonte de resposta de vários períodos à frente. </w:t>
      </w:r>
    </w:p>
    <w:p w14:paraId="153E2599" w14:textId="77777777" w:rsidR="00857770" w:rsidRPr="00857770" w:rsidRDefault="00857770" w:rsidP="00857770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857770">
        <w:rPr>
          <w:rFonts w:ascii="Times New Roman" w:hAnsi="Times New Roman" w:cs="Times New Roman"/>
        </w:rPr>
        <w:t xml:space="preserve">Avaliação da resposta do IPCA a choques em: </w:t>
      </w:r>
    </w:p>
    <w:p w14:paraId="0C351CC7" w14:textId="77777777" w:rsidR="00857770" w:rsidRPr="00857770" w:rsidRDefault="00857770" w:rsidP="00857770">
      <w:pPr>
        <w:numPr>
          <w:ilvl w:val="1"/>
          <w:numId w:val="13"/>
        </w:numPr>
        <w:rPr>
          <w:rFonts w:ascii="Times New Roman" w:hAnsi="Times New Roman" w:cs="Times New Roman"/>
        </w:rPr>
      </w:pPr>
      <w:r w:rsidRPr="00857770">
        <w:rPr>
          <w:rFonts w:ascii="Times New Roman" w:hAnsi="Times New Roman" w:cs="Times New Roman"/>
        </w:rPr>
        <w:t xml:space="preserve">petróleo </w:t>
      </w:r>
    </w:p>
    <w:p w14:paraId="6C9DA8A0" w14:textId="77777777" w:rsidR="00857770" w:rsidRPr="00857770" w:rsidRDefault="00857770" w:rsidP="00857770">
      <w:pPr>
        <w:numPr>
          <w:ilvl w:val="1"/>
          <w:numId w:val="13"/>
        </w:numPr>
        <w:rPr>
          <w:rFonts w:ascii="Times New Roman" w:hAnsi="Times New Roman" w:cs="Times New Roman"/>
        </w:rPr>
      </w:pPr>
      <w:r w:rsidRPr="00857770">
        <w:rPr>
          <w:rFonts w:ascii="Times New Roman" w:hAnsi="Times New Roman" w:cs="Times New Roman"/>
        </w:rPr>
        <w:t xml:space="preserve">câmbio </w:t>
      </w:r>
    </w:p>
    <w:p w14:paraId="775AF403" w14:textId="77777777" w:rsidR="00857770" w:rsidRPr="00857770" w:rsidRDefault="00857770" w:rsidP="00857770">
      <w:pPr>
        <w:numPr>
          <w:ilvl w:val="1"/>
          <w:numId w:val="13"/>
        </w:numPr>
        <w:rPr>
          <w:rFonts w:ascii="Times New Roman" w:hAnsi="Times New Roman" w:cs="Times New Roman"/>
        </w:rPr>
      </w:pPr>
      <w:r w:rsidRPr="00857770">
        <w:rPr>
          <w:rFonts w:ascii="Times New Roman" w:hAnsi="Times New Roman" w:cs="Times New Roman"/>
        </w:rPr>
        <w:t xml:space="preserve">combustível </w:t>
      </w:r>
    </w:p>
    <w:p w14:paraId="77501AE3" w14:textId="77777777" w:rsidR="00857770" w:rsidRPr="00857770" w:rsidRDefault="00857770" w:rsidP="00857770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857770">
        <w:rPr>
          <w:rFonts w:ascii="Times New Roman" w:hAnsi="Times New Roman" w:cs="Times New Roman"/>
        </w:rPr>
        <w:t xml:space="preserve">Uso das </w:t>
      </w:r>
      <w:proofErr w:type="spellStart"/>
      <w:r w:rsidRPr="00857770">
        <w:rPr>
          <w:rFonts w:ascii="Times New Roman" w:hAnsi="Times New Roman" w:cs="Times New Roman"/>
        </w:rPr>
        <w:t>IRFs</w:t>
      </w:r>
      <w:proofErr w:type="spellEnd"/>
      <w:r w:rsidRPr="00857770">
        <w:rPr>
          <w:rFonts w:ascii="Times New Roman" w:hAnsi="Times New Roman" w:cs="Times New Roman"/>
        </w:rPr>
        <w:t xml:space="preserve"> para interpretar: </w:t>
      </w:r>
    </w:p>
    <w:p w14:paraId="572463C9" w14:textId="77777777" w:rsidR="00857770" w:rsidRPr="00857770" w:rsidRDefault="00857770" w:rsidP="00857770">
      <w:pPr>
        <w:numPr>
          <w:ilvl w:val="1"/>
          <w:numId w:val="13"/>
        </w:numPr>
        <w:rPr>
          <w:rFonts w:ascii="Times New Roman" w:hAnsi="Times New Roman" w:cs="Times New Roman"/>
        </w:rPr>
      </w:pPr>
      <w:r w:rsidRPr="00857770">
        <w:rPr>
          <w:rFonts w:ascii="Times New Roman" w:hAnsi="Times New Roman" w:cs="Times New Roman"/>
        </w:rPr>
        <w:t xml:space="preserve">sinal </w:t>
      </w:r>
    </w:p>
    <w:p w14:paraId="2A14F076" w14:textId="77777777" w:rsidR="00857770" w:rsidRPr="00857770" w:rsidRDefault="00857770" w:rsidP="00857770">
      <w:pPr>
        <w:numPr>
          <w:ilvl w:val="1"/>
          <w:numId w:val="13"/>
        </w:numPr>
        <w:rPr>
          <w:rFonts w:ascii="Times New Roman" w:hAnsi="Times New Roman" w:cs="Times New Roman"/>
        </w:rPr>
      </w:pPr>
      <w:r w:rsidRPr="00857770">
        <w:rPr>
          <w:rFonts w:ascii="Times New Roman" w:hAnsi="Times New Roman" w:cs="Times New Roman"/>
        </w:rPr>
        <w:t xml:space="preserve">magnitude </w:t>
      </w:r>
    </w:p>
    <w:p w14:paraId="00599B90" w14:textId="77777777" w:rsidR="00857770" w:rsidRPr="00857770" w:rsidRDefault="00857770" w:rsidP="00857770">
      <w:pPr>
        <w:numPr>
          <w:ilvl w:val="1"/>
          <w:numId w:val="13"/>
        </w:numPr>
        <w:rPr>
          <w:rFonts w:ascii="Times New Roman" w:hAnsi="Times New Roman" w:cs="Times New Roman"/>
        </w:rPr>
      </w:pPr>
      <w:r w:rsidRPr="00857770">
        <w:rPr>
          <w:rFonts w:ascii="Times New Roman" w:hAnsi="Times New Roman" w:cs="Times New Roman"/>
        </w:rPr>
        <w:t xml:space="preserve">persistência do repasse </w:t>
      </w:r>
    </w:p>
    <w:p w14:paraId="08B19BBD" w14:textId="77777777" w:rsidR="00857770" w:rsidRPr="00857770" w:rsidRDefault="00857770" w:rsidP="00857770">
      <w:pPr>
        <w:rPr>
          <w:rFonts w:ascii="Times New Roman" w:hAnsi="Times New Roman" w:cs="Times New Roman"/>
        </w:rPr>
      </w:pPr>
      <w:r w:rsidRPr="00857770">
        <w:rPr>
          <w:rFonts w:ascii="Times New Roman" w:hAnsi="Times New Roman" w:cs="Times New Roman"/>
        </w:rPr>
        <w:t>Organização dos resultados</w:t>
      </w:r>
    </w:p>
    <w:p w14:paraId="20B04C86" w14:textId="77777777" w:rsidR="00857770" w:rsidRPr="00857770" w:rsidRDefault="00857770" w:rsidP="00857770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857770">
        <w:rPr>
          <w:rFonts w:ascii="Times New Roman" w:hAnsi="Times New Roman" w:cs="Times New Roman"/>
        </w:rPr>
        <w:t xml:space="preserve">Salvamento de: </w:t>
      </w:r>
    </w:p>
    <w:p w14:paraId="26746EA3" w14:textId="77777777" w:rsidR="00857770" w:rsidRPr="00857770" w:rsidRDefault="00857770" w:rsidP="00857770">
      <w:pPr>
        <w:numPr>
          <w:ilvl w:val="1"/>
          <w:numId w:val="14"/>
        </w:numPr>
        <w:rPr>
          <w:rFonts w:ascii="Times New Roman" w:hAnsi="Times New Roman" w:cs="Times New Roman"/>
        </w:rPr>
      </w:pPr>
      <w:r w:rsidRPr="00857770">
        <w:rPr>
          <w:rFonts w:ascii="Times New Roman" w:hAnsi="Times New Roman" w:cs="Times New Roman"/>
        </w:rPr>
        <w:t xml:space="preserve">resumos dos modelos </w:t>
      </w:r>
    </w:p>
    <w:p w14:paraId="5BC5361F" w14:textId="77777777" w:rsidR="00857770" w:rsidRPr="00857770" w:rsidRDefault="00857770" w:rsidP="00857770">
      <w:pPr>
        <w:numPr>
          <w:ilvl w:val="1"/>
          <w:numId w:val="14"/>
        </w:numPr>
        <w:rPr>
          <w:rFonts w:ascii="Times New Roman" w:hAnsi="Times New Roman" w:cs="Times New Roman"/>
        </w:rPr>
      </w:pPr>
      <w:r w:rsidRPr="00857770">
        <w:rPr>
          <w:rFonts w:ascii="Times New Roman" w:hAnsi="Times New Roman" w:cs="Times New Roman"/>
        </w:rPr>
        <w:t xml:space="preserve">tabelas de testes </w:t>
      </w:r>
    </w:p>
    <w:p w14:paraId="37BA2FB9" w14:textId="77777777" w:rsidR="00857770" w:rsidRPr="00857770" w:rsidRDefault="00857770" w:rsidP="00857770">
      <w:pPr>
        <w:numPr>
          <w:ilvl w:val="1"/>
          <w:numId w:val="14"/>
        </w:numPr>
        <w:rPr>
          <w:rFonts w:ascii="Times New Roman" w:hAnsi="Times New Roman" w:cs="Times New Roman"/>
        </w:rPr>
      </w:pPr>
      <w:r w:rsidRPr="00857770">
        <w:rPr>
          <w:rFonts w:ascii="Times New Roman" w:hAnsi="Times New Roman" w:cs="Times New Roman"/>
        </w:rPr>
        <w:t xml:space="preserve">gráficos </w:t>
      </w:r>
    </w:p>
    <w:p w14:paraId="7CC58FF0" w14:textId="77777777" w:rsidR="00857770" w:rsidRPr="00857770" w:rsidRDefault="00857770" w:rsidP="00857770">
      <w:pPr>
        <w:numPr>
          <w:ilvl w:val="1"/>
          <w:numId w:val="14"/>
        </w:numPr>
        <w:rPr>
          <w:rFonts w:ascii="Times New Roman" w:hAnsi="Times New Roman" w:cs="Times New Roman"/>
        </w:rPr>
      </w:pPr>
      <w:proofErr w:type="spellStart"/>
      <w:r w:rsidRPr="00857770">
        <w:rPr>
          <w:rFonts w:ascii="Times New Roman" w:hAnsi="Times New Roman" w:cs="Times New Roman"/>
        </w:rPr>
        <w:t>IRFs</w:t>
      </w:r>
      <w:proofErr w:type="spellEnd"/>
      <w:r w:rsidRPr="00857770">
        <w:rPr>
          <w:rFonts w:ascii="Times New Roman" w:hAnsi="Times New Roman" w:cs="Times New Roman"/>
        </w:rPr>
        <w:t xml:space="preserve"> </w:t>
      </w:r>
    </w:p>
    <w:p w14:paraId="422FF22F" w14:textId="77777777" w:rsidR="00857770" w:rsidRPr="00857770" w:rsidRDefault="00857770" w:rsidP="00857770">
      <w:pPr>
        <w:numPr>
          <w:ilvl w:val="1"/>
          <w:numId w:val="14"/>
        </w:numPr>
        <w:rPr>
          <w:rFonts w:ascii="Times New Roman" w:hAnsi="Times New Roman" w:cs="Times New Roman"/>
        </w:rPr>
      </w:pPr>
      <w:r w:rsidRPr="00857770">
        <w:rPr>
          <w:rFonts w:ascii="Times New Roman" w:hAnsi="Times New Roman" w:cs="Times New Roman"/>
        </w:rPr>
        <w:t xml:space="preserve">diagnósticos </w:t>
      </w:r>
    </w:p>
    <w:p w14:paraId="446AC2A0" w14:textId="77777777" w:rsidR="00857770" w:rsidRPr="00857770" w:rsidRDefault="00857770" w:rsidP="00857770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857770">
        <w:rPr>
          <w:rFonts w:ascii="Times New Roman" w:hAnsi="Times New Roman" w:cs="Times New Roman"/>
        </w:rPr>
        <w:t xml:space="preserve">Estruturação dos resultados em pastas para facilitar análise e redação do TCC. </w:t>
      </w:r>
    </w:p>
    <w:p w14:paraId="123D78CF" w14:textId="77777777" w:rsidR="00160963" w:rsidRPr="00857770" w:rsidRDefault="00160963" w:rsidP="00857770">
      <w:pPr>
        <w:rPr>
          <w:rFonts w:ascii="Times New Roman" w:hAnsi="Times New Roman" w:cs="Times New Roman"/>
        </w:rPr>
      </w:pPr>
    </w:p>
    <w:sectPr w:rsidR="00160963" w:rsidRPr="0085777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E023C"/>
    <w:multiLevelType w:val="multilevel"/>
    <w:tmpl w:val="D7102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8954ED"/>
    <w:multiLevelType w:val="multilevel"/>
    <w:tmpl w:val="9A621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9A7ED6"/>
    <w:multiLevelType w:val="multilevel"/>
    <w:tmpl w:val="5D969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E94A56"/>
    <w:multiLevelType w:val="multilevel"/>
    <w:tmpl w:val="F56E2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AF75BB"/>
    <w:multiLevelType w:val="multilevel"/>
    <w:tmpl w:val="9EB40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84A0AA5"/>
    <w:multiLevelType w:val="multilevel"/>
    <w:tmpl w:val="3A9CE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BE43109"/>
    <w:multiLevelType w:val="multilevel"/>
    <w:tmpl w:val="B7026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2B6569E"/>
    <w:multiLevelType w:val="multilevel"/>
    <w:tmpl w:val="89BA3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436428B"/>
    <w:multiLevelType w:val="multilevel"/>
    <w:tmpl w:val="2220A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D287969"/>
    <w:multiLevelType w:val="multilevel"/>
    <w:tmpl w:val="F66AC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2783C08"/>
    <w:multiLevelType w:val="multilevel"/>
    <w:tmpl w:val="80DCE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33D40D2"/>
    <w:multiLevelType w:val="multilevel"/>
    <w:tmpl w:val="E3F4B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70D0E36"/>
    <w:multiLevelType w:val="multilevel"/>
    <w:tmpl w:val="CBDEA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D451F9B"/>
    <w:multiLevelType w:val="multilevel"/>
    <w:tmpl w:val="7DD85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73904797">
    <w:abstractNumId w:val="6"/>
  </w:num>
  <w:num w:numId="2" w16cid:durableId="458032271">
    <w:abstractNumId w:val="12"/>
  </w:num>
  <w:num w:numId="3" w16cid:durableId="817068195">
    <w:abstractNumId w:val="2"/>
  </w:num>
  <w:num w:numId="4" w16cid:durableId="409624778">
    <w:abstractNumId w:val="5"/>
  </w:num>
  <w:num w:numId="5" w16cid:durableId="1343627776">
    <w:abstractNumId w:val="13"/>
  </w:num>
  <w:num w:numId="6" w16cid:durableId="1425371712">
    <w:abstractNumId w:val="0"/>
  </w:num>
  <w:num w:numId="7" w16cid:durableId="1706977805">
    <w:abstractNumId w:val="4"/>
  </w:num>
  <w:num w:numId="8" w16cid:durableId="703755555">
    <w:abstractNumId w:val="7"/>
  </w:num>
  <w:num w:numId="9" w16cid:durableId="832528863">
    <w:abstractNumId w:val="1"/>
  </w:num>
  <w:num w:numId="10" w16cid:durableId="904292711">
    <w:abstractNumId w:val="9"/>
  </w:num>
  <w:num w:numId="11" w16cid:durableId="295532354">
    <w:abstractNumId w:val="8"/>
  </w:num>
  <w:num w:numId="12" w16cid:durableId="2046785020">
    <w:abstractNumId w:val="11"/>
  </w:num>
  <w:num w:numId="13" w16cid:durableId="1730693254">
    <w:abstractNumId w:val="3"/>
  </w:num>
  <w:num w:numId="14" w16cid:durableId="143910737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6642"/>
    <w:rsid w:val="00160963"/>
    <w:rsid w:val="00516642"/>
    <w:rsid w:val="00857770"/>
    <w:rsid w:val="00DA4728"/>
    <w:rsid w:val="00E751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3F2E0E"/>
  <w15:chartTrackingRefBased/>
  <w15:docId w15:val="{17E9E260-87E3-44B5-AD54-054BD7FD58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1609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00000" w:themeColor="text1"/>
      <w:sz w:val="40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1609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semiHidden/>
    <w:unhideWhenUsed/>
    <w:qFormat/>
    <w:rsid w:val="00160963"/>
    <w:pPr>
      <w:keepNext/>
      <w:keepLines/>
      <w:spacing w:before="160" w:after="80"/>
      <w:outlineLvl w:val="2"/>
    </w:pPr>
    <w:rPr>
      <w:rFonts w:eastAsiaTheme="majorEastAsia" w:cstheme="majorBidi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66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66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66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66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66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66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160963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0963"/>
    <w:rPr>
      <w:rFonts w:eastAsiaTheme="majorEastAsia" w:cstheme="majorBidi"/>
      <w:sz w:val="28"/>
      <w:szCs w:val="28"/>
    </w:rPr>
  </w:style>
  <w:style w:type="character" w:customStyle="1" w:styleId="Heading1Char">
    <w:name w:val="Heading 1 Char"/>
    <w:basedOn w:val="DefaultParagraphFont"/>
    <w:link w:val="Heading1"/>
    <w:uiPriority w:val="9"/>
    <w:rsid w:val="00160963"/>
    <w:rPr>
      <w:rFonts w:asciiTheme="majorHAnsi" w:eastAsiaTheme="majorEastAsia" w:hAnsiTheme="majorHAnsi" w:cstheme="majorBidi"/>
      <w:color w:val="000000" w:themeColor="text1"/>
      <w:sz w:val="40"/>
      <w:szCs w:val="4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664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664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66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66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66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66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66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66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66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66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66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66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66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66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66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66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664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577</Words>
  <Characters>3063</Characters>
  <Application>Microsoft Office Word</Application>
  <DocSecurity>0</DocSecurity>
  <Lines>117</Lines>
  <Paragraphs>134</Paragraphs>
  <ScaleCrop>false</ScaleCrop>
  <Company/>
  <LinksUpToDate>false</LinksUpToDate>
  <CharactersWithSpaces>3506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Franck Minella</dc:creator>
  <cp:keywords/>
  <dc:description/>
  <cp:lastModifiedBy>Pedro Franck Minella</cp:lastModifiedBy>
  <cp:revision>2</cp:revision>
  <dcterms:created xsi:type="dcterms:W3CDTF">2026-04-07T22:09:00Z</dcterms:created>
  <dcterms:modified xsi:type="dcterms:W3CDTF">2026-04-07T22:09:00Z</dcterms:modified>
</cp:coreProperties>
</file>