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CE69" w14:textId="295FD4C0" w:rsidR="001741AE" w:rsidRDefault="00487BF5" w:rsidP="00487BF5">
      <w:pPr>
        <w:jc w:val="center"/>
        <w:rPr>
          <w:b/>
          <w:sz w:val="28"/>
          <w:szCs w:val="28"/>
        </w:rPr>
      </w:pPr>
      <w:r w:rsidRPr="00487BF5">
        <w:rPr>
          <w:b/>
          <w:sz w:val="28"/>
          <w:szCs w:val="28"/>
          <w:highlight w:val="cyan"/>
        </w:rPr>
        <w:t>Propriedades das Respostas Imunes</w:t>
      </w:r>
      <w:r>
        <w:rPr>
          <w:b/>
          <w:sz w:val="28"/>
          <w:szCs w:val="28"/>
        </w:rPr>
        <w:t xml:space="preserve"> – 27.03.25</w:t>
      </w:r>
    </w:p>
    <w:p w14:paraId="0A1E812F" w14:textId="2F31BD77" w:rsidR="00487BF5" w:rsidRDefault="00487BF5" w:rsidP="00487BF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87BF5">
        <w:rPr>
          <w:b/>
          <w:bCs/>
          <w:sz w:val="24"/>
          <w:szCs w:val="24"/>
        </w:rPr>
        <w:t>Função do sistema imune</w:t>
      </w:r>
      <w:r>
        <w:rPr>
          <w:sz w:val="24"/>
          <w:szCs w:val="24"/>
        </w:rPr>
        <w:t>: proteger de patógenos (corpos estranhos, bactérias e vírus).</w:t>
      </w:r>
    </w:p>
    <w:p w14:paraId="02AE405C" w14:textId="161000D2" w:rsidR="00487BF5" w:rsidRDefault="00487BF5" w:rsidP="00487BF5">
      <w:pPr>
        <w:pStyle w:val="PargrafodaLista"/>
        <w:jc w:val="center"/>
        <w:rPr>
          <w:sz w:val="24"/>
          <w:szCs w:val="24"/>
        </w:rPr>
      </w:pPr>
      <w:r w:rsidRPr="00487BF5">
        <w:rPr>
          <w:noProof/>
          <w:sz w:val="24"/>
          <w:szCs w:val="24"/>
        </w:rPr>
        <w:drawing>
          <wp:inline distT="0" distB="0" distL="0" distR="0" wp14:anchorId="7EFC4743" wp14:editId="4A6FF453">
            <wp:extent cx="3271388" cy="1842655"/>
            <wp:effectExtent l="0" t="0" r="0" b="0"/>
            <wp:docPr id="650116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16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6175" cy="18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0C29" w14:textId="59631EA9" w:rsidR="00487BF5" w:rsidRDefault="00487BF5" w:rsidP="00487BF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87BF5">
        <w:rPr>
          <w:b/>
          <w:bCs/>
          <w:sz w:val="24"/>
          <w:szCs w:val="24"/>
        </w:rPr>
        <w:t>Reestabelecer o equilíbrio</w:t>
      </w:r>
      <w:r>
        <w:rPr>
          <w:sz w:val="24"/>
          <w:szCs w:val="24"/>
        </w:rPr>
        <w:t xml:space="preserve"> (</w:t>
      </w:r>
      <w:r w:rsidRPr="00487BF5">
        <w:rPr>
          <w:b/>
          <w:bCs/>
          <w:color w:val="70AD47" w:themeColor="accent6"/>
          <w:sz w:val="24"/>
          <w:szCs w:val="24"/>
        </w:rPr>
        <w:t>osmose</w:t>
      </w:r>
      <w:r>
        <w:rPr>
          <w:sz w:val="24"/>
          <w:szCs w:val="24"/>
        </w:rPr>
        <w:t xml:space="preserve">) </w:t>
      </w:r>
      <w:r w:rsidRPr="00487BF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para manutenção da saúde.</w:t>
      </w:r>
    </w:p>
    <w:p w14:paraId="6AB11268" w14:textId="4FA0B2B2" w:rsidR="00487BF5" w:rsidRDefault="00487BF5" w:rsidP="00487BF5">
      <w:pPr>
        <w:rPr>
          <w:b/>
          <w:bCs/>
          <w:sz w:val="24"/>
          <w:szCs w:val="24"/>
        </w:rPr>
      </w:pPr>
      <w:r w:rsidRPr="00487BF5">
        <w:rPr>
          <w:b/>
          <w:bCs/>
          <w:sz w:val="24"/>
          <w:szCs w:val="24"/>
          <w:highlight w:val="yellow"/>
        </w:rPr>
        <w:t>Vacinas</w:t>
      </w:r>
    </w:p>
    <w:p w14:paraId="4DCD2CD6" w14:textId="2D6D60C7" w:rsidR="00487BF5" w:rsidRPr="00487BF5" w:rsidRDefault="00487BF5" w:rsidP="00487BF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Salvou </w:t>
      </w:r>
      <w:r w:rsidRPr="002F20CE">
        <w:rPr>
          <w:b/>
          <w:bCs/>
          <w:sz w:val="24"/>
          <w:szCs w:val="24"/>
        </w:rPr>
        <w:t>mais vidas</w:t>
      </w:r>
      <w:r>
        <w:rPr>
          <w:sz w:val="24"/>
          <w:szCs w:val="24"/>
        </w:rPr>
        <w:t xml:space="preserve"> que qualquer outra intervenção médica </w:t>
      </w:r>
    </w:p>
    <w:p w14:paraId="578AAC2A" w14:textId="3E5AE588" w:rsidR="00487BF5" w:rsidRDefault="00487BF5" w:rsidP="00487BF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87BF5">
        <w:rPr>
          <w:sz w:val="24"/>
          <w:szCs w:val="24"/>
        </w:rPr>
        <w:t xml:space="preserve">Ensina o organismo a </w:t>
      </w:r>
      <w:r w:rsidRPr="002F20CE">
        <w:rPr>
          <w:b/>
          <w:bCs/>
          <w:sz w:val="24"/>
          <w:szCs w:val="24"/>
        </w:rPr>
        <w:t>reconhecer</w:t>
      </w:r>
      <w:r w:rsidRPr="00487BF5">
        <w:rPr>
          <w:sz w:val="24"/>
          <w:szCs w:val="24"/>
        </w:rPr>
        <w:t xml:space="preserve"> e “</w:t>
      </w:r>
      <w:r w:rsidRPr="002F20CE">
        <w:rPr>
          <w:b/>
          <w:bCs/>
          <w:sz w:val="24"/>
          <w:szCs w:val="24"/>
        </w:rPr>
        <w:t>montar</w:t>
      </w:r>
      <w:r w:rsidRPr="00487BF5">
        <w:rPr>
          <w:sz w:val="24"/>
          <w:szCs w:val="24"/>
        </w:rPr>
        <w:t xml:space="preserve">” resposta </w:t>
      </w:r>
      <w:r w:rsidRPr="002F20CE">
        <w:rPr>
          <w:b/>
          <w:bCs/>
          <w:color w:val="4472C4" w:themeColor="accent1"/>
          <w:sz w:val="24"/>
          <w:szCs w:val="24"/>
        </w:rPr>
        <w:t>imune</w:t>
      </w:r>
      <w:r w:rsidRPr="00487BF5">
        <w:rPr>
          <w:sz w:val="24"/>
          <w:szCs w:val="24"/>
        </w:rPr>
        <w:t xml:space="preserve"> contra doenças. </w:t>
      </w:r>
    </w:p>
    <w:p w14:paraId="09F3CAAE" w14:textId="1A92F741" w:rsidR="002F20CE" w:rsidRDefault="002F20CE" w:rsidP="002F20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 que compõe o sistema imune:</w:t>
      </w:r>
    </w:p>
    <w:p w14:paraId="0F38B553" w14:textId="5A4406F0" w:rsidR="002F20CE" w:rsidRDefault="002F20CE" w:rsidP="002F20C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Células e Moléculas </w:t>
      </w:r>
      <w:r w:rsidRPr="002F20C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2F20CE">
        <w:rPr>
          <w:sz w:val="24"/>
          <w:szCs w:val="24"/>
        </w:rPr>
        <w:t>Resposta a patógenos/moléculas estranhas</w:t>
      </w:r>
      <w:r>
        <w:rPr>
          <w:sz w:val="24"/>
          <w:szCs w:val="24"/>
        </w:rPr>
        <w:t xml:space="preserve"> </w:t>
      </w:r>
      <w:r w:rsidRPr="002F20C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2F20CE">
        <w:rPr>
          <w:sz w:val="24"/>
          <w:szCs w:val="24"/>
        </w:rPr>
        <w:t>Defesa do organismo</w:t>
      </w:r>
      <w:r>
        <w:rPr>
          <w:sz w:val="24"/>
          <w:szCs w:val="24"/>
        </w:rPr>
        <w:t xml:space="preserve"> </w:t>
      </w:r>
      <w:r w:rsidRPr="002F20C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Resposta Imune</w:t>
      </w:r>
    </w:p>
    <w:p w14:paraId="4ECE6862" w14:textId="7604F980" w:rsidR="002F20CE" w:rsidRDefault="002F20CE" w:rsidP="002F20CE">
      <w:pPr>
        <w:rPr>
          <w:b/>
          <w:bCs/>
          <w:sz w:val="24"/>
          <w:szCs w:val="24"/>
        </w:rPr>
      </w:pPr>
      <w:r w:rsidRPr="002F20CE">
        <w:rPr>
          <w:b/>
          <w:bCs/>
          <w:sz w:val="24"/>
          <w:szCs w:val="24"/>
          <w:highlight w:val="cyan"/>
        </w:rPr>
        <w:t>Sistema Imune Inato</w:t>
      </w:r>
    </w:p>
    <w:p w14:paraId="58830C7B" w14:textId="2E583391" w:rsidR="002F20CE" w:rsidRPr="002F20CE" w:rsidRDefault="002F20CE" w:rsidP="002F20C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É aquilo que a gente já nasceu com, então nós já temos.</w:t>
      </w:r>
    </w:p>
    <w:p w14:paraId="3F8F77E4" w14:textId="7FCD2634" w:rsidR="002F20CE" w:rsidRDefault="002F20CE" w:rsidP="002F20CE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F20CE">
        <w:rPr>
          <w:b/>
          <w:bCs/>
          <w:sz w:val="24"/>
          <w:szCs w:val="24"/>
        </w:rPr>
        <w:t>1ª linha de defesa</w:t>
      </w:r>
      <w:r>
        <w:rPr>
          <w:sz w:val="24"/>
          <w:szCs w:val="24"/>
        </w:rPr>
        <w:t>;</w:t>
      </w:r>
    </w:p>
    <w:p w14:paraId="12FA4E9B" w14:textId="30E4409C" w:rsidR="002F20CE" w:rsidRPr="002F20CE" w:rsidRDefault="002F20CE" w:rsidP="002F20CE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F20CE">
        <w:rPr>
          <w:sz w:val="24"/>
          <w:szCs w:val="24"/>
        </w:rPr>
        <w:t>Defesa inicial contra infecções;</w:t>
      </w:r>
    </w:p>
    <w:p w14:paraId="57DFF514" w14:textId="6158178F" w:rsidR="002F20CE" w:rsidRDefault="002F20CE" w:rsidP="002F20CE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F20CE">
        <w:rPr>
          <w:sz w:val="24"/>
          <w:szCs w:val="24"/>
        </w:rPr>
        <w:t>Sinais de “</w:t>
      </w:r>
      <w:r w:rsidRPr="002F20CE">
        <w:rPr>
          <w:b/>
          <w:bCs/>
          <w:color w:val="FF0000"/>
          <w:sz w:val="24"/>
          <w:szCs w:val="24"/>
        </w:rPr>
        <w:t>Alerta</w:t>
      </w:r>
      <w:r w:rsidRPr="002F20CE">
        <w:rPr>
          <w:sz w:val="24"/>
          <w:szCs w:val="24"/>
        </w:rPr>
        <w:t>” contra a presença de patógenos</w:t>
      </w:r>
      <w:r>
        <w:rPr>
          <w:sz w:val="24"/>
          <w:szCs w:val="24"/>
        </w:rPr>
        <w:t>.</w:t>
      </w:r>
    </w:p>
    <w:p w14:paraId="07AD27D1" w14:textId="08CE36D8" w:rsidR="002F20CE" w:rsidRDefault="002F20CE" w:rsidP="002F20C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“Respostas mais gerais”</w:t>
      </w:r>
    </w:p>
    <w:p w14:paraId="56B9E627" w14:textId="7C3F975E" w:rsidR="002F20CE" w:rsidRPr="002F20CE" w:rsidRDefault="002F20CE" w:rsidP="002F20CE">
      <w:pPr>
        <w:rPr>
          <w:b/>
          <w:bCs/>
          <w:sz w:val="24"/>
          <w:szCs w:val="24"/>
        </w:rPr>
      </w:pPr>
      <w:r w:rsidRPr="002F20CE">
        <w:rPr>
          <w:b/>
          <w:bCs/>
          <w:sz w:val="24"/>
          <w:szCs w:val="24"/>
          <w:highlight w:val="green"/>
        </w:rPr>
        <w:t>Sistema Imune Adaptativo</w:t>
      </w:r>
    </w:p>
    <w:p w14:paraId="0307963A" w14:textId="45158C70" w:rsidR="002F20CE" w:rsidRDefault="002F20CE" w:rsidP="002F20CE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F20CE">
        <w:rPr>
          <w:b/>
          <w:bCs/>
          <w:sz w:val="24"/>
          <w:szCs w:val="24"/>
        </w:rPr>
        <w:t>Reconhecer</w:t>
      </w:r>
      <w:r>
        <w:rPr>
          <w:sz w:val="24"/>
          <w:szCs w:val="24"/>
        </w:rPr>
        <w:t xml:space="preserve"> as respostas do sistema imune inato</w:t>
      </w:r>
    </w:p>
    <w:p w14:paraId="74FB756E" w14:textId="51BC71B4" w:rsidR="002F20CE" w:rsidRDefault="002F20CE" w:rsidP="002F20C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“Dispara” pela imunidade inata;</w:t>
      </w:r>
    </w:p>
    <w:p w14:paraId="7E0A400D" w14:textId="3722109E" w:rsidR="002F20CE" w:rsidRDefault="002F20CE" w:rsidP="002F20C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Desenvolve </w:t>
      </w:r>
      <w:r w:rsidRPr="002F20CE">
        <w:rPr>
          <w:b/>
          <w:bCs/>
          <w:sz w:val="24"/>
          <w:szCs w:val="24"/>
        </w:rPr>
        <w:t>memória celular</w:t>
      </w:r>
      <w:r>
        <w:rPr>
          <w:sz w:val="24"/>
          <w:szCs w:val="24"/>
        </w:rPr>
        <w:t xml:space="preserve"> especifica do agente.</w:t>
      </w:r>
    </w:p>
    <w:p w14:paraId="20018460" w14:textId="60E7298A" w:rsidR="002F20CE" w:rsidRPr="002F20CE" w:rsidRDefault="002F20CE" w:rsidP="002F20C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“Respostas mais especificas”</w:t>
      </w:r>
    </w:p>
    <w:p w14:paraId="1D515D37" w14:textId="53E697BD" w:rsidR="002F20CE" w:rsidRDefault="002F20CE" w:rsidP="002F20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Sistema Imune Inato </w:t>
      </w:r>
      <w:r w:rsidR="006330B9">
        <w:rPr>
          <w:b/>
          <w:bCs/>
          <w:sz w:val="24"/>
          <w:szCs w:val="24"/>
        </w:rPr>
        <w:t xml:space="preserve">e seus </w:t>
      </w:r>
      <w:r w:rsidRPr="006330B9">
        <w:rPr>
          <w:b/>
          <w:bCs/>
          <w:sz w:val="24"/>
          <w:szCs w:val="24"/>
        </w:rPr>
        <w:t>Componentes</w:t>
      </w:r>
      <w:r w:rsidRPr="002F20CE">
        <w:rPr>
          <w:b/>
          <w:bCs/>
          <w:sz w:val="24"/>
          <w:szCs w:val="24"/>
        </w:rPr>
        <w:t xml:space="preserve">: </w:t>
      </w:r>
      <w:r w:rsidRPr="006330B9">
        <w:rPr>
          <w:b/>
          <w:bCs/>
          <w:sz w:val="24"/>
          <w:szCs w:val="24"/>
          <w:highlight w:val="yellow"/>
        </w:rPr>
        <w:t>Barreiras</w:t>
      </w:r>
    </w:p>
    <w:p w14:paraId="05A20917" w14:textId="0C8D87A2" w:rsidR="002F20CE" w:rsidRPr="002F20CE" w:rsidRDefault="002F20CE" w:rsidP="002F20C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F20CE">
        <w:rPr>
          <w:b/>
          <w:bCs/>
          <w:color w:val="00B0F0"/>
          <w:sz w:val="24"/>
          <w:szCs w:val="24"/>
        </w:rPr>
        <w:t>Químicas</w:t>
      </w:r>
      <w:r>
        <w:rPr>
          <w:b/>
          <w:bCs/>
          <w:sz w:val="24"/>
          <w:szCs w:val="24"/>
        </w:rPr>
        <w:t xml:space="preserve">: </w:t>
      </w:r>
      <w:r w:rsidRPr="002F20CE">
        <w:rPr>
          <w:sz w:val="24"/>
          <w:szCs w:val="24"/>
        </w:rPr>
        <w:t>Peptídeos antimicrobianos, enzimas citocinas, defensinas, secreções (HCL, saliva, lágrima, suor);</w:t>
      </w:r>
    </w:p>
    <w:p w14:paraId="03E882DC" w14:textId="78B18CCC" w:rsidR="002F20CE" w:rsidRPr="002F20CE" w:rsidRDefault="002F20CE" w:rsidP="002F20C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F20CE">
        <w:rPr>
          <w:b/>
          <w:bCs/>
          <w:color w:val="00B050"/>
          <w:sz w:val="24"/>
          <w:szCs w:val="24"/>
        </w:rPr>
        <w:t>Física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2F20CE">
        <w:rPr>
          <w:sz w:val="24"/>
          <w:szCs w:val="24"/>
        </w:rPr>
        <w:t>Epitélio de revestimento</w:t>
      </w:r>
      <w:r>
        <w:rPr>
          <w:sz w:val="24"/>
          <w:szCs w:val="24"/>
        </w:rPr>
        <w:t xml:space="preserve"> </w:t>
      </w:r>
      <w:r w:rsidRPr="002F20CE">
        <w:rPr>
          <w:sz w:val="24"/>
          <w:szCs w:val="24"/>
        </w:rPr>
        <w:t>(pele, TGI, trato respiratório); Cílios, mucosas.</w:t>
      </w:r>
      <w:r>
        <w:rPr>
          <w:sz w:val="24"/>
          <w:szCs w:val="24"/>
        </w:rPr>
        <w:t>..</w:t>
      </w:r>
    </w:p>
    <w:p w14:paraId="26D7C202" w14:textId="5BA051D2" w:rsidR="002F20CE" w:rsidRDefault="002F20CE" w:rsidP="002F20C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F20CE">
        <w:rPr>
          <w:b/>
          <w:bCs/>
          <w:color w:val="7030A0"/>
          <w:sz w:val="24"/>
          <w:szCs w:val="24"/>
        </w:rPr>
        <w:t>Biológica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2F20CE">
        <w:rPr>
          <w:sz w:val="24"/>
          <w:szCs w:val="24"/>
        </w:rPr>
        <w:t>Microbiota, Leucócitos (células de defesa)</w:t>
      </w:r>
    </w:p>
    <w:p w14:paraId="42DE6A1F" w14:textId="77777777" w:rsidR="006330B9" w:rsidRDefault="006330B9" w:rsidP="006330B9">
      <w:pPr>
        <w:pStyle w:val="PargrafodaLista"/>
        <w:jc w:val="center"/>
        <w:rPr>
          <w:b/>
          <w:bCs/>
          <w:sz w:val="24"/>
          <w:szCs w:val="24"/>
        </w:rPr>
      </w:pPr>
    </w:p>
    <w:p w14:paraId="2B289624" w14:textId="11BAB5D5" w:rsidR="006330B9" w:rsidRDefault="006330B9" w:rsidP="006330B9">
      <w:pPr>
        <w:pStyle w:val="PargrafodaLista"/>
        <w:jc w:val="center"/>
        <w:rPr>
          <w:b/>
          <w:bCs/>
          <w:sz w:val="24"/>
          <w:szCs w:val="24"/>
        </w:rPr>
      </w:pPr>
      <w:r w:rsidRPr="006330B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F1CFB5F" wp14:editId="4333E482">
            <wp:extent cx="3175860" cy="2604655"/>
            <wp:effectExtent l="0" t="0" r="0" b="0"/>
            <wp:docPr id="29369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9515" name=""/>
                    <pic:cNvPicPr/>
                  </pic:nvPicPr>
                  <pic:blipFill rotWithShape="1">
                    <a:blip r:embed="rId6"/>
                    <a:srcRect t="5467"/>
                    <a:stretch/>
                  </pic:blipFill>
                  <pic:spPr bwMode="auto">
                    <a:xfrm>
                      <a:off x="0" y="0"/>
                      <a:ext cx="3215503" cy="2637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747F0" w14:textId="7A896DB5" w:rsidR="006330B9" w:rsidRDefault="006330B9" w:rsidP="006330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Sistema Imune Inato e seus </w:t>
      </w:r>
      <w:r w:rsidRPr="006330B9">
        <w:rPr>
          <w:b/>
          <w:bCs/>
          <w:sz w:val="24"/>
          <w:szCs w:val="24"/>
        </w:rPr>
        <w:t>Componentes</w:t>
      </w:r>
      <w:r w:rsidRPr="002F20CE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Pr="006330B9">
        <w:rPr>
          <w:b/>
          <w:bCs/>
          <w:sz w:val="24"/>
          <w:szCs w:val="24"/>
          <w:highlight w:val="green"/>
        </w:rPr>
        <w:t>Células</w:t>
      </w:r>
    </w:p>
    <w:p w14:paraId="561B3BE0" w14:textId="62BCD47F" w:rsidR="006330B9" w:rsidRDefault="006330B9" w:rsidP="006330B9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Componentes Humorais:</w:t>
      </w:r>
    </w:p>
    <w:p w14:paraId="4BF0999F" w14:textId="78CE2E81" w:rsidR="006330B9" w:rsidRPr="006330B9" w:rsidRDefault="006330B9" w:rsidP="006330B9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Sistema completo</w:t>
      </w:r>
    </w:p>
    <w:p w14:paraId="239B1BA6" w14:textId="4AE948CE" w:rsidR="006330B9" w:rsidRPr="006330B9" w:rsidRDefault="006330B9" w:rsidP="006330B9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Proteínas de fase aguda</w:t>
      </w:r>
    </w:p>
    <w:p w14:paraId="255AF942" w14:textId="2A0281C0" w:rsidR="006330B9" w:rsidRPr="006330B9" w:rsidRDefault="006330B9" w:rsidP="006330B9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Interferons e citocinas</w:t>
      </w:r>
    </w:p>
    <w:p w14:paraId="3941B359" w14:textId="4485968F" w:rsidR="006330B9" w:rsidRPr="006330B9" w:rsidRDefault="006330B9" w:rsidP="006330B9">
      <w:pPr>
        <w:pStyle w:val="PargrafodaLista"/>
        <w:numPr>
          <w:ilvl w:val="1"/>
          <w:numId w:val="1"/>
        </w:numPr>
        <w:rPr>
          <w:b/>
          <w:bCs/>
          <w:color w:val="FF0000"/>
          <w:sz w:val="24"/>
          <w:szCs w:val="24"/>
        </w:rPr>
      </w:pPr>
      <w:r w:rsidRPr="006330B9">
        <w:rPr>
          <w:b/>
          <w:bCs/>
          <w:color w:val="FF0000"/>
          <w:sz w:val="24"/>
          <w:szCs w:val="24"/>
        </w:rPr>
        <w:t>Receptores de reconhecimento de padrão (PAMPS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- patógenos</w:t>
      </w:r>
      <w:r w:rsidRPr="006330B9">
        <w:rPr>
          <w:b/>
          <w:bCs/>
          <w:color w:val="FF0000"/>
          <w:sz w:val="24"/>
          <w:szCs w:val="24"/>
        </w:rPr>
        <w:t xml:space="preserve"> e DAMPS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- dano celular</w:t>
      </w:r>
      <w:r>
        <w:rPr>
          <w:b/>
          <w:bCs/>
          <w:color w:val="FF0000"/>
          <w:sz w:val="24"/>
          <w:szCs w:val="24"/>
        </w:rPr>
        <w:t>).</w:t>
      </w:r>
    </w:p>
    <w:p w14:paraId="0E826064" w14:textId="10816DDB" w:rsidR="006330B9" w:rsidRPr="006330B9" w:rsidRDefault="006330B9" w:rsidP="006330B9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4E77CD">
        <w:rPr>
          <w:b/>
          <w:bCs/>
          <w:sz w:val="24"/>
          <w:szCs w:val="24"/>
          <w:highlight w:val="yellow"/>
        </w:rPr>
        <w:t>Medula óssea</w:t>
      </w:r>
      <w:r>
        <w:rPr>
          <w:sz w:val="24"/>
          <w:szCs w:val="24"/>
        </w:rPr>
        <w:t xml:space="preserve"> (célula-tronco) dá origem a maior parte das células do sistema imune</w:t>
      </w:r>
    </w:p>
    <w:p w14:paraId="146F99CC" w14:textId="5971A77E" w:rsidR="006330B9" w:rsidRPr="006330B9" w:rsidRDefault="006330B9" w:rsidP="006330B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330B9">
        <w:rPr>
          <w:sz w:val="24"/>
          <w:szCs w:val="24"/>
        </w:rPr>
        <w:t>Macrófagos e neutrófilos</w:t>
      </w:r>
      <w:r>
        <w:rPr>
          <w:sz w:val="24"/>
          <w:szCs w:val="24"/>
        </w:rPr>
        <w:t xml:space="preserve"> (+ rápido) </w:t>
      </w:r>
      <w:r w:rsidRPr="006330B9">
        <w:rPr>
          <w:sz w:val="24"/>
          <w:szCs w:val="24"/>
        </w:rPr>
        <w:sym w:font="Wingdings" w:char="F0E0"/>
      </w:r>
      <w:r w:rsidRPr="006330B9">
        <w:rPr>
          <w:sz w:val="24"/>
          <w:szCs w:val="24"/>
        </w:rPr>
        <w:t xml:space="preserve"> fagocitose</w:t>
      </w:r>
      <w:r>
        <w:rPr>
          <w:sz w:val="24"/>
          <w:szCs w:val="24"/>
        </w:rPr>
        <w:t xml:space="preserve"> – digestão celular.</w:t>
      </w:r>
    </w:p>
    <w:p w14:paraId="53E3EE3A" w14:textId="08316A4D" w:rsidR="006330B9" w:rsidRDefault="006330B9" w:rsidP="006330B9">
      <w:pPr>
        <w:pStyle w:val="PargrafodaLista"/>
        <w:jc w:val="center"/>
        <w:rPr>
          <w:b/>
          <w:bCs/>
          <w:sz w:val="24"/>
          <w:szCs w:val="24"/>
        </w:rPr>
      </w:pPr>
      <w:r w:rsidRPr="006330B9">
        <w:rPr>
          <w:b/>
          <w:bCs/>
          <w:noProof/>
          <w:sz w:val="24"/>
          <w:szCs w:val="24"/>
        </w:rPr>
        <w:drawing>
          <wp:inline distT="0" distB="0" distL="0" distR="0" wp14:anchorId="6E29E2F8" wp14:editId="026D92F6">
            <wp:extent cx="2193721" cy="1953490"/>
            <wp:effectExtent l="0" t="0" r="0" b="0"/>
            <wp:docPr id="369386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86265" name=""/>
                    <pic:cNvPicPr/>
                  </pic:nvPicPr>
                  <pic:blipFill rotWithShape="1">
                    <a:blip r:embed="rId7"/>
                    <a:srcRect l="2353"/>
                    <a:stretch/>
                  </pic:blipFill>
                  <pic:spPr bwMode="auto">
                    <a:xfrm>
                      <a:off x="0" y="0"/>
                      <a:ext cx="2222918" cy="197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C225D" w14:textId="4D3D2FBD" w:rsidR="006330B9" w:rsidRDefault="006330B9" w:rsidP="006330B9">
      <w:pPr>
        <w:pStyle w:val="PargrafodaLista"/>
        <w:jc w:val="center"/>
        <w:rPr>
          <w:b/>
          <w:bCs/>
          <w:sz w:val="24"/>
          <w:szCs w:val="24"/>
        </w:rPr>
      </w:pPr>
      <w:r w:rsidRPr="006330B9">
        <w:rPr>
          <w:b/>
          <w:bCs/>
          <w:noProof/>
          <w:sz w:val="24"/>
          <w:szCs w:val="24"/>
        </w:rPr>
        <w:drawing>
          <wp:inline distT="0" distB="0" distL="0" distR="0" wp14:anchorId="3F5D50F5" wp14:editId="37D4743A">
            <wp:extent cx="4696285" cy="1974273"/>
            <wp:effectExtent l="0" t="0" r="0" b="0"/>
            <wp:docPr id="307994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94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0743" cy="197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3F1D" w14:textId="7C5BBACB" w:rsidR="006330B9" w:rsidRPr="006330B9" w:rsidRDefault="006330B9" w:rsidP="006330B9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Célula T </w:t>
      </w:r>
      <w:r>
        <w:rPr>
          <w:sz w:val="24"/>
          <w:szCs w:val="24"/>
        </w:rPr>
        <w:t>(</w:t>
      </w:r>
      <w:r w:rsidR="004E77CD">
        <w:rPr>
          <w:sz w:val="24"/>
          <w:szCs w:val="24"/>
        </w:rPr>
        <w:t xml:space="preserve">sistema imune </w:t>
      </w:r>
      <w:r>
        <w:rPr>
          <w:sz w:val="24"/>
          <w:szCs w:val="24"/>
        </w:rPr>
        <w:t>adaptativo)</w:t>
      </w:r>
    </w:p>
    <w:p w14:paraId="6563D766" w14:textId="04862157" w:rsidR="006330B9" w:rsidRPr="006330B9" w:rsidRDefault="006330B9" w:rsidP="006330B9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Natural Killer </w:t>
      </w:r>
      <w:r w:rsidRPr="006330B9">
        <w:rPr>
          <w:sz w:val="24"/>
          <w:szCs w:val="24"/>
        </w:rPr>
        <w:t>(sistema imune inato)</w:t>
      </w:r>
    </w:p>
    <w:p w14:paraId="7A1B92AA" w14:textId="3AD55CC9" w:rsidR="006330B9" w:rsidRPr="004E77CD" w:rsidRDefault="006330B9" w:rsidP="006330B9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ILCs </w:t>
      </w:r>
      <w:r>
        <w:rPr>
          <w:sz w:val="24"/>
          <w:szCs w:val="24"/>
        </w:rPr>
        <w:t>(</w:t>
      </w:r>
      <w:r w:rsidR="004E77CD">
        <w:rPr>
          <w:sz w:val="24"/>
          <w:szCs w:val="24"/>
        </w:rPr>
        <w:t>não tem receptor de membrana, mas respondem a citosinas (sistema imune))</w:t>
      </w:r>
    </w:p>
    <w:p w14:paraId="35BD5594" w14:textId="532B871A" w:rsidR="004E77CD" w:rsidRPr="004E77CD" w:rsidRDefault="004E77CD" w:rsidP="004E77CD">
      <w:pPr>
        <w:ind w:left="360"/>
        <w:rPr>
          <w:sz w:val="24"/>
          <w:szCs w:val="24"/>
        </w:rPr>
      </w:pPr>
      <w:r w:rsidRPr="001643B7">
        <w:rPr>
          <w:b/>
          <w:bCs/>
          <w:sz w:val="24"/>
          <w:szCs w:val="24"/>
          <w:highlight w:val="yellow"/>
        </w:rPr>
        <w:t>Granulócitos</w:t>
      </w:r>
      <w:r w:rsidRPr="004E77CD">
        <w:rPr>
          <w:b/>
          <w:bCs/>
          <w:sz w:val="24"/>
          <w:szCs w:val="24"/>
        </w:rPr>
        <w:t xml:space="preserve">: </w:t>
      </w:r>
      <w:r w:rsidRPr="004E77CD">
        <w:rPr>
          <w:sz w:val="24"/>
          <w:szCs w:val="24"/>
        </w:rPr>
        <w:t xml:space="preserve">Grânulos </w:t>
      </w:r>
      <w:r w:rsidRPr="004E77CD">
        <w:rPr>
          <w:b/>
          <w:bCs/>
          <w:color w:val="4472C4" w:themeColor="accent1"/>
          <w:sz w:val="24"/>
          <w:szCs w:val="24"/>
        </w:rPr>
        <w:t>corados</w:t>
      </w:r>
      <w:r w:rsidRPr="004E77CD">
        <w:rPr>
          <w:sz w:val="24"/>
          <w:szCs w:val="24"/>
        </w:rPr>
        <w:t xml:space="preserve"> → substâncias com atividade antimicrobiana e pró-inflamatória</w:t>
      </w:r>
    </w:p>
    <w:p w14:paraId="655FAE3E" w14:textId="2BE677B0" w:rsidR="004E77CD" w:rsidRDefault="004E77CD" w:rsidP="004E77CD">
      <w:pPr>
        <w:pStyle w:val="PargrafodaLista"/>
        <w:jc w:val="center"/>
        <w:rPr>
          <w:sz w:val="24"/>
          <w:szCs w:val="24"/>
        </w:rPr>
      </w:pPr>
      <w:r w:rsidRPr="004E77CD">
        <w:rPr>
          <w:noProof/>
          <w:sz w:val="24"/>
          <w:szCs w:val="24"/>
        </w:rPr>
        <w:drawing>
          <wp:inline distT="0" distB="0" distL="0" distR="0" wp14:anchorId="7E40C3A9" wp14:editId="28EB2F29">
            <wp:extent cx="4769442" cy="1911927"/>
            <wp:effectExtent l="0" t="0" r="0" b="0"/>
            <wp:docPr id="56535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5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113" cy="194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3134" w14:textId="41607FAD" w:rsidR="004E77CD" w:rsidRDefault="004E77CD" w:rsidP="004E77CD">
      <w:pPr>
        <w:jc w:val="center"/>
        <w:rPr>
          <w:b/>
          <w:bCs/>
          <w:sz w:val="24"/>
          <w:szCs w:val="24"/>
        </w:rPr>
      </w:pPr>
      <w:r w:rsidRPr="004E77CD">
        <w:rPr>
          <w:b/>
          <w:bCs/>
          <w:noProof/>
          <w:sz w:val="24"/>
          <w:szCs w:val="24"/>
        </w:rPr>
        <w:drawing>
          <wp:inline distT="0" distB="0" distL="0" distR="0" wp14:anchorId="2E0EE39E" wp14:editId="15D62BE1">
            <wp:extent cx="3913826" cy="2112818"/>
            <wp:effectExtent l="0" t="0" r="0" b="0"/>
            <wp:docPr id="1592853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53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3225" cy="21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CEB4" w14:textId="318A1799" w:rsidR="001643B7" w:rsidRPr="001643B7" w:rsidRDefault="001643B7" w:rsidP="001643B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 Anti-histamínico </w:t>
      </w:r>
      <w:r w:rsidRPr="001643B7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1643B7">
        <w:rPr>
          <w:sz w:val="24"/>
          <w:szCs w:val="24"/>
        </w:rPr>
        <w:t>impede que haja a liberação de histamina, podendo reverter o quadro (rinite).</w:t>
      </w:r>
    </w:p>
    <w:p w14:paraId="43C90C0D" w14:textId="77777777" w:rsidR="001643B7" w:rsidRPr="001643B7" w:rsidRDefault="001643B7" w:rsidP="001643B7">
      <w:pPr>
        <w:pStyle w:val="PargrafodaLista"/>
        <w:rPr>
          <w:b/>
          <w:bCs/>
          <w:sz w:val="24"/>
          <w:szCs w:val="24"/>
        </w:rPr>
      </w:pPr>
    </w:p>
    <w:p w14:paraId="6C60619E" w14:textId="51726DD1" w:rsidR="001643B7" w:rsidRPr="001643B7" w:rsidRDefault="004E77CD" w:rsidP="001643B7">
      <w:pPr>
        <w:jc w:val="center"/>
        <w:rPr>
          <w:b/>
          <w:bCs/>
          <w:sz w:val="24"/>
          <w:szCs w:val="24"/>
        </w:rPr>
      </w:pPr>
      <w:r w:rsidRPr="004E77CD">
        <w:rPr>
          <w:b/>
          <w:bCs/>
          <w:noProof/>
          <w:sz w:val="24"/>
          <w:szCs w:val="24"/>
        </w:rPr>
        <w:drawing>
          <wp:inline distT="0" distB="0" distL="0" distR="0" wp14:anchorId="3E377A7F" wp14:editId="6EA6B52E">
            <wp:extent cx="4400018" cy="1814946"/>
            <wp:effectExtent l="0" t="0" r="0" b="0"/>
            <wp:docPr id="537597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97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571" cy="182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2061" w14:textId="77777777" w:rsidR="001643B7" w:rsidRDefault="001643B7" w:rsidP="004E77CD">
      <w:pPr>
        <w:jc w:val="center"/>
        <w:rPr>
          <w:b/>
          <w:bCs/>
          <w:sz w:val="24"/>
          <w:szCs w:val="24"/>
        </w:rPr>
      </w:pPr>
    </w:p>
    <w:p w14:paraId="6A82187C" w14:textId="3F19FA6E" w:rsidR="004E77CD" w:rsidRDefault="004E77CD" w:rsidP="004E77CD">
      <w:pPr>
        <w:jc w:val="center"/>
        <w:rPr>
          <w:b/>
          <w:bCs/>
          <w:sz w:val="24"/>
          <w:szCs w:val="24"/>
        </w:rPr>
      </w:pPr>
      <w:r w:rsidRPr="004E77C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BE0FC42" wp14:editId="4035B214">
            <wp:extent cx="4624423" cy="2324100"/>
            <wp:effectExtent l="0" t="0" r="0" b="0"/>
            <wp:docPr id="2117161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61785" name=""/>
                    <pic:cNvPicPr/>
                  </pic:nvPicPr>
                  <pic:blipFill rotWithShape="1">
                    <a:blip r:embed="rId12"/>
                    <a:srcRect l="1215"/>
                    <a:stretch/>
                  </pic:blipFill>
                  <pic:spPr bwMode="auto">
                    <a:xfrm>
                      <a:off x="0" y="0"/>
                      <a:ext cx="4728898" cy="2376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9C810" w14:textId="77777777" w:rsidR="001643B7" w:rsidRPr="00FD0FF3" w:rsidRDefault="001643B7" w:rsidP="00FD0FF3">
      <w:pPr>
        <w:rPr>
          <w:b/>
          <w:bCs/>
          <w:sz w:val="24"/>
          <w:szCs w:val="24"/>
        </w:rPr>
      </w:pPr>
      <w:r w:rsidRPr="00FD0FF3">
        <w:rPr>
          <w:b/>
          <w:bCs/>
          <w:sz w:val="24"/>
          <w:szCs w:val="24"/>
          <w:highlight w:val="cyan"/>
        </w:rPr>
        <w:t>Monócitos</w:t>
      </w:r>
      <w:r w:rsidRPr="00FD0FF3">
        <w:rPr>
          <w:b/>
          <w:bCs/>
          <w:sz w:val="24"/>
          <w:szCs w:val="24"/>
        </w:rPr>
        <w:t xml:space="preserve">: </w:t>
      </w:r>
      <w:r w:rsidRPr="00FD0FF3">
        <w:rPr>
          <w:sz w:val="24"/>
          <w:szCs w:val="24"/>
        </w:rPr>
        <w:t xml:space="preserve">dá origem aos </w:t>
      </w:r>
      <w:r w:rsidRPr="00FD0FF3">
        <w:rPr>
          <w:b/>
          <w:bCs/>
          <w:sz w:val="24"/>
          <w:szCs w:val="24"/>
        </w:rPr>
        <w:t>macrófagos</w:t>
      </w:r>
      <w:r w:rsidRPr="00FD0FF3">
        <w:rPr>
          <w:sz w:val="24"/>
          <w:szCs w:val="24"/>
        </w:rPr>
        <w:t xml:space="preserve"> quando o sistema informa que tem um agente estranho </w:t>
      </w:r>
    </w:p>
    <w:p w14:paraId="15A621F2" w14:textId="77777777" w:rsidR="006520AA" w:rsidRDefault="001643B7" w:rsidP="001643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na </w:t>
      </w:r>
      <w:r w:rsidRPr="001643B7">
        <w:rPr>
          <w:b/>
          <w:bCs/>
          <w:color w:val="FF0000"/>
          <w:sz w:val="24"/>
          <w:szCs w:val="24"/>
        </w:rPr>
        <w:t>circulação</w:t>
      </w:r>
      <w:r>
        <w:rPr>
          <w:sz w:val="24"/>
          <w:szCs w:val="24"/>
        </w:rPr>
        <w:t xml:space="preserve"> </w:t>
      </w:r>
      <w:r w:rsidRPr="001643B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são </w:t>
      </w:r>
      <w:r w:rsidRPr="001643B7">
        <w:rPr>
          <w:b/>
          <w:bCs/>
          <w:sz w:val="24"/>
          <w:szCs w:val="24"/>
        </w:rPr>
        <w:t>monócitos</w:t>
      </w:r>
      <w:r>
        <w:rPr>
          <w:sz w:val="24"/>
          <w:szCs w:val="24"/>
        </w:rPr>
        <w:t xml:space="preserve"> quando ela passa para </w:t>
      </w:r>
      <w:r w:rsidRPr="001643B7">
        <w:rPr>
          <w:sz w:val="24"/>
          <w:szCs w:val="24"/>
        </w:rPr>
        <w:t>dentro do</w:t>
      </w:r>
      <w:r w:rsidRPr="001643B7">
        <w:rPr>
          <w:b/>
          <w:bCs/>
          <w:sz w:val="24"/>
          <w:szCs w:val="24"/>
        </w:rPr>
        <w:t xml:space="preserve"> </w:t>
      </w:r>
      <w:r w:rsidRPr="001643B7">
        <w:rPr>
          <w:b/>
          <w:bCs/>
          <w:color w:val="00B0F0"/>
          <w:sz w:val="24"/>
          <w:szCs w:val="24"/>
        </w:rPr>
        <w:t>tecido</w:t>
      </w:r>
      <w:r>
        <w:rPr>
          <w:sz w:val="24"/>
          <w:szCs w:val="24"/>
        </w:rPr>
        <w:t xml:space="preserve"> </w:t>
      </w:r>
      <w:r w:rsidRPr="001643B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vira </w:t>
      </w:r>
      <w:r w:rsidRPr="006520AA">
        <w:rPr>
          <w:b/>
          <w:bCs/>
          <w:color w:val="00B050"/>
          <w:sz w:val="24"/>
          <w:szCs w:val="24"/>
        </w:rPr>
        <w:t>macrófago</w:t>
      </w:r>
      <w:r w:rsidR="006520AA" w:rsidRPr="006520AA">
        <w:rPr>
          <w:b/>
          <w:bCs/>
          <w:sz w:val="24"/>
          <w:szCs w:val="24"/>
        </w:rPr>
        <w:t xml:space="preserve"> </w:t>
      </w:r>
    </w:p>
    <w:p w14:paraId="6742A696" w14:textId="700434D2" w:rsidR="001643B7" w:rsidRPr="006520AA" w:rsidRDefault="006520AA" w:rsidP="006520AA">
      <w:pPr>
        <w:ind w:left="360"/>
        <w:rPr>
          <w:sz w:val="24"/>
          <w:szCs w:val="24"/>
        </w:rPr>
      </w:pPr>
      <w:r w:rsidRPr="006520AA">
        <w:rPr>
          <w:b/>
          <w:bCs/>
          <w:color w:val="00B050"/>
          <w:sz w:val="24"/>
          <w:szCs w:val="24"/>
        </w:rPr>
        <w:t>Macrófago</w:t>
      </w:r>
      <w:r>
        <w:rPr>
          <w:b/>
          <w:bCs/>
          <w:sz w:val="24"/>
          <w:szCs w:val="24"/>
        </w:rPr>
        <w:t xml:space="preserve"> </w:t>
      </w:r>
      <w:r w:rsidRPr="006520AA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6520AA">
        <w:rPr>
          <w:sz w:val="24"/>
          <w:szCs w:val="24"/>
        </w:rPr>
        <w:t xml:space="preserve">faz o </w:t>
      </w:r>
      <w:r w:rsidRPr="006520AA">
        <w:rPr>
          <w:b/>
          <w:bCs/>
          <w:sz w:val="24"/>
          <w:szCs w:val="24"/>
        </w:rPr>
        <w:t xml:space="preserve">fagossomo </w:t>
      </w:r>
      <w:r w:rsidRPr="006520AA">
        <w:rPr>
          <w:sz w:val="24"/>
          <w:szCs w:val="24"/>
        </w:rPr>
        <w:t xml:space="preserve">(engloba todo o patógeno) – expressando na região dele um pedaço do patógeno (o antígeno) – </w:t>
      </w:r>
      <w:r w:rsidRPr="006520AA">
        <w:rPr>
          <w:b/>
          <w:bCs/>
          <w:sz w:val="24"/>
          <w:szCs w:val="24"/>
        </w:rPr>
        <w:t>apresentação do antígeno</w:t>
      </w:r>
      <w:r w:rsidRPr="006520AA">
        <w:rPr>
          <w:sz w:val="24"/>
          <w:szCs w:val="24"/>
        </w:rPr>
        <w:t xml:space="preserve"> </w:t>
      </w:r>
      <w:r w:rsidRPr="006520AA">
        <w:sym w:font="Wingdings" w:char="F0E0"/>
      </w:r>
      <w:r w:rsidRPr="006520AA">
        <w:rPr>
          <w:sz w:val="24"/>
          <w:szCs w:val="24"/>
        </w:rPr>
        <w:t xml:space="preserve"> quando ele encontrar uma célula T ou B ele “mostra” a apresentação </w:t>
      </w:r>
      <w:r w:rsidRPr="006520AA">
        <w:sym w:font="Wingdings" w:char="F0E0"/>
      </w:r>
      <w:r w:rsidRPr="006520AA">
        <w:rPr>
          <w:sz w:val="24"/>
          <w:szCs w:val="24"/>
        </w:rPr>
        <w:t xml:space="preserve"> para fazer uma resposta imunológica no sistema.  </w:t>
      </w:r>
    </w:p>
    <w:p w14:paraId="39D9ED54" w14:textId="1EDBA9CC" w:rsidR="001643B7" w:rsidRPr="00FD0FF3" w:rsidRDefault="001643B7" w:rsidP="001643B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Essas </w:t>
      </w:r>
      <w:r w:rsidRPr="001643B7">
        <w:rPr>
          <w:b/>
          <w:bCs/>
          <w:sz w:val="24"/>
          <w:szCs w:val="24"/>
        </w:rPr>
        <w:t>células</w:t>
      </w:r>
      <w:r>
        <w:rPr>
          <w:sz w:val="24"/>
          <w:szCs w:val="24"/>
        </w:rPr>
        <w:t xml:space="preserve"> tem </w:t>
      </w:r>
      <w:r w:rsidRPr="001643B7">
        <w:rPr>
          <w:b/>
          <w:bCs/>
          <w:color w:val="5B9BD5" w:themeColor="accent5"/>
          <w:sz w:val="24"/>
          <w:szCs w:val="24"/>
        </w:rPr>
        <w:t>plasticidade</w:t>
      </w:r>
      <w:r>
        <w:rPr>
          <w:sz w:val="24"/>
          <w:szCs w:val="24"/>
        </w:rPr>
        <w:t xml:space="preserve"> </w:t>
      </w:r>
      <w:r w:rsidRPr="001643B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dependendo do estimulo que elas recebem elas podem ter uma ativação </w:t>
      </w:r>
      <w:r w:rsidRPr="001643B7">
        <w:rPr>
          <w:b/>
          <w:bCs/>
          <w:color w:val="FF0000"/>
          <w:sz w:val="24"/>
          <w:szCs w:val="24"/>
        </w:rPr>
        <w:t>inflamatório</w:t>
      </w:r>
      <w:r>
        <w:rPr>
          <w:sz w:val="24"/>
          <w:szCs w:val="24"/>
        </w:rPr>
        <w:t xml:space="preserve"> ou de </w:t>
      </w:r>
      <w:r w:rsidRPr="001643B7">
        <w:rPr>
          <w:b/>
          <w:bCs/>
          <w:color w:val="FFC000"/>
          <w:sz w:val="24"/>
          <w:szCs w:val="24"/>
        </w:rPr>
        <w:t>reparo</w:t>
      </w:r>
      <w:r>
        <w:rPr>
          <w:sz w:val="24"/>
          <w:szCs w:val="24"/>
        </w:rPr>
        <w:t xml:space="preserve"> (a mesma célula).</w:t>
      </w:r>
    </w:p>
    <w:p w14:paraId="4B0D6E1A" w14:textId="77777777" w:rsidR="00FD0FF3" w:rsidRDefault="00FD0FF3" w:rsidP="00FD0FF3">
      <w:pPr>
        <w:rPr>
          <w:sz w:val="24"/>
          <w:szCs w:val="24"/>
        </w:rPr>
      </w:pPr>
      <w:r w:rsidRPr="00FD0FF3">
        <w:rPr>
          <w:b/>
          <w:bCs/>
          <w:sz w:val="24"/>
          <w:szCs w:val="24"/>
          <w:highlight w:val="yellow"/>
        </w:rPr>
        <w:t>Mastócitos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muita </w:t>
      </w:r>
      <w:r w:rsidRPr="00FD0FF3">
        <w:rPr>
          <w:b/>
          <w:bCs/>
          <w:sz w:val="24"/>
          <w:szCs w:val="24"/>
        </w:rPr>
        <w:t>histamina</w:t>
      </w:r>
      <w:r>
        <w:rPr>
          <w:sz w:val="24"/>
          <w:szCs w:val="24"/>
        </w:rPr>
        <w:t xml:space="preserve">!! </w:t>
      </w:r>
    </w:p>
    <w:p w14:paraId="3B673AA9" w14:textId="5523DD02" w:rsidR="001643B7" w:rsidRDefault="00FD0FF3" w:rsidP="00FD0FF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D0FF3">
        <w:rPr>
          <w:b/>
          <w:bCs/>
          <w:color w:val="FF0000"/>
          <w:sz w:val="24"/>
          <w:szCs w:val="24"/>
        </w:rPr>
        <w:t>Importante</w:t>
      </w:r>
      <w:r w:rsidRPr="00FD0FF3">
        <w:rPr>
          <w:sz w:val="24"/>
          <w:szCs w:val="24"/>
        </w:rPr>
        <w:t xml:space="preserve"> resposta na </w:t>
      </w:r>
      <w:r w:rsidRPr="00FD0FF3">
        <w:rPr>
          <w:b/>
          <w:bCs/>
          <w:sz w:val="24"/>
          <w:szCs w:val="24"/>
        </w:rPr>
        <w:t>hipersensibilidade</w:t>
      </w:r>
      <w:r w:rsidRPr="00FD0FF3">
        <w:rPr>
          <w:sz w:val="24"/>
          <w:szCs w:val="24"/>
        </w:rPr>
        <w:t xml:space="preserve"> (alergia alimentar)</w:t>
      </w:r>
    </w:p>
    <w:p w14:paraId="1CB03361" w14:textId="77777777" w:rsidR="00FD0FF3" w:rsidRPr="00FD0FF3" w:rsidRDefault="00FD0FF3" w:rsidP="00FD0FF3">
      <w:pPr>
        <w:pStyle w:val="PargrafodaLista"/>
        <w:rPr>
          <w:sz w:val="24"/>
          <w:szCs w:val="24"/>
        </w:rPr>
      </w:pPr>
    </w:p>
    <w:p w14:paraId="0111B293" w14:textId="3BC771F2" w:rsidR="004E77CD" w:rsidRDefault="004E77CD" w:rsidP="004E77CD">
      <w:pPr>
        <w:rPr>
          <w:b/>
          <w:bCs/>
          <w:sz w:val="24"/>
          <w:szCs w:val="24"/>
        </w:rPr>
      </w:pPr>
      <w:r w:rsidRPr="004E77CD">
        <w:rPr>
          <w:b/>
          <w:bCs/>
          <w:sz w:val="24"/>
          <w:szCs w:val="24"/>
          <w:highlight w:val="green"/>
        </w:rPr>
        <w:t>Linfócitos</w:t>
      </w:r>
    </w:p>
    <w:p w14:paraId="241E9A2C" w14:textId="450D4CAC" w:rsidR="004E77CD" w:rsidRDefault="004E77CD" w:rsidP="004E77CD">
      <w:pPr>
        <w:jc w:val="center"/>
        <w:rPr>
          <w:b/>
          <w:bCs/>
          <w:sz w:val="24"/>
          <w:szCs w:val="24"/>
        </w:rPr>
      </w:pPr>
      <w:r w:rsidRPr="004E77CD">
        <w:rPr>
          <w:b/>
          <w:bCs/>
          <w:noProof/>
          <w:sz w:val="24"/>
          <w:szCs w:val="24"/>
        </w:rPr>
        <w:drawing>
          <wp:inline distT="0" distB="0" distL="0" distR="0" wp14:anchorId="29472D18" wp14:editId="5A3B41EF">
            <wp:extent cx="4815840" cy="2003580"/>
            <wp:effectExtent l="0" t="0" r="0" b="0"/>
            <wp:docPr id="1180405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05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7253" cy="200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2367" w14:textId="50DC5B8E" w:rsidR="00FD0FF3" w:rsidRPr="002F1A36" w:rsidRDefault="00FD0FF3" w:rsidP="00FD0F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Cel. T </w:t>
      </w:r>
      <w:r w:rsidRPr="00FD0FF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2F1A36">
        <w:rPr>
          <w:b/>
          <w:bCs/>
          <w:color w:val="00B0F0"/>
          <w:sz w:val="24"/>
          <w:szCs w:val="24"/>
        </w:rPr>
        <w:t>Helper</w:t>
      </w:r>
      <w:r>
        <w:rPr>
          <w:sz w:val="24"/>
          <w:szCs w:val="24"/>
        </w:rPr>
        <w:t xml:space="preserve"> (auxiliar – reconhece o antígeno) e </w:t>
      </w:r>
      <w:r w:rsidRPr="002F1A36">
        <w:rPr>
          <w:b/>
          <w:bCs/>
          <w:color w:val="FF0000"/>
          <w:sz w:val="24"/>
          <w:szCs w:val="24"/>
        </w:rPr>
        <w:t>Cytotoxic</w:t>
      </w:r>
      <w:r>
        <w:rPr>
          <w:sz w:val="24"/>
          <w:szCs w:val="24"/>
        </w:rPr>
        <w:t xml:space="preserve"> (elimina patógenos e células próprias que contém algum vírus ou bactérias).</w:t>
      </w:r>
    </w:p>
    <w:p w14:paraId="4B56B925" w14:textId="558D97AB" w:rsidR="00FD0FF3" w:rsidRDefault="00FD0FF3" w:rsidP="00FD0FF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D0FF3">
        <w:rPr>
          <w:sz w:val="24"/>
          <w:szCs w:val="24"/>
        </w:rPr>
        <w:t xml:space="preserve">Cada antígeno vai gerar um </w:t>
      </w:r>
      <w:r w:rsidRPr="002F1A36">
        <w:rPr>
          <w:b/>
          <w:bCs/>
          <w:sz w:val="24"/>
          <w:szCs w:val="24"/>
        </w:rPr>
        <w:t>clone de c</w:t>
      </w:r>
      <w:r w:rsidR="002F1A36">
        <w:rPr>
          <w:b/>
          <w:bCs/>
          <w:sz w:val="24"/>
          <w:szCs w:val="24"/>
        </w:rPr>
        <w:t>el.</w:t>
      </w:r>
      <w:r w:rsidRPr="002F1A36">
        <w:rPr>
          <w:b/>
          <w:bCs/>
          <w:sz w:val="24"/>
          <w:szCs w:val="24"/>
        </w:rPr>
        <w:t xml:space="preserve"> T</w:t>
      </w:r>
      <w:r w:rsidRPr="00FD0FF3">
        <w:rPr>
          <w:sz w:val="24"/>
          <w:szCs w:val="24"/>
        </w:rPr>
        <w:t xml:space="preserve"> diferente para cada um deles.</w:t>
      </w:r>
    </w:p>
    <w:p w14:paraId="14F9DFAD" w14:textId="3654B6C2" w:rsidR="00CA3625" w:rsidRDefault="002F1A36" w:rsidP="00CA362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F1A36">
        <w:rPr>
          <w:b/>
          <w:bCs/>
          <w:sz w:val="24"/>
          <w:szCs w:val="24"/>
        </w:rPr>
        <w:lastRenderedPageBreak/>
        <w:t>TCR</w:t>
      </w:r>
      <w:r>
        <w:rPr>
          <w:sz w:val="24"/>
          <w:szCs w:val="24"/>
        </w:rPr>
        <w:t xml:space="preserve">: Receptor de Cel. T </w:t>
      </w:r>
      <w:r w:rsidRPr="002F1A3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2F1A36">
        <w:rPr>
          <w:b/>
          <w:bCs/>
          <w:sz w:val="24"/>
          <w:szCs w:val="24"/>
        </w:rPr>
        <w:t>reconhecer</w:t>
      </w:r>
      <w:r>
        <w:rPr>
          <w:sz w:val="24"/>
          <w:szCs w:val="24"/>
        </w:rPr>
        <w:t xml:space="preserve"> os antígenos</w:t>
      </w:r>
      <w:r w:rsidR="00CA3625">
        <w:rPr>
          <w:sz w:val="24"/>
          <w:szCs w:val="24"/>
        </w:rPr>
        <w:t>.</w:t>
      </w:r>
    </w:p>
    <w:p w14:paraId="0BCEA1F3" w14:textId="77777777" w:rsidR="001130D5" w:rsidRDefault="001130D5" w:rsidP="001130D5">
      <w:pPr>
        <w:rPr>
          <w:b/>
          <w:bCs/>
          <w:sz w:val="24"/>
          <w:szCs w:val="24"/>
        </w:rPr>
      </w:pPr>
    </w:p>
    <w:p w14:paraId="2E0350A9" w14:textId="15D447AE" w:rsidR="001130D5" w:rsidRDefault="001130D5" w:rsidP="001130D5">
      <w:pPr>
        <w:rPr>
          <w:b/>
          <w:bCs/>
          <w:sz w:val="24"/>
          <w:szCs w:val="24"/>
        </w:rPr>
      </w:pPr>
      <w:r w:rsidRPr="001130D5">
        <w:rPr>
          <w:b/>
          <w:bCs/>
          <w:sz w:val="24"/>
          <w:szCs w:val="24"/>
          <w:highlight w:val="red"/>
        </w:rPr>
        <w:t>Inflamação</w:t>
      </w:r>
    </w:p>
    <w:p w14:paraId="50024ABA" w14:textId="77777777" w:rsidR="001130D5" w:rsidRDefault="001130D5" w:rsidP="001130D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1130D5">
        <w:rPr>
          <w:b/>
          <w:bCs/>
          <w:sz w:val="24"/>
          <w:szCs w:val="24"/>
        </w:rPr>
        <w:t xml:space="preserve">Resposta </w:t>
      </w:r>
      <w:r w:rsidRPr="001130D5">
        <w:rPr>
          <w:b/>
          <w:bCs/>
          <w:color w:val="4472C4" w:themeColor="accent1"/>
          <w:sz w:val="24"/>
          <w:szCs w:val="24"/>
        </w:rPr>
        <w:t>a injúria ou infecção</w:t>
      </w:r>
      <w:r w:rsidRPr="001130D5">
        <w:rPr>
          <w:b/>
          <w:bCs/>
          <w:sz w:val="24"/>
          <w:szCs w:val="24"/>
        </w:rPr>
        <w:t xml:space="preserve"> </w:t>
      </w:r>
    </w:p>
    <w:p w14:paraId="73C7021C" w14:textId="34A8EFBF" w:rsidR="001130D5" w:rsidRPr="001130D5" w:rsidRDefault="001130D5" w:rsidP="001130D5">
      <w:pPr>
        <w:pStyle w:val="PargrafodaLista"/>
        <w:rPr>
          <w:b/>
          <w:bCs/>
          <w:color w:val="4472C4" w:themeColor="accent1"/>
          <w:sz w:val="24"/>
          <w:szCs w:val="24"/>
        </w:rPr>
      </w:pPr>
      <w:r w:rsidRPr="001130D5">
        <w:rPr>
          <w:b/>
          <w:bCs/>
          <w:color w:val="4472C4" w:themeColor="accent1"/>
          <w:sz w:val="24"/>
          <w:szCs w:val="24"/>
        </w:rPr>
        <w:t xml:space="preserve">Aumento do fluxo sanguíneo: </w:t>
      </w:r>
    </w:p>
    <w:p w14:paraId="6E8F23AC" w14:textId="77777777" w:rsidR="001130D5" w:rsidRDefault="001130D5" w:rsidP="001130D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1130D5">
        <w:rPr>
          <w:b/>
          <w:bCs/>
          <w:color w:val="4472C4" w:themeColor="accent1"/>
          <w:sz w:val="24"/>
          <w:szCs w:val="24"/>
        </w:rPr>
        <w:t>CALOR</w:t>
      </w:r>
      <w:r w:rsidRPr="001130D5">
        <w:rPr>
          <w:b/>
          <w:bCs/>
          <w:sz w:val="24"/>
          <w:szCs w:val="24"/>
        </w:rPr>
        <w:t xml:space="preserve">: </w:t>
      </w:r>
      <w:r w:rsidRPr="001130D5">
        <w:rPr>
          <w:sz w:val="24"/>
          <w:szCs w:val="24"/>
        </w:rPr>
        <w:t xml:space="preserve">aumento da </w:t>
      </w:r>
      <w:r w:rsidRPr="001130D5">
        <w:rPr>
          <w:color w:val="FF0000"/>
          <w:sz w:val="24"/>
          <w:szCs w:val="24"/>
        </w:rPr>
        <w:t>temperatura</w:t>
      </w:r>
      <w:r w:rsidRPr="001130D5">
        <w:rPr>
          <w:b/>
          <w:bCs/>
          <w:sz w:val="24"/>
          <w:szCs w:val="24"/>
        </w:rPr>
        <w:t xml:space="preserve"> </w:t>
      </w:r>
    </w:p>
    <w:p w14:paraId="0E823EC9" w14:textId="77777777" w:rsidR="001130D5" w:rsidRDefault="001130D5" w:rsidP="001130D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1130D5">
        <w:rPr>
          <w:b/>
          <w:bCs/>
          <w:sz w:val="24"/>
          <w:szCs w:val="24"/>
        </w:rPr>
        <w:t>RUBOR:</w:t>
      </w:r>
      <w:r>
        <w:rPr>
          <w:b/>
          <w:bCs/>
          <w:sz w:val="24"/>
          <w:szCs w:val="24"/>
        </w:rPr>
        <w:t xml:space="preserve"> </w:t>
      </w:r>
      <w:r w:rsidRPr="001130D5">
        <w:rPr>
          <w:color w:val="FF0000"/>
          <w:sz w:val="24"/>
          <w:szCs w:val="24"/>
        </w:rPr>
        <w:t>eritrócitos</w:t>
      </w:r>
      <w:r w:rsidRPr="001130D5">
        <w:rPr>
          <w:b/>
          <w:bCs/>
          <w:sz w:val="24"/>
          <w:szCs w:val="24"/>
        </w:rPr>
        <w:t xml:space="preserve"> </w:t>
      </w:r>
    </w:p>
    <w:p w14:paraId="00EF1D0B" w14:textId="77777777" w:rsidR="001130D5" w:rsidRDefault="001130D5" w:rsidP="001130D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1130D5">
        <w:rPr>
          <w:b/>
          <w:bCs/>
          <w:sz w:val="24"/>
          <w:szCs w:val="24"/>
        </w:rPr>
        <w:t>EDEMA</w:t>
      </w:r>
      <w:r w:rsidRPr="001130D5">
        <w:rPr>
          <w:sz w:val="24"/>
          <w:szCs w:val="24"/>
        </w:rPr>
        <w:t xml:space="preserve">: </w:t>
      </w:r>
      <w:r w:rsidRPr="001130D5">
        <w:rPr>
          <w:b/>
          <w:bCs/>
          <w:color w:val="4472C4" w:themeColor="accent1"/>
          <w:sz w:val="24"/>
          <w:szCs w:val="24"/>
        </w:rPr>
        <w:t>exsudação</w:t>
      </w:r>
      <w:r w:rsidRPr="001130D5">
        <w:rPr>
          <w:sz w:val="24"/>
          <w:szCs w:val="24"/>
        </w:rPr>
        <w:t xml:space="preserve"> (aumento de </w:t>
      </w:r>
      <w:r w:rsidRPr="001130D5">
        <w:rPr>
          <w:b/>
          <w:bCs/>
          <w:color w:val="FF0000"/>
          <w:sz w:val="24"/>
          <w:szCs w:val="24"/>
        </w:rPr>
        <w:t>permeabilidade dos vasos</w:t>
      </w:r>
      <w:r w:rsidRPr="001130D5">
        <w:rPr>
          <w:sz w:val="24"/>
          <w:szCs w:val="24"/>
        </w:rPr>
        <w:t xml:space="preserve">; </w:t>
      </w:r>
      <w:r w:rsidRPr="001130D5">
        <w:rPr>
          <w:b/>
          <w:bCs/>
          <w:color w:val="0070C0"/>
          <w:sz w:val="24"/>
          <w:szCs w:val="24"/>
        </w:rPr>
        <w:t>Histamina</w:t>
      </w:r>
      <w:r w:rsidRPr="001130D5">
        <w:rPr>
          <w:sz w:val="24"/>
          <w:szCs w:val="24"/>
        </w:rPr>
        <w:t xml:space="preserve">) </w:t>
      </w:r>
    </w:p>
    <w:p w14:paraId="3600FB61" w14:textId="7D03001C" w:rsidR="001130D5" w:rsidRDefault="001130D5" w:rsidP="001130D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1130D5">
        <w:rPr>
          <w:b/>
          <w:bCs/>
          <w:sz w:val="24"/>
          <w:szCs w:val="24"/>
        </w:rPr>
        <w:t>DOR:</w:t>
      </w:r>
      <w:r>
        <w:rPr>
          <w:b/>
          <w:bCs/>
          <w:sz w:val="24"/>
          <w:szCs w:val="24"/>
        </w:rPr>
        <w:t xml:space="preserve"> </w:t>
      </w:r>
      <w:r w:rsidRPr="001130D5">
        <w:rPr>
          <w:b/>
          <w:bCs/>
          <w:sz w:val="24"/>
          <w:szCs w:val="24"/>
        </w:rPr>
        <w:t xml:space="preserve">+ </w:t>
      </w:r>
      <w:r w:rsidRPr="001130D5">
        <w:rPr>
          <w:b/>
          <w:bCs/>
          <w:color w:val="0070C0"/>
          <w:sz w:val="24"/>
          <w:szCs w:val="24"/>
        </w:rPr>
        <w:t>nervos sensitivos</w:t>
      </w:r>
      <w:r w:rsidRPr="001130D5">
        <w:rPr>
          <w:sz w:val="24"/>
          <w:szCs w:val="24"/>
        </w:rPr>
        <w:t xml:space="preserve"> (edema + Histamina</w:t>
      </w:r>
      <w:r w:rsidRPr="001130D5">
        <w:rPr>
          <w:b/>
          <w:bCs/>
          <w:sz w:val="24"/>
          <w:szCs w:val="24"/>
        </w:rPr>
        <w:t xml:space="preserve">) </w:t>
      </w:r>
    </w:p>
    <w:p w14:paraId="5D2CAC21" w14:textId="38A9A4F4" w:rsidR="001130D5" w:rsidRPr="003122BB" w:rsidRDefault="001130D5" w:rsidP="001130D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1130D5">
        <w:rPr>
          <w:b/>
          <w:bCs/>
          <w:sz w:val="24"/>
          <w:szCs w:val="24"/>
        </w:rPr>
        <w:t xml:space="preserve">PERDA DE FUNÇÃO: </w:t>
      </w:r>
      <w:r w:rsidRPr="001130D5">
        <w:rPr>
          <w:b/>
          <w:bCs/>
          <w:color w:val="4472C4" w:themeColor="accent1"/>
          <w:sz w:val="24"/>
          <w:szCs w:val="24"/>
        </w:rPr>
        <w:t>edema</w:t>
      </w:r>
      <w:r w:rsidRPr="001130D5">
        <w:rPr>
          <w:sz w:val="24"/>
          <w:szCs w:val="24"/>
        </w:rPr>
        <w:t xml:space="preserve">; </w:t>
      </w:r>
      <w:r w:rsidRPr="001130D5">
        <w:rPr>
          <w:b/>
          <w:bCs/>
          <w:color w:val="4472C4" w:themeColor="accent1"/>
          <w:sz w:val="24"/>
          <w:szCs w:val="24"/>
        </w:rPr>
        <w:t>fibrose</w:t>
      </w:r>
      <w:r w:rsidRPr="001130D5">
        <w:rPr>
          <w:sz w:val="24"/>
          <w:szCs w:val="24"/>
        </w:rPr>
        <w:t xml:space="preserve">; </w:t>
      </w:r>
      <w:r w:rsidRPr="001130D5">
        <w:rPr>
          <w:b/>
          <w:bCs/>
          <w:color w:val="FF0000"/>
          <w:sz w:val="24"/>
          <w:szCs w:val="24"/>
        </w:rPr>
        <w:t>transitório</w:t>
      </w:r>
      <w:r w:rsidRPr="001130D5">
        <w:rPr>
          <w:sz w:val="24"/>
          <w:szCs w:val="24"/>
        </w:rPr>
        <w:t xml:space="preserve"> vs. </w:t>
      </w:r>
      <w:r w:rsidRPr="001130D5">
        <w:rPr>
          <w:b/>
          <w:bCs/>
          <w:color w:val="FF0000"/>
          <w:sz w:val="24"/>
          <w:szCs w:val="24"/>
        </w:rPr>
        <w:t>Permanente</w:t>
      </w:r>
    </w:p>
    <w:p w14:paraId="687896E7" w14:textId="79598548" w:rsidR="003122BB" w:rsidRPr="001130D5" w:rsidRDefault="003122BB" w:rsidP="003122BB">
      <w:pPr>
        <w:pStyle w:val="PargrafodaLista"/>
        <w:jc w:val="center"/>
        <w:rPr>
          <w:b/>
          <w:bCs/>
          <w:sz w:val="24"/>
          <w:szCs w:val="24"/>
        </w:rPr>
      </w:pPr>
      <w:r w:rsidRPr="003122BB">
        <w:rPr>
          <w:b/>
          <w:bCs/>
          <w:noProof/>
          <w:sz w:val="24"/>
          <w:szCs w:val="24"/>
        </w:rPr>
        <w:drawing>
          <wp:inline distT="0" distB="0" distL="0" distR="0" wp14:anchorId="7A5B1489" wp14:editId="75F120DF">
            <wp:extent cx="1737360" cy="2295516"/>
            <wp:effectExtent l="0" t="0" r="0" b="0"/>
            <wp:docPr id="19525593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59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2731" cy="230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5B65" w14:textId="77777777" w:rsidR="001130D5" w:rsidRPr="001130D5" w:rsidRDefault="001130D5" w:rsidP="001130D5">
      <w:pPr>
        <w:rPr>
          <w:b/>
          <w:bCs/>
          <w:color w:val="FF0000"/>
          <w:sz w:val="24"/>
          <w:szCs w:val="24"/>
        </w:rPr>
      </w:pPr>
      <w:r w:rsidRPr="001130D5">
        <w:rPr>
          <w:b/>
          <w:bCs/>
          <w:color w:val="FF0000"/>
          <w:sz w:val="24"/>
          <w:szCs w:val="24"/>
        </w:rPr>
        <w:t xml:space="preserve">Causas da inflamação </w:t>
      </w:r>
    </w:p>
    <w:p w14:paraId="5B050129" w14:textId="77777777" w:rsidR="001130D5" w:rsidRPr="001130D5" w:rsidRDefault="001130D5" w:rsidP="001130D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130D5">
        <w:rPr>
          <w:b/>
          <w:bCs/>
          <w:sz w:val="24"/>
          <w:szCs w:val="24"/>
        </w:rPr>
        <w:t>Infecções</w:t>
      </w:r>
      <w:r w:rsidRPr="001130D5">
        <w:rPr>
          <w:sz w:val="24"/>
          <w:szCs w:val="24"/>
        </w:rPr>
        <w:t xml:space="preserve">: bactérias, vírus, fungos, parasitas e toxinas microbianas. </w:t>
      </w:r>
    </w:p>
    <w:p w14:paraId="446C23D7" w14:textId="77777777" w:rsidR="001130D5" w:rsidRPr="001130D5" w:rsidRDefault="001130D5" w:rsidP="001130D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130D5">
        <w:rPr>
          <w:b/>
          <w:bCs/>
          <w:sz w:val="24"/>
          <w:szCs w:val="24"/>
        </w:rPr>
        <w:t>Necrose</w:t>
      </w:r>
      <w:r w:rsidRPr="001130D5">
        <w:rPr>
          <w:sz w:val="24"/>
          <w:szCs w:val="24"/>
        </w:rPr>
        <w:t xml:space="preserve"> </w:t>
      </w:r>
      <w:r w:rsidRPr="001130D5">
        <w:rPr>
          <w:b/>
          <w:bCs/>
          <w:sz w:val="24"/>
          <w:szCs w:val="24"/>
        </w:rPr>
        <w:t>tecidual</w:t>
      </w:r>
      <w:r w:rsidRPr="001130D5">
        <w:rPr>
          <w:sz w:val="24"/>
          <w:szCs w:val="24"/>
        </w:rPr>
        <w:t xml:space="preserve">: isquemia (IAM), trauma e lesão física e química (queimaduras; irradiação; exposição a substância química do meio ambiente, limão, ácidos). </w:t>
      </w:r>
    </w:p>
    <w:p w14:paraId="345C9CC0" w14:textId="77777777" w:rsidR="001130D5" w:rsidRPr="001130D5" w:rsidRDefault="001130D5" w:rsidP="001130D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130D5">
        <w:rPr>
          <w:b/>
          <w:bCs/>
          <w:sz w:val="24"/>
          <w:szCs w:val="24"/>
        </w:rPr>
        <w:t>Corpos estranhos</w:t>
      </w:r>
      <w:r w:rsidRPr="001130D5">
        <w:rPr>
          <w:sz w:val="24"/>
          <w:szCs w:val="24"/>
        </w:rPr>
        <w:t xml:space="preserve">: estilhaços, sujeira, suturas </w:t>
      </w:r>
    </w:p>
    <w:p w14:paraId="1D0AA943" w14:textId="7C595B8C" w:rsidR="001130D5" w:rsidRPr="003122BB" w:rsidRDefault="001130D5" w:rsidP="001130D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1130D5">
        <w:rPr>
          <w:b/>
          <w:bCs/>
          <w:sz w:val="24"/>
          <w:szCs w:val="24"/>
        </w:rPr>
        <w:t>Reações imunes</w:t>
      </w:r>
      <w:r w:rsidRPr="001130D5">
        <w:rPr>
          <w:sz w:val="24"/>
          <w:szCs w:val="24"/>
        </w:rPr>
        <w:t>: Sistema imune danifica os próprios tecidos do indivídu</w:t>
      </w:r>
      <w:r>
        <w:rPr>
          <w:sz w:val="24"/>
          <w:szCs w:val="24"/>
        </w:rPr>
        <w:t>o.</w:t>
      </w:r>
    </w:p>
    <w:p w14:paraId="5DC32EEE" w14:textId="69B50A2F" w:rsidR="003122BB" w:rsidRPr="001130D5" w:rsidRDefault="003122BB" w:rsidP="001130D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Receptores que reconhecem os patógenos faz </w:t>
      </w:r>
      <w:r w:rsidR="00D35AC9" w:rsidRPr="00D35AC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resposta</w:t>
      </w:r>
      <w:r w:rsidR="00D35AC9">
        <w:rPr>
          <w:b/>
          <w:bCs/>
          <w:sz w:val="24"/>
          <w:szCs w:val="24"/>
        </w:rPr>
        <w:t xml:space="preserve"> </w:t>
      </w:r>
      <w:r w:rsidR="00D35AC9" w:rsidRPr="00D35AC9">
        <w:rPr>
          <w:b/>
          <w:bCs/>
          <w:sz w:val="24"/>
          <w:szCs w:val="24"/>
        </w:rPr>
        <w:sym w:font="Wingdings" w:char="F0E0"/>
      </w:r>
      <w:r w:rsidR="00D35AC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que vai durar o período que for necessário para sanar aquela condição</w:t>
      </w:r>
    </w:p>
    <w:p w14:paraId="7F714B75" w14:textId="50F44E7A" w:rsidR="001130D5" w:rsidRDefault="001130D5" w:rsidP="001130D5">
      <w:pPr>
        <w:jc w:val="center"/>
        <w:rPr>
          <w:b/>
          <w:bCs/>
          <w:sz w:val="24"/>
          <w:szCs w:val="24"/>
        </w:rPr>
      </w:pPr>
      <w:r w:rsidRPr="001130D5">
        <w:rPr>
          <w:b/>
          <w:bCs/>
          <w:noProof/>
          <w:sz w:val="24"/>
          <w:szCs w:val="24"/>
        </w:rPr>
        <w:drawing>
          <wp:inline distT="0" distB="0" distL="0" distR="0" wp14:anchorId="47737A42" wp14:editId="01A01108">
            <wp:extent cx="4411980" cy="1725570"/>
            <wp:effectExtent l="0" t="0" r="0" b="0"/>
            <wp:docPr id="1148150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500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6046" cy="172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812A" w14:textId="77777777" w:rsidR="00D35AC9" w:rsidRDefault="00D35AC9" w:rsidP="001130D5">
      <w:pPr>
        <w:rPr>
          <w:b/>
          <w:bCs/>
          <w:sz w:val="24"/>
          <w:szCs w:val="24"/>
        </w:rPr>
      </w:pPr>
    </w:p>
    <w:p w14:paraId="2F67BFB7" w14:textId="61548FE7" w:rsidR="001130D5" w:rsidRDefault="001130D5" w:rsidP="001130D5">
      <w:pPr>
        <w:rPr>
          <w:b/>
          <w:bCs/>
          <w:sz w:val="24"/>
          <w:szCs w:val="24"/>
        </w:rPr>
      </w:pPr>
      <w:r w:rsidRPr="00D35AC9">
        <w:rPr>
          <w:b/>
          <w:bCs/>
          <w:sz w:val="24"/>
          <w:szCs w:val="24"/>
          <w:highlight w:val="green"/>
        </w:rPr>
        <w:lastRenderedPageBreak/>
        <w:t>Reconhecimento de microrganismos e células lesadas</w:t>
      </w:r>
    </w:p>
    <w:p w14:paraId="27C43BB0" w14:textId="0743ED49" w:rsidR="001130D5" w:rsidRDefault="001130D5" w:rsidP="001130D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130D5">
        <w:rPr>
          <w:b/>
          <w:bCs/>
          <w:sz w:val="24"/>
          <w:szCs w:val="24"/>
        </w:rPr>
        <w:t>Receptores celulares para microrganismos</w:t>
      </w:r>
      <w:r w:rsidRPr="001130D5">
        <w:rPr>
          <w:sz w:val="24"/>
          <w:szCs w:val="24"/>
        </w:rPr>
        <w:t xml:space="preserve">: </w:t>
      </w:r>
      <w:r w:rsidRPr="001130D5">
        <w:rPr>
          <w:b/>
          <w:bCs/>
          <w:color w:val="4472C4" w:themeColor="accent1"/>
          <w:sz w:val="24"/>
          <w:szCs w:val="24"/>
        </w:rPr>
        <w:t>TLR</w:t>
      </w:r>
      <w:r w:rsidRPr="001130D5">
        <w:rPr>
          <w:sz w:val="24"/>
          <w:szCs w:val="24"/>
        </w:rPr>
        <w:t xml:space="preserve"> → </w:t>
      </w:r>
      <w:r w:rsidRPr="001130D5">
        <w:rPr>
          <w:b/>
          <w:bCs/>
          <w:sz w:val="24"/>
          <w:szCs w:val="24"/>
        </w:rPr>
        <w:t>detectam</w:t>
      </w:r>
      <w:r w:rsidRPr="001130D5">
        <w:rPr>
          <w:sz w:val="24"/>
          <w:szCs w:val="24"/>
        </w:rPr>
        <w:t xml:space="preserve"> presença de </w:t>
      </w:r>
      <w:r w:rsidRPr="001130D5">
        <w:rPr>
          <w:b/>
          <w:bCs/>
          <w:color w:val="4472C4" w:themeColor="accent1"/>
          <w:sz w:val="24"/>
          <w:szCs w:val="24"/>
        </w:rPr>
        <w:t>PAMPs</w:t>
      </w:r>
      <w:r w:rsidR="00D35AC9">
        <w:rPr>
          <w:b/>
          <w:bCs/>
          <w:color w:val="4472C4" w:themeColor="accent1"/>
          <w:sz w:val="24"/>
          <w:szCs w:val="24"/>
        </w:rPr>
        <w:t xml:space="preserve"> </w:t>
      </w:r>
      <w:r w:rsidR="00D35AC9" w:rsidRPr="00D35AC9">
        <w:rPr>
          <w:color w:val="000000" w:themeColor="text1"/>
          <w:sz w:val="24"/>
          <w:szCs w:val="24"/>
        </w:rPr>
        <w:t>(LPS por ex)</w:t>
      </w:r>
      <w:r w:rsidRPr="001130D5">
        <w:rPr>
          <w:sz w:val="24"/>
          <w:szCs w:val="24"/>
        </w:rPr>
        <w:t xml:space="preserve">; outros receptores detectam </w:t>
      </w:r>
      <w:r w:rsidRPr="001130D5">
        <w:rPr>
          <w:b/>
          <w:bCs/>
          <w:color w:val="4472C4" w:themeColor="accent1"/>
          <w:sz w:val="24"/>
          <w:szCs w:val="24"/>
        </w:rPr>
        <w:t>DAMPs</w:t>
      </w:r>
      <w:r w:rsidRPr="001130D5">
        <w:rPr>
          <w:sz w:val="24"/>
          <w:szCs w:val="24"/>
        </w:rPr>
        <w:t xml:space="preserve">; </w:t>
      </w:r>
    </w:p>
    <w:p w14:paraId="1D82AE1C" w14:textId="0F66154D" w:rsidR="00D35AC9" w:rsidRDefault="00D35AC9" w:rsidP="00D35AC9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Ele arma uma </w:t>
      </w:r>
      <w:r w:rsidRPr="00D35AC9">
        <w:rPr>
          <w:b/>
          <w:bCs/>
          <w:sz w:val="24"/>
          <w:szCs w:val="24"/>
        </w:rPr>
        <w:t>resposta inflamatória especifica</w:t>
      </w:r>
      <w:r>
        <w:rPr>
          <w:sz w:val="24"/>
          <w:szCs w:val="24"/>
        </w:rPr>
        <w:t xml:space="preserve"> para cada PAMPs</w:t>
      </w:r>
    </w:p>
    <w:p w14:paraId="170ACBC5" w14:textId="10FB1A69" w:rsidR="00D35AC9" w:rsidRDefault="00D35AC9" w:rsidP="001130D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D35AC9">
        <w:rPr>
          <w:b/>
          <w:bCs/>
          <w:color w:val="4472C4" w:themeColor="accent1"/>
          <w:sz w:val="24"/>
          <w:szCs w:val="24"/>
        </w:rPr>
        <w:t>Via do NF-kB</w:t>
      </w:r>
      <w:r w:rsidRPr="00D35AC9">
        <w:rPr>
          <w:color w:val="4472C4" w:themeColor="accent1"/>
          <w:sz w:val="24"/>
          <w:szCs w:val="24"/>
        </w:rPr>
        <w:t xml:space="preserve"> </w:t>
      </w:r>
      <w:r w:rsidRPr="00D35AC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D35AC9">
        <w:rPr>
          <w:sz w:val="24"/>
          <w:szCs w:val="24"/>
        </w:rPr>
        <w:t xml:space="preserve">vai p núcleo e vai fazer o nosso DNA ser </w:t>
      </w:r>
      <w:r w:rsidRPr="00D35AC9">
        <w:rPr>
          <w:b/>
          <w:bCs/>
          <w:sz w:val="24"/>
          <w:szCs w:val="24"/>
        </w:rPr>
        <w:t>transcrito</w:t>
      </w:r>
      <w:r w:rsidRPr="00D35AC9">
        <w:rPr>
          <w:sz w:val="24"/>
          <w:szCs w:val="24"/>
        </w:rPr>
        <w:t xml:space="preserve"> em regiões que fazem </w:t>
      </w:r>
      <w:r w:rsidRPr="00D35AC9">
        <w:rPr>
          <w:b/>
          <w:bCs/>
          <w:color w:val="FF0000"/>
          <w:sz w:val="24"/>
          <w:szCs w:val="24"/>
        </w:rPr>
        <w:t>citosina inflamatórios</w:t>
      </w:r>
      <w:r w:rsidRPr="00D35AC9">
        <w:rPr>
          <w:color w:val="FF0000"/>
          <w:sz w:val="24"/>
          <w:szCs w:val="24"/>
        </w:rPr>
        <w:t xml:space="preserve"> </w:t>
      </w:r>
      <w:r w:rsidRPr="00D35AC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</w:t>
      </w:r>
      <w:r w:rsidRPr="00D35AC9">
        <w:rPr>
          <w:sz w:val="24"/>
          <w:szCs w:val="24"/>
        </w:rPr>
        <w:t xml:space="preserve">tivação do </w:t>
      </w:r>
      <w:r w:rsidRPr="00D35AC9">
        <w:rPr>
          <w:b/>
          <w:bCs/>
          <w:sz w:val="24"/>
          <w:szCs w:val="24"/>
        </w:rPr>
        <w:t>TOL4</w:t>
      </w:r>
      <w:r w:rsidRPr="00D35AC9">
        <w:rPr>
          <w:sz w:val="24"/>
          <w:szCs w:val="24"/>
        </w:rPr>
        <w:t xml:space="preserve"> vai levar </w:t>
      </w:r>
      <w:r w:rsidRPr="00D35AC9">
        <w:rPr>
          <w:sz w:val="24"/>
          <w:szCs w:val="24"/>
        </w:rPr>
        <w:sym w:font="Wingdings" w:char="F0E0"/>
      </w:r>
      <w:r w:rsidRPr="00D35AC9">
        <w:rPr>
          <w:sz w:val="24"/>
          <w:szCs w:val="24"/>
        </w:rPr>
        <w:t xml:space="preserve"> ativação do </w:t>
      </w:r>
      <w:r w:rsidRPr="00D35AC9">
        <w:rPr>
          <w:b/>
          <w:bCs/>
          <w:sz w:val="24"/>
          <w:szCs w:val="24"/>
        </w:rPr>
        <w:t>NF-kB</w:t>
      </w:r>
      <w:r w:rsidRPr="00D35AC9">
        <w:rPr>
          <w:sz w:val="24"/>
          <w:szCs w:val="24"/>
        </w:rPr>
        <w:t xml:space="preserve"> </w:t>
      </w:r>
      <w:r w:rsidRPr="00D35AC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D35AC9">
        <w:rPr>
          <w:sz w:val="24"/>
          <w:szCs w:val="24"/>
        </w:rPr>
        <w:t xml:space="preserve">vai promover a </w:t>
      </w:r>
      <w:r w:rsidRPr="00D35AC9">
        <w:rPr>
          <w:b/>
          <w:bCs/>
          <w:sz w:val="24"/>
          <w:szCs w:val="24"/>
        </w:rPr>
        <w:t>transcrição</w:t>
      </w:r>
      <w:r w:rsidRPr="00D35AC9">
        <w:rPr>
          <w:sz w:val="24"/>
          <w:szCs w:val="24"/>
        </w:rPr>
        <w:t xml:space="preserve"> de </w:t>
      </w:r>
      <w:r w:rsidRPr="00D35AC9">
        <w:rPr>
          <w:b/>
          <w:bCs/>
          <w:color w:val="FF0000"/>
          <w:sz w:val="24"/>
          <w:szCs w:val="24"/>
        </w:rPr>
        <w:t>citosina inflamatórias</w:t>
      </w:r>
      <w:r w:rsidRPr="00D35AC9">
        <w:rPr>
          <w:color w:val="FF0000"/>
          <w:sz w:val="24"/>
          <w:szCs w:val="24"/>
        </w:rPr>
        <w:t xml:space="preserve"> </w:t>
      </w:r>
      <w:r w:rsidRPr="00D35AC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x</w:t>
      </w:r>
      <w:r w:rsidRPr="00D35AC9">
        <w:rPr>
          <w:sz w:val="24"/>
          <w:szCs w:val="24"/>
        </w:rPr>
        <w:t xml:space="preserve"> </w:t>
      </w:r>
      <w:r w:rsidRPr="00D35AC9">
        <w:rPr>
          <w:b/>
          <w:bCs/>
          <w:sz w:val="24"/>
          <w:szCs w:val="24"/>
        </w:rPr>
        <w:t>sinalizam</w:t>
      </w:r>
      <w:r w:rsidRPr="00D35AC9">
        <w:rPr>
          <w:sz w:val="24"/>
          <w:szCs w:val="24"/>
        </w:rPr>
        <w:t xml:space="preserve"> para outras células que ali é uma </w:t>
      </w:r>
      <w:r w:rsidRPr="00D35AC9">
        <w:rPr>
          <w:b/>
          <w:bCs/>
          <w:color w:val="FF0000"/>
          <w:sz w:val="24"/>
          <w:szCs w:val="24"/>
          <w:highlight w:val="yellow"/>
        </w:rPr>
        <w:t>região de inflamação</w:t>
      </w:r>
      <w:r>
        <w:rPr>
          <w:b/>
          <w:bCs/>
          <w:color w:val="FF0000"/>
          <w:sz w:val="24"/>
          <w:szCs w:val="24"/>
        </w:rPr>
        <w:t>.</w:t>
      </w:r>
    </w:p>
    <w:p w14:paraId="3E481E41" w14:textId="61FE4559" w:rsidR="005A5EA8" w:rsidRPr="005A5EA8" w:rsidRDefault="001130D5" w:rsidP="005A5EA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130D5">
        <w:rPr>
          <w:b/>
          <w:bCs/>
          <w:sz w:val="24"/>
          <w:szCs w:val="24"/>
        </w:rPr>
        <w:t>Sensores de lesões celulares</w:t>
      </w:r>
      <w:r w:rsidRPr="001130D5">
        <w:rPr>
          <w:sz w:val="24"/>
          <w:szCs w:val="24"/>
        </w:rPr>
        <w:t xml:space="preserve">: </w:t>
      </w:r>
      <w:r w:rsidRPr="001130D5">
        <w:rPr>
          <w:b/>
          <w:bCs/>
          <w:sz w:val="24"/>
          <w:szCs w:val="24"/>
        </w:rPr>
        <w:t>DAMPs</w:t>
      </w:r>
      <w:r w:rsidRPr="001130D5">
        <w:rPr>
          <w:sz w:val="24"/>
          <w:szCs w:val="24"/>
        </w:rPr>
        <w:t xml:space="preserve"> → </w:t>
      </w:r>
      <w:r w:rsidRPr="001130D5">
        <w:rPr>
          <w:b/>
          <w:bCs/>
          <w:color w:val="4472C4" w:themeColor="accent1"/>
          <w:sz w:val="24"/>
          <w:szCs w:val="24"/>
        </w:rPr>
        <w:t>ácido úrico</w:t>
      </w:r>
      <w:r w:rsidRPr="001130D5">
        <w:rPr>
          <w:sz w:val="24"/>
          <w:szCs w:val="24"/>
        </w:rPr>
        <w:t xml:space="preserve"> (degradação do DNA); </w:t>
      </w:r>
      <w:r w:rsidRPr="001130D5">
        <w:rPr>
          <w:b/>
          <w:bCs/>
          <w:color w:val="4472C4" w:themeColor="accent1"/>
          <w:sz w:val="24"/>
          <w:szCs w:val="24"/>
        </w:rPr>
        <w:t>redução das [K+]</w:t>
      </w:r>
      <w:r w:rsidRPr="001130D5">
        <w:rPr>
          <w:sz w:val="24"/>
          <w:szCs w:val="24"/>
        </w:rPr>
        <w:t xml:space="preserve"> intracelulares (lesão da membrana plasmática); </w:t>
      </w:r>
      <w:r w:rsidRPr="001130D5">
        <w:rPr>
          <w:b/>
          <w:bCs/>
          <w:color w:val="4472C4" w:themeColor="accent1"/>
          <w:sz w:val="24"/>
          <w:szCs w:val="24"/>
        </w:rPr>
        <w:t>DNA</w:t>
      </w:r>
      <w:r w:rsidRPr="001130D5">
        <w:rPr>
          <w:sz w:val="24"/>
          <w:szCs w:val="24"/>
        </w:rPr>
        <w:t xml:space="preserve"> liberado para o citoplasma (dano celular); </w:t>
      </w:r>
    </w:p>
    <w:p w14:paraId="7D368B86" w14:textId="77777777" w:rsidR="00D35AC9" w:rsidRDefault="001130D5" w:rsidP="002A76A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130D5">
        <w:rPr>
          <w:b/>
          <w:bCs/>
          <w:sz w:val="24"/>
          <w:szCs w:val="24"/>
        </w:rPr>
        <w:t>Proteínas circulantes</w:t>
      </w:r>
      <w:r w:rsidRPr="001130D5">
        <w:rPr>
          <w:sz w:val="24"/>
          <w:szCs w:val="24"/>
        </w:rPr>
        <w:t xml:space="preserve">: </w:t>
      </w:r>
      <w:r w:rsidRPr="001130D5">
        <w:rPr>
          <w:b/>
          <w:bCs/>
          <w:color w:val="4472C4" w:themeColor="accent1"/>
          <w:sz w:val="24"/>
          <w:szCs w:val="24"/>
        </w:rPr>
        <w:t>sistema complemento</w:t>
      </w:r>
      <w:r w:rsidRPr="001130D5">
        <w:rPr>
          <w:sz w:val="24"/>
          <w:szCs w:val="24"/>
        </w:rPr>
        <w:t xml:space="preserve">→ </w:t>
      </w:r>
      <w:r w:rsidRPr="001130D5">
        <w:rPr>
          <w:b/>
          <w:bCs/>
          <w:sz w:val="24"/>
          <w:szCs w:val="24"/>
        </w:rPr>
        <w:t xml:space="preserve">lectina ligante de manose, </w:t>
      </w:r>
      <w:r w:rsidRPr="001130D5">
        <w:t>colectinas</w:t>
      </w:r>
      <w:r w:rsidRPr="001130D5">
        <w:rPr>
          <w:sz w:val="24"/>
          <w:szCs w:val="24"/>
        </w:rPr>
        <w:t xml:space="preserve"> </w:t>
      </w:r>
    </w:p>
    <w:p w14:paraId="0902EE25" w14:textId="61510B97" w:rsidR="002A76AC" w:rsidRPr="00D35AC9" w:rsidRDefault="002A76AC" w:rsidP="00D35AC9">
      <w:pPr>
        <w:rPr>
          <w:sz w:val="24"/>
          <w:szCs w:val="24"/>
        </w:rPr>
      </w:pPr>
      <w:r w:rsidRPr="00D35AC9">
        <w:rPr>
          <w:b/>
          <w:bCs/>
          <w:color w:val="FF0000"/>
          <w:sz w:val="24"/>
          <w:szCs w:val="24"/>
        </w:rPr>
        <w:t xml:space="preserve">Inflamação: </w:t>
      </w:r>
      <w:r w:rsidRPr="00D35AC9">
        <w:rPr>
          <w:b/>
          <w:bCs/>
          <w:color w:val="FF0000"/>
          <w:sz w:val="24"/>
          <w:szCs w:val="24"/>
          <w:highlight w:val="yellow"/>
        </w:rPr>
        <w:t>Inflamassoma</w:t>
      </w:r>
      <w:r w:rsidRPr="00D35AC9">
        <w:rPr>
          <w:b/>
          <w:bCs/>
          <w:color w:val="FF0000"/>
          <w:sz w:val="24"/>
          <w:szCs w:val="24"/>
        </w:rPr>
        <w:t xml:space="preserve"> </w:t>
      </w:r>
    </w:p>
    <w:p w14:paraId="719F797E" w14:textId="79C882C1" w:rsidR="002A76AC" w:rsidRDefault="002A76AC" w:rsidP="002A76A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A76AC">
        <w:rPr>
          <w:sz w:val="24"/>
          <w:szCs w:val="24"/>
        </w:rPr>
        <w:t xml:space="preserve">Cristais de </w:t>
      </w:r>
      <w:r w:rsidRPr="00D35AC9">
        <w:rPr>
          <w:b/>
          <w:bCs/>
          <w:sz w:val="24"/>
          <w:szCs w:val="24"/>
        </w:rPr>
        <w:t>Urato</w:t>
      </w:r>
      <w:r w:rsidRPr="002A76AC">
        <w:rPr>
          <w:sz w:val="24"/>
          <w:szCs w:val="24"/>
        </w:rPr>
        <w:t xml:space="preserve"> e de </w:t>
      </w:r>
      <w:r w:rsidRPr="00D35AC9">
        <w:rPr>
          <w:b/>
          <w:bCs/>
          <w:sz w:val="24"/>
          <w:szCs w:val="24"/>
        </w:rPr>
        <w:t>Colesterol</w:t>
      </w:r>
      <w:r w:rsidRPr="002A76AC">
        <w:rPr>
          <w:sz w:val="24"/>
          <w:szCs w:val="24"/>
        </w:rPr>
        <w:t>→ + Inflamassoma</w:t>
      </w:r>
    </w:p>
    <w:p w14:paraId="2D6CA543" w14:textId="77777777" w:rsidR="005A07DA" w:rsidRDefault="005A07DA" w:rsidP="002A76AC">
      <w:pPr>
        <w:rPr>
          <w:b/>
          <w:bCs/>
          <w:sz w:val="24"/>
          <w:szCs w:val="24"/>
        </w:rPr>
      </w:pPr>
    </w:p>
    <w:p w14:paraId="14A85440" w14:textId="750A7663" w:rsidR="002A76AC" w:rsidRDefault="002A76AC" w:rsidP="002A76AC">
      <w:pPr>
        <w:rPr>
          <w:b/>
          <w:bCs/>
          <w:sz w:val="24"/>
          <w:szCs w:val="24"/>
        </w:rPr>
      </w:pPr>
      <w:r w:rsidRPr="005A07DA">
        <w:rPr>
          <w:b/>
          <w:bCs/>
          <w:sz w:val="24"/>
          <w:szCs w:val="24"/>
          <w:highlight w:val="red"/>
        </w:rPr>
        <w:t>Inflamassoma e Piroptose</w:t>
      </w:r>
    </w:p>
    <w:p w14:paraId="3605234E" w14:textId="77777777" w:rsidR="002751D9" w:rsidRDefault="002A76AC" w:rsidP="002751D9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 w:rsidRPr="005A07DA">
        <w:rPr>
          <w:b/>
          <w:bCs/>
          <w:sz w:val="24"/>
          <w:szCs w:val="24"/>
        </w:rPr>
        <w:t xml:space="preserve">Ligação de PAMP/DAMP </w:t>
      </w:r>
      <w:r w:rsidRPr="005A07DA">
        <w:rPr>
          <w:b/>
          <w:bCs/>
          <w:color w:val="5B9BD5" w:themeColor="accent5"/>
          <w:sz w:val="24"/>
          <w:szCs w:val="24"/>
        </w:rPr>
        <w:t>ao receptor</w:t>
      </w:r>
      <w:r w:rsidRPr="005A07DA">
        <w:rPr>
          <w:b/>
          <w:bCs/>
          <w:sz w:val="24"/>
          <w:szCs w:val="24"/>
        </w:rPr>
        <w:t>;</w:t>
      </w:r>
    </w:p>
    <w:p w14:paraId="3F625F5A" w14:textId="77777777" w:rsidR="002751D9" w:rsidRDefault="002A76AC" w:rsidP="002751D9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 w:rsidRPr="002751D9">
        <w:rPr>
          <w:b/>
          <w:bCs/>
          <w:color w:val="0070C0"/>
          <w:sz w:val="24"/>
          <w:szCs w:val="24"/>
        </w:rPr>
        <w:t xml:space="preserve">Priming </w:t>
      </w:r>
      <w:r w:rsidRPr="002751D9">
        <w:rPr>
          <w:color w:val="00B0F0"/>
          <w:sz w:val="24"/>
          <w:szCs w:val="24"/>
        </w:rPr>
        <w:t>do inflamassoma</w:t>
      </w:r>
      <w:r w:rsidRPr="002751D9">
        <w:rPr>
          <w:b/>
          <w:bCs/>
          <w:color w:val="00B0F0"/>
          <w:sz w:val="24"/>
          <w:szCs w:val="24"/>
        </w:rPr>
        <w:t xml:space="preserve"> </w:t>
      </w:r>
      <w:r w:rsidRPr="002751D9">
        <w:rPr>
          <w:b/>
          <w:bCs/>
          <w:sz w:val="24"/>
          <w:szCs w:val="24"/>
        </w:rPr>
        <w:t xml:space="preserve">→ </w:t>
      </w:r>
      <w:r w:rsidRPr="002751D9">
        <w:rPr>
          <w:b/>
          <w:bCs/>
          <w:color w:val="FF0000"/>
          <w:sz w:val="24"/>
          <w:szCs w:val="24"/>
        </w:rPr>
        <w:t>+ NF-κB;</w:t>
      </w:r>
    </w:p>
    <w:p w14:paraId="2AE57F74" w14:textId="77777777" w:rsidR="002751D9" w:rsidRDefault="002A76AC" w:rsidP="002751D9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 w:rsidRPr="002751D9">
        <w:rPr>
          <w:b/>
          <w:bCs/>
          <w:color w:val="5B9BD5" w:themeColor="accent5"/>
          <w:sz w:val="24"/>
          <w:szCs w:val="24"/>
        </w:rPr>
        <w:t xml:space="preserve"> </w:t>
      </w:r>
      <w:r w:rsidRPr="002751D9">
        <w:rPr>
          <w:color w:val="5B9BD5" w:themeColor="accent5"/>
          <w:sz w:val="24"/>
          <w:szCs w:val="24"/>
        </w:rPr>
        <w:t>Indução de</w:t>
      </w:r>
      <w:r w:rsidRPr="002751D9">
        <w:rPr>
          <w:b/>
          <w:bCs/>
          <w:color w:val="5B9BD5" w:themeColor="accent5"/>
          <w:sz w:val="24"/>
          <w:szCs w:val="24"/>
        </w:rPr>
        <w:t xml:space="preserve"> </w:t>
      </w:r>
      <w:r w:rsidRPr="002751D9">
        <w:rPr>
          <w:b/>
          <w:bCs/>
          <w:sz w:val="24"/>
          <w:szCs w:val="24"/>
        </w:rPr>
        <w:t>NLRP3 e pré -IL-1β e pré-IL-18;</w:t>
      </w:r>
    </w:p>
    <w:p w14:paraId="0C6CA0B0" w14:textId="77777777" w:rsidR="002751D9" w:rsidRDefault="002A76AC" w:rsidP="002751D9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 w:rsidRPr="002751D9">
        <w:rPr>
          <w:b/>
          <w:bCs/>
          <w:sz w:val="24"/>
          <w:szCs w:val="24"/>
        </w:rPr>
        <w:t xml:space="preserve"> </w:t>
      </w:r>
      <w:r w:rsidRPr="002751D9">
        <w:rPr>
          <w:color w:val="5B9BD5" w:themeColor="accent5"/>
          <w:sz w:val="24"/>
          <w:szCs w:val="24"/>
        </w:rPr>
        <w:t>2o sinal induz oligomerização do</w:t>
      </w:r>
      <w:r w:rsidRPr="002751D9">
        <w:rPr>
          <w:b/>
          <w:bCs/>
          <w:color w:val="5B9BD5" w:themeColor="accent5"/>
          <w:sz w:val="24"/>
          <w:szCs w:val="24"/>
        </w:rPr>
        <w:t xml:space="preserve"> </w:t>
      </w:r>
      <w:r w:rsidRPr="002751D9">
        <w:rPr>
          <w:b/>
          <w:bCs/>
          <w:color w:val="000000" w:themeColor="text1"/>
          <w:sz w:val="24"/>
          <w:szCs w:val="24"/>
        </w:rPr>
        <w:t xml:space="preserve">NLRP3 </w:t>
      </w:r>
      <w:r w:rsidRPr="002751D9">
        <w:rPr>
          <w:b/>
          <w:bCs/>
          <w:sz w:val="24"/>
          <w:szCs w:val="24"/>
        </w:rPr>
        <w:t xml:space="preserve">→ </w:t>
      </w:r>
      <w:r w:rsidRPr="002751D9">
        <w:rPr>
          <w:b/>
          <w:bCs/>
          <w:color w:val="FF0000"/>
          <w:sz w:val="24"/>
          <w:szCs w:val="24"/>
        </w:rPr>
        <w:t>+</w:t>
      </w:r>
      <w:r w:rsidR="002751D9">
        <w:rPr>
          <w:b/>
          <w:bCs/>
          <w:sz w:val="24"/>
          <w:szCs w:val="24"/>
        </w:rPr>
        <w:t xml:space="preserve"> </w:t>
      </w:r>
      <w:r w:rsidRPr="002751D9">
        <w:rPr>
          <w:b/>
          <w:bCs/>
          <w:color w:val="FF0000"/>
          <w:sz w:val="24"/>
          <w:szCs w:val="24"/>
        </w:rPr>
        <w:t>CASP-1</w:t>
      </w:r>
      <w:r w:rsidRPr="002751D9">
        <w:rPr>
          <w:b/>
          <w:bCs/>
          <w:sz w:val="24"/>
          <w:szCs w:val="24"/>
        </w:rPr>
        <w:t>;</w:t>
      </w:r>
    </w:p>
    <w:p w14:paraId="12B7E67E" w14:textId="77777777" w:rsidR="002751D9" w:rsidRDefault="002A76AC" w:rsidP="002751D9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 w:rsidRPr="002751D9">
        <w:rPr>
          <w:b/>
          <w:bCs/>
          <w:color w:val="4472C4" w:themeColor="accent1"/>
          <w:sz w:val="24"/>
          <w:szCs w:val="24"/>
        </w:rPr>
        <w:t>Secreção de IL-1β e IL-18</w:t>
      </w:r>
      <w:r w:rsidRPr="002751D9">
        <w:rPr>
          <w:b/>
          <w:bCs/>
          <w:sz w:val="24"/>
          <w:szCs w:val="24"/>
        </w:rPr>
        <w:t>;</w:t>
      </w:r>
    </w:p>
    <w:p w14:paraId="7C15E8AD" w14:textId="316BE188" w:rsidR="002A76AC" w:rsidRPr="002751D9" w:rsidRDefault="002A76AC" w:rsidP="002751D9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 w:rsidRPr="002751D9">
        <w:rPr>
          <w:b/>
          <w:bCs/>
          <w:sz w:val="24"/>
          <w:szCs w:val="24"/>
        </w:rPr>
        <w:t xml:space="preserve">Liberação de </w:t>
      </w:r>
      <w:r w:rsidRPr="002751D9">
        <w:rPr>
          <w:b/>
          <w:bCs/>
          <w:color w:val="FF0000"/>
          <w:sz w:val="24"/>
          <w:szCs w:val="24"/>
        </w:rPr>
        <w:t xml:space="preserve">Gasdermina D (GSDMD) </w:t>
      </w:r>
      <w:r w:rsidRPr="002751D9">
        <w:rPr>
          <w:b/>
          <w:bCs/>
          <w:sz w:val="24"/>
          <w:szCs w:val="24"/>
        </w:rPr>
        <w:t xml:space="preserve">→ </w:t>
      </w:r>
      <w:r w:rsidRPr="002751D9">
        <w:rPr>
          <w:sz w:val="24"/>
          <w:szCs w:val="24"/>
        </w:rPr>
        <w:t>faz</w:t>
      </w:r>
      <w:r w:rsidRPr="002751D9">
        <w:rPr>
          <w:sz w:val="24"/>
          <w:szCs w:val="24"/>
        </w:rPr>
        <w:br/>
        <w:t xml:space="preserve">poros na membrana cellular e induz </w:t>
      </w:r>
      <w:r w:rsidRPr="002751D9">
        <w:rPr>
          <w:b/>
          <w:bCs/>
          <w:color w:val="5B9BD5" w:themeColor="accent5"/>
          <w:sz w:val="24"/>
          <w:szCs w:val="24"/>
        </w:rPr>
        <w:t>piroptose</w:t>
      </w:r>
      <w:r w:rsidRPr="002751D9">
        <w:rPr>
          <w:b/>
          <w:bCs/>
          <w:sz w:val="24"/>
          <w:szCs w:val="24"/>
        </w:rPr>
        <w:t>;</w:t>
      </w:r>
    </w:p>
    <w:p w14:paraId="0F4DD3C1" w14:textId="51F80636" w:rsidR="005A07DA" w:rsidRDefault="005A07DA" w:rsidP="005A07DA">
      <w:pPr>
        <w:jc w:val="center"/>
        <w:rPr>
          <w:sz w:val="24"/>
          <w:szCs w:val="24"/>
        </w:rPr>
      </w:pPr>
      <w:r w:rsidRPr="005A07DA">
        <w:rPr>
          <w:noProof/>
          <w:sz w:val="24"/>
          <w:szCs w:val="24"/>
        </w:rPr>
        <w:drawing>
          <wp:inline distT="0" distB="0" distL="0" distR="0" wp14:anchorId="33131531" wp14:editId="6AF8358B">
            <wp:extent cx="3108960" cy="2200723"/>
            <wp:effectExtent l="0" t="0" r="0" b="9525"/>
            <wp:docPr id="1159583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83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3259" cy="221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8A75" w14:textId="77777777" w:rsidR="005A07DA" w:rsidRDefault="005A07DA" w:rsidP="005A07DA">
      <w:pPr>
        <w:jc w:val="center"/>
        <w:rPr>
          <w:sz w:val="24"/>
          <w:szCs w:val="24"/>
        </w:rPr>
      </w:pPr>
      <w:r w:rsidRPr="005A07DA">
        <w:rPr>
          <w:noProof/>
          <w:sz w:val="24"/>
          <w:szCs w:val="24"/>
        </w:rPr>
        <w:lastRenderedPageBreak/>
        <w:drawing>
          <wp:inline distT="0" distB="0" distL="0" distR="0" wp14:anchorId="101C88B0" wp14:editId="5932ED35">
            <wp:extent cx="3055620" cy="1631073"/>
            <wp:effectExtent l="0" t="0" r="0" b="7620"/>
            <wp:docPr id="284569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69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4368" cy="164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468B" w14:textId="0A87ECDC" w:rsidR="00B16FD5" w:rsidRPr="00B16FD5" w:rsidRDefault="002751D9" w:rsidP="00B16FD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751D9">
        <w:rPr>
          <w:b/>
          <w:bCs/>
          <w:sz w:val="24"/>
          <w:szCs w:val="24"/>
        </w:rPr>
        <w:t>Disfunção Endotelial</w:t>
      </w:r>
      <w:r>
        <w:rPr>
          <w:sz w:val="24"/>
          <w:szCs w:val="24"/>
        </w:rPr>
        <w:t>: prejuízo na função celular (função comprometida)</w:t>
      </w:r>
    </w:p>
    <w:p w14:paraId="74645DA8" w14:textId="423313B3" w:rsidR="00B16FD5" w:rsidRPr="00B16FD5" w:rsidRDefault="00B16FD5" w:rsidP="00B16FD5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expressam em </w:t>
      </w:r>
      <w:r w:rsidRPr="00B24125">
        <w:rPr>
          <w:b/>
          <w:bCs/>
          <w:sz w:val="24"/>
          <w:szCs w:val="24"/>
        </w:rPr>
        <w:t>proteínas de membrana</w:t>
      </w:r>
      <w:r>
        <w:rPr>
          <w:sz w:val="24"/>
          <w:szCs w:val="24"/>
        </w:rPr>
        <w:t xml:space="preserve"> </w:t>
      </w:r>
      <w:r w:rsidRPr="00B16FD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sinalizam a </w:t>
      </w:r>
      <w:r w:rsidRPr="00B16FD5">
        <w:rPr>
          <w:b/>
          <w:bCs/>
          <w:color w:val="FF0000"/>
          <w:sz w:val="24"/>
          <w:szCs w:val="24"/>
        </w:rPr>
        <w:t>inflamação</w:t>
      </w:r>
      <w:r>
        <w:rPr>
          <w:sz w:val="24"/>
          <w:szCs w:val="24"/>
        </w:rPr>
        <w:t xml:space="preserve"> (P</w:t>
      </w:r>
      <w:r w:rsidRPr="00B16FD5">
        <w:rPr>
          <w:sz w:val="24"/>
          <w:szCs w:val="24"/>
        </w:rPr>
        <w:t xml:space="preserve">laca </w:t>
      </w:r>
      <w:r w:rsidR="00B24125" w:rsidRPr="00B24125">
        <w:rPr>
          <w:sz w:val="24"/>
          <w:szCs w:val="24"/>
        </w:rPr>
        <w:t>Aterosclerótica</w:t>
      </w:r>
      <w:r>
        <w:rPr>
          <w:sz w:val="24"/>
          <w:szCs w:val="24"/>
        </w:rPr>
        <w:t>).</w:t>
      </w:r>
    </w:p>
    <w:p w14:paraId="7ECF8DC3" w14:textId="689D44C6" w:rsidR="00B16FD5" w:rsidRPr="00B16FD5" w:rsidRDefault="00B16FD5" w:rsidP="00B16FD5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cé</w:t>
      </w:r>
      <w:r w:rsidRPr="00B16FD5">
        <w:rPr>
          <w:sz w:val="24"/>
          <w:szCs w:val="24"/>
        </w:rPr>
        <w:t>lulas com grande atividade (nada passa p</w:t>
      </w:r>
      <w:r>
        <w:rPr>
          <w:sz w:val="24"/>
          <w:szCs w:val="24"/>
        </w:rPr>
        <w:t>/</w:t>
      </w:r>
      <w:r w:rsidRPr="00B16FD5">
        <w:rPr>
          <w:sz w:val="24"/>
          <w:szCs w:val="24"/>
        </w:rPr>
        <w:t xml:space="preserve"> camada interna do vaso (intima) ou para a camada subendotelial) mas essas células também tem receptores para citosinas (secretam) expressam moléculas de adesão (proteínas que a célula expressa e são capazes de ligar a células do sangue) - função de barreira</w:t>
      </w:r>
    </w:p>
    <w:p w14:paraId="3D840470" w14:textId="12CFE6F7" w:rsidR="00B16FD5" w:rsidRDefault="00B16FD5" w:rsidP="00B16FD5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B16FD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B16FD5">
        <w:rPr>
          <w:sz w:val="24"/>
          <w:szCs w:val="24"/>
        </w:rPr>
        <w:t>sangue em constante contato com as células endoteliais</w:t>
      </w:r>
    </w:p>
    <w:p w14:paraId="2F750389" w14:textId="722E468F" w:rsidR="00B16FD5" w:rsidRPr="00B16FD5" w:rsidRDefault="00B16FD5" w:rsidP="00B16FD5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B16FD5">
        <w:rPr>
          <w:sz w:val="24"/>
          <w:szCs w:val="24"/>
        </w:rPr>
        <w:t xml:space="preserve">Células começam a </w:t>
      </w:r>
      <w:r w:rsidRPr="00B16FD5">
        <w:rPr>
          <w:b/>
          <w:bCs/>
          <w:sz w:val="24"/>
          <w:szCs w:val="24"/>
        </w:rPr>
        <w:t>expressar moléculas de adesão</w:t>
      </w:r>
      <w:r w:rsidRPr="00B16FD5">
        <w:rPr>
          <w:sz w:val="24"/>
          <w:szCs w:val="24"/>
        </w:rPr>
        <w:t xml:space="preserve"> e começam a </w:t>
      </w:r>
      <w:r w:rsidRPr="00B16FD5">
        <w:rPr>
          <w:b/>
          <w:bCs/>
          <w:sz w:val="24"/>
          <w:szCs w:val="24"/>
        </w:rPr>
        <w:t>sinalizar e liberar quimiosinas</w:t>
      </w:r>
      <w:r w:rsidR="00C33DCF">
        <w:rPr>
          <w:sz w:val="24"/>
          <w:szCs w:val="24"/>
        </w:rPr>
        <w:t>/</w:t>
      </w:r>
      <w:r w:rsidR="00C33DCF" w:rsidRPr="00C33DCF">
        <w:rPr>
          <w:b/>
          <w:bCs/>
          <w:sz w:val="24"/>
          <w:szCs w:val="24"/>
        </w:rPr>
        <w:t>citosinas</w:t>
      </w:r>
      <w:r w:rsidR="00C33DCF">
        <w:rPr>
          <w:sz w:val="24"/>
          <w:szCs w:val="24"/>
        </w:rPr>
        <w:t xml:space="preserve"> </w:t>
      </w:r>
      <w:r w:rsidRPr="00B16FD5">
        <w:rPr>
          <w:sz w:val="24"/>
          <w:szCs w:val="24"/>
        </w:rPr>
        <w:t xml:space="preserve">que tem um efeito quimiotaxico (auxilia na </w:t>
      </w:r>
      <w:r w:rsidRPr="00B16FD5">
        <w:rPr>
          <w:b/>
          <w:bCs/>
          <w:sz w:val="24"/>
          <w:szCs w:val="24"/>
        </w:rPr>
        <w:t>locomoção</w:t>
      </w:r>
      <w:r w:rsidRPr="00B16FD5">
        <w:rPr>
          <w:sz w:val="24"/>
          <w:szCs w:val="24"/>
        </w:rPr>
        <w:t xml:space="preserve"> da célula </w:t>
      </w:r>
      <w:r w:rsidR="00C33DCF">
        <w:rPr>
          <w:sz w:val="24"/>
          <w:szCs w:val="24"/>
        </w:rPr>
        <w:t>p/</w:t>
      </w:r>
      <w:r w:rsidRPr="00B16FD5">
        <w:rPr>
          <w:sz w:val="24"/>
          <w:szCs w:val="24"/>
        </w:rPr>
        <w:t xml:space="preserve"> o local de lesão - começo a expressar proteínas de membrana e começo a sinalizar para que células inflamatórias se dirigiam para o local) </w:t>
      </w:r>
    </w:p>
    <w:p w14:paraId="39ED4D34" w14:textId="06A1B44B" w:rsidR="00B16FD5" w:rsidRPr="00C33DCF" w:rsidRDefault="00B16FD5" w:rsidP="00B16FD5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 w:rsidRPr="00B16FD5">
        <w:rPr>
          <w:b/>
          <w:bCs/>
          <w:sz w:val="24"/>
          <w:szCs w:val="24"/>
        </w:rPr>
        <w:t xml:space="preserve">Placa </w:t>
      </w:r>
      <w:r w:rsidR="00B24125" w:rsidRPr="00B24125">
        <w:rPr>
          <w:b/>
          <w:bCs/>
          <w:sz w:val="24"/>
          <w:szCs w:val="24"/>
        </w:rPr>
        <w:t>Aterosclerótica</w:t>
      </w:r>
      <w:r w:rsidRPr="00B16FD5">
        <w:rPr>
          <w:sz w:val="24"/>
          <w:szCs w:val="24"/>
        </w:rPr>
        <w:t xml:space="preserve">: ocorre por um estímulo que causa disfunção - essa disfunção prejudicou a capacidade dessas células trabalharem como barreira - vão ser </w:t>
      </w:r>
      <w:r w:rsidRPr="00C33DCF">
        <w:rPr>
          <w:b/>
          <w:bCs/>
          <w:sz w:val="24"/>
          <w:szCs w:val="24"/>
        </w:rPr>
        <w:t xml:space="preserve">sinalizado e liberados </w:t>
      </w:r>
      <w:r w:rsidRPr="00C33DCF">
        <w:rPr>
          <w:b/>
          <w:bCs/>
          <w:color w:val="FF0000"/>
          <w:sz w:val="24"/>
          <w:szCs w:val="24"/>
        </w:rPr>
        <w:t>células inflamatórias</w:t>
      </w:r>
      <w:r w:rsidRPr="00C33DCF">
        <w:rPr>
          <w:color w:val="FF0000"/>
          <w:sz w:val="24"/>
          <w:szCs w:val="24"/>
        </w:rPr>
        <w:t xml:space="preserve"> </w:t>
      </w:r>
      <w:r w:rsidRPr="00B16FD5">
        <w:rPr>
          <w:sz w:val="24"/>
          <w:szCs w:val="24"/>
        </w:rPr>
        <w:t xml:space="preserve">- </w:t>
      </w:r>
      <w:r w:rsidRPr="00C33DCF">
        <w:rPr>
          <w:b/>
          <w:bCs/>
          <w:sz w:val="24"/>
          <w:szCs w:val="24"/>
        </w:rPr>
        <w:t xml:space="preserve">proteínas que vão grudar </w:t>
      </w:r>
      <w:r w:rsidR="00B24125" w:rsidRPr="00C33DCF">
        <w:rPr>
          <w:b/>
          <w:bCs/>
          <w:sz w:val="24"/>
          <w:szCs w:val="24"/>
        </w:rPr>
        <w:t>nos leucócitos</w:t>
      </w:r>
      <w:r w:rsidRPr="00C33DCF">
        <w:rPr>
          <w:b/>
          <w:bCs/>
          <w:sz w:val="24"/>
          <w:szCs w:val="24"/>
        </w:rPr>
        <w:t xml:space="preserve"> e linfócitos</w:t>
      </w:r>
    </w:p>
    <w:p w14:paraId="266E145B" w14:textId="732C513A" w:rsidR="00B16FD5" w:rsidRDefault="00B16FD5" w:rsidP="002751D9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B16FD5">
        <w:rPr>
          <w:b/>
          <w:bCs/>
          <w:sz w:val="24"/>
          <w:szCs w:val="24"/>
        </w:rPr>
        <w:t>VCAM e ICAM</w:t>
      </w:r>
      <w:r>
        <w:rPr>
          <w:sz w:val="24"/>
          <w:szCs w:val="24"/>
        </w:rPr>
        <w:t xml:space="preserve"> </w:t>
      </w:r>
      <w:r w:rsidRPr="00B16FD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são </w:t>
      </w:r>
      <w:r w:rsidRPr="00C33DCF">
        <w:rPr>
          <w:b/>
          <w:bCs/>
          <w:sz w:val="24"/>
          <w:szCs w:val="24"/>
        </w:rPr>
        <w:t>moléculas de adesão celular</w:t>
      </w:r>
      <w:r>
        <w:rPr>
          <w:sz w:val="24"/>
          <w:szCs w:val="24"/>
        </w:rPr>
        <w:t xml:space="preserve"> </w:t>
      </w:r>
      <w:r w:rsidRPr="00B16FD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quando a célula expressa essa molécula, gruda o leucócito na molécula de adesão </w:t>
      </w:r>
      <w:r w:rsidRPr="00B16FD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 diz que é ali a região que o </w:t>
      </w:r>
      <w:r w:rsidRPr="00C33DCF">
        <w:rPr>
          <w:b/>
          <w:bCs/>
          <w:sz w:val="24"/>
          <w:szCs w:val="24"/>
        </w:rPr>
        <w:t>leucócito</w:t>
      </w:r>
      <w:r>
        <w:rPr>
          <w:sz w:val="24"/>
          <w:szCs w:val="24"/>
        </w:rPr>
        <w:t xml:space="preserve"> tem que sinalizar.</w:t>
      </w:r>
    </w:p>
    <w:p w14:paraId="5DE6982D" w14:textId="5EC72FE5" w:rsidR="006522D0" w:rsidRDefault="006522D0" w:rsidP="006522D0">
      <w:pPr>
        <w:rPr>
          <w:b/>
          <w:bCs/>
          <w:sz w:val="24"/>
          <w:szCs w:val="24"/>
        </w:rPr>
      </w:pPr>
      <w:r w:rsidRPr="006522D0">
        <w:rPr>
          <w:b/>
          <w:bCs/>
          <w:sz w:val="24"/>
          <w:szCs w:val="24"/>
          <w:highlight w:val="magenta"/>
        </w:rPr>
        <w:t>Placa Aterosclerótica</w:t>
      </w:r>
    </w:p>
    <w:p w14:paraId="3B633812" w14:textId="7AAF6144" w:rsidR="006522D0" w:rsidRPr="006522D0" w:rsidRDefault="00B37DC6" w:rsidP="006522D0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B37DC6">
        <w:rPr>
          <w:b/>
          <w:bCs/>
          <w:sz w:val="24"/>
          <w:szCs w:val="24"/>
        </w:rPr>
        <w:t>Única forma do colesterol ruim sair é se uma</w:t>
      </w:r>
      <w:r>
        <w:rPr>
          <w:b/>
          <w:bCs/>
          <w:sz w:val="24"/>
          <w:szCs w:val="24"/>
        </w:rPr>
        <w:t xml:space="preserve"> </w:t>
      </w:r>
      <w:r w:rsidRPr="00B37DC6">
        <w:rPr>
          <w:b/>
          <w:bCs/>
          <w:sz w:val="24"/>
          <w:szCs w:val="24"/>
        </w:rPr>
        <w:t xml:space="preserve">lipoproteína (HDL) entrar na parede da artéria e retirar </w:t>
      </w:r>
      <w:r>
        <w:rPr>
          <w:b/>
          <w:bCs/>
          <w:sz w:val="24"/>
          <w:szCs w:val="24"/>
        </w:rPr>
        <w:t>por</w:t>
      </w:r>
      <w:r w:rsidRPr="00B37DC6">
        <w:rPr>
          <w:b/>
          <w:bCs/>
          <w:sz w:val="24"/>
          <w:szCs w:val="24"/>
        </w:rPr>
        <w:t xml:space="preserve"> efluxo de colesterol celular o colesterol que tá dentro dos macróf</w:t>
      </w:r>
      <w:r>
        <w:rPr>
          <w:b/>
          <w:bCs/>
          <w:sz w:val="24"/>
          <w:szCs w:val="24"/>
        </w:rPr>
        <w:t>a</w:t>
      </w:r>
      <w:r w:rsidRPr="00B37DC6">
        <w:rPr>
          <w:b/>
          <w:bCs/>
          <w:sz w:val="24"/>
          <w:szCs w:val="24"/>
        </w:rPr>
        <w:t>gos (grudar no macrófago e fazer ele retornar para o fígado e assim liberar o colesterol ruim - transporte reverso do colesterol) - ABCA-1 vai promover a entrada da HDL ao macrófago com colesterol ruim</w:t>
      </w:r>
      <w:r w:rsidR="00003C2D">
        <w:rPr>
          <w:b/>
          <w:bCs/>
          <w:sz w:val="24"/>
          <w:szCs w:val="24"/>
        </w:rPr>
        <w:t>.</w:t>
      </w:r>
    </w:p>
    <w:p w14:paraId="069DB414" w14:textId="7C3A77BA" w:rsidR="006522D0" w:rsidRPr="006522D0" w:rsidRDefault="006522D0" w:rsidP="006522D0">
      <w:pPr>
        <w:pStyle w:val="PargrafodaLista"/>
        <w:jc w:val="center"/>
        <w:rPr>
          <w:b/>
          <w:bCs/>
          <w:sz w:val="24"/>
          <w:szCs w:val="24"/>
        </w:rPr>
      </w:pPr>
      <w:r w:rsidRPr="006522D0">
        <w:rPr>
          <w:b/>
          <w:bCs/>
          <w:noProof/>
          <w:sz w:val="24"/>
          <w:szCs w:val="24"/>
        </w:rPr>
        <w:drawing>
          <wp:inline distT="0" distB="0" distL="0" distR="0" wp14:anchorId="6A100CFC" wp14:editId="387EFCA7">
            <wp:extent cx="4168154" cy="1507671"/>
            <wp:effectExtent l="0" t="0" r="3810" b="0"/>
            <wp:docPr id="2116393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93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4059" cy="152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E16A" w14:textId="77777777" w:rsidR="005A07DA" w:rsidRDefault="005A07DA" w:rsidP="005A07DA">
      <w:pPr>
        <w:rPr>
          <w:sz w:val="24"/>
          <w:szCs w:val="24"/>
        </w:rPr>
      </w:pPr>
      <w:r w:rsidRPr="005A07DA">
        <w:rPr>
          <w:b/>
          <w:bCs/>
          <w:sz w:val="24"/>
          <w:szCs w:val="24"/>
          <w:highlight w:val="yellow"/>
        </w:rPr>
        <w:lastRenderedPageBreak/>
        <w:t>Resposta Imune Adaptativa e seus componentes</w:t>
      </w:r>
    </w:p>
    <w:p w14:paraId="4FBB16EC" w14:textId="77777777" w:rsidR="005A07DA" w:rsidRDefault="005A07DA" w:rsidP="005A07DA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5A07DA">
        <w:rPr>
          <w:b/>
          <w:bCs/>
          <w:sz w:val="24"/>
          <w:szCs w:val="24"/>
        </w:rPr>
        <w:t>Linfócitos B (+ se diferenciam em</w:t>
      </w:r>
      <w:r w:rsidRPr="005A07DA">
        <w:rPr>
          <w:b/>
          <w:bCs/>
          <w:sz w:val="24"/>
          <w:szCs w:val="24"/>
        </w:rPr>
        <w:br/>
      </w:r>
      <w:r w:rsidRPr="005A07DA">
        <w:rPr>
          <w:b/>
          <w:bCs/>
          <w:color w:val="0070C0"/>
          <w:sz w:val="24"/>
          <w:szCs w:val="24"/>
        </w:rPr>
        <w:t>plasmócitos → produção de anticorpos)</w:t>
      </w:r>
    </w:p>
    <w:p w14:paraId="687F26E9" w14:textId="6449B8FB" w:rsidR="002751D9" w:rsidRPr="002751D9" w:rsidRDefault="005A07DA" w:rsidP="002751D9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5A07DA">
        <w:rPr>
          <w:b/>
          <w:bCs/>
          <w:sz w:val="24"/>
          <w:szCs w:val="24"/>
        </w:rPr>
        <w:t>Linfócito T</w:t>
      </w:r>
      <w:r w:rsidRPr="005A07DA">
        <w:rPr>
          <w:b/>
          <w:bCs/>
          <w:sz w:val="24"/>
          <w:szCs w:val="24"/>
        </w:rPr>
        <w:br/>
        <w:t xml:space="preserve">• AUXILIAR: </w:t>
      </w:r>
      <w:r w:rsidRPr="005A07DA">
        <w:rPr>
          <w:b/>
          <w:bCs/>
          <w:color w:val="0070C0"/>
          <w:sz w:val="24"/>
          <w:szCs w:val="24"/>
        </w:rPr>
        <w:t>(CD4+; TCR, ativação de MAC e cel. T e B)</w:t>
      </w:r>
      <w:r w:rsidRPr="005A07DA">
        <w:rPr>
          <w:b/>
          <w:bCs/>
          <w:sz w:val="24"/>
          <w:szCs w:val="24"/>
        </w:rPr>
        <w:br/>
        <w:t>• CITOTÓXICO: (</w:t>
      </w:r>
      <w:r w:rsidRPr="005A07DA">
        <w:rPr>
          <w:b/>
          <w:bCs/>
          <w:i/>
          <w:iCs/>
          <w:sz w:val="24"/>
          <w:szCs w:val="24"/>
        </w:rPr>
        <w:t>Killing</w:t>
      </w:r>
      <w:r w:rsidRPr="005A07DA">
        <w:rPr>
          <w:b/>
          <w:bCs/>
          <w:sz w:val="24"/>
          <w:szCs w:val="24"/>
        </w:rPr>
        <w:t xml:space="preserve"> e citocinas)</w:t>
      </w:r>
      <w:r w:rsidRPr="005A07DA">
        <w:rPr>
          <w:b/>
          <w:bCs/>
          <w:sz w:val="24"/>
          <w:szCs w:val="24"/>
        </w:rPr>
        <w:br/>
        <w:t>• REGULADOR: Treg (</w:t>
      </w:r>
      <w:r w:rsidRPr="005A07DA">
        <w:rPr>
          <w:b/>
          <w:bCs/>
          <w:color w:val="0070C0"/>
          <w:sz w:val="24"/>
          <w:szCs w:val="24"/>
        </w:rPr>
        <w:t>supressão da resposta</w:t>
      </w:r>
      <w:r w:rsidRPr="005A07DA">
        <w:rPr>
          <w:b/>
          <w:bCs/>
          <w:color w:val="0070C0"/>
          <w:sz w:val="24"/>
          <w:szCs w:val="24"/>
        </w:rPr>
        <w:br/>
        <w:t>inflamatória)</w:t>
      </w:r>
    </w:p>
    <w:p w14:paraId="3D480A2C" w14:textId="06232F0B" w:rsidR="005A07DA" w:rsidRDefault="005A07DA" w:rsidP="005A07DA">
      <w:pPr>
        <w:rPr>
          <w:b/>
          <w:bCs/>
          <w:sz w:val="24"/>
          <w:szCs w:val="24"/>
        </w:rPr>
      </w:pPr>
      <w:r w:rsidRPr="008E61A7">
        <w:rPr>
          <w:b/>
          <w:bCs/>
          <w:sz w:val="24"/>
          <w:szCs w:val="24"/>
          <w:highlight w:val="green"/>
        </w:rPr>
        <w:t>Características da Resposta Imune Adaptativa</w:t>
      </w:r>
    </w:p>
    <w:p w14:paraId="492D4218" w14:textId="1E1BECFC" w:rsidR="005A07DA" w:rsidRPr="005A07DA" w:rsidRDefault="005A07DA" w:rsidP="005A07DA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5A07DA">
        <w:rPr>
          <w:b/>
          <w:bCs/>
          <w:sz w:val="24"/>
          <w:szCs w:val="24"/>
        </w:rPr>
        <w:t xml:space="preserve">Especificidade→ </w:t>
      </w:r>
      <w:r w:rsidRPr="005A07DA">
        <w:rPr>
          <w:b/>
          <w:bCs/>
          <w:color w:val="7030A0"/>
          <w:sz w:val="24"/>
          <w:szCs w:val="24"/>
        </w:rPr>
        <w:t>específica par cada antígeno;</w:t>
      </w:r>
      <w:r w:rsidRPr="005A07DA">
        <w:rPr>
          <w:b/>
          <w:bCs/>
          <w:color w:val="7030A0"/>
          <w:sz w:val="24"/>
          <w:szCs w:val="24"/>
        </w:rPr>
        <w:br/>
        <w:t>Receptores para cada epítopo; desenvolvimento e</w:t>
      </w:r>
      <w:r w:rsidRPr="005A07DA">
        <w:rPr>
          <w:b/>
          <w:bCs/>
          <w:color w:val="7030A0"/>
          <w:sz w:val="24"/>
          <w:szCs w:val="24"/>
        </w:rPr>
        <w:br/>
        <w:t xml:space="preserve">expansão clonal (cel. B ou </w:t>
      </w:r>
      <w:r w:rsidR="008E61A7" w:rsidRPr="005A07DA">
        <w:rPr>
          <w:b/>
          <w:bCs/>
          <w:color w:val="7030A0"/>
          <w:sz w:val="24"/>
          <w:szCs w:val="24"/>
        </w:rPr>
        <w:t>cel. T</w:t>
      </w:r>
      <w:r w:rsidRPr="005A07DA">
        <w:rPr>
          <w:b/>
          <w:bCs/>
          <w:color w:val="7030A0"/>
          <w:sz w:val="24"/>
          <w:szCs w:val="24"/>
        </w:rPr>
        <w:t>)</w:t>
      </w:r>
    </w:p>
    <w:p w14:paraId="6CE72741" w14:textId="01D5C660" w:rsidR="005A07DA" w:rsidRPr="008E61A7" w:rsidRDefault="005A07DA" w:rsidP="005A07DA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5A07DA">
        <w:rPr>
          <w:b/>
          <w:bCs/>
          <w:sz w:val="24"/>
          <w:szCs w:val="24"/>
        </w:rPr>
        <w:t xml:space="preserve">Memória→ </w:t>
      </w:r>
      <w:r w:rsidRPr="005A07DA">
        <w:rPr>
          <w:b/>
          <w:bCs/>
          <w:color w:val="4472C4" w:themeColor="accent1"/>
          <w:sz w:val="24"/>
          <w:szCs w:val="24"/>
        </w:rPr>
        <w:t>exposição gera memória; &gt; capacidade</w:t>
      </w:r>
      <w:r w:rsidRPr="005A07DA">
        <w:rPr>
          <w:b/>
          <w:bCs/>
          <w:color w:val="4472C4" w:themeColor="accent1"/>
          <w:sz w:val="24"/>
          <w:szCs w:val="24"/>
        </w:rPr>
        <w:br/>
        <w:t>de resposta no 2º encontro</w:t>
      </w:r>
    </w:p>
    <w:p w14:paraId="3F0B9E3B" w14:textId="4676FF17" w:rsidR="008E61A7" w:rsidRPr="008E61A7" w:rsidRDefault="008E61A7" w:rsidP="005A07DA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8E61A7">
        <w:rPr>
          <w:b/>
          <w:bCs/>
          <w:sz w:val="24"/>
          <w:szCs w:val="24"/>
        </w:rPr>
        <w:t>Não reatividade ao próprio (autotolerância)→</w:t>
      </w:r>
      <w:r w:rsidRPr="008E61A7">
        <w:rPr>
          <w:b/>
          <w:bCs/>
          <w:sz w:val="24"/>
          <w:szCs w:val="24"/>
        </w:rPr>
        <w:br/>
      </w:r>
      <w:r w:rsidRPr="008E61A7">
        <w:rPr>
          <w:b/>
          <w:bCs/>
          <w:color w:val="7030A0"/>
          <w:sz w:val="24"/>
          <w:szCs w:val="24"/>
        </w:rPr>
        <w:t>reconhece, responde e elimina antígenos estranhos,</w:t>
      </w:r>
      <w:r w:rsidRPr="008E61A7">
        <w:rPr>
          <w:b/>
          <w:bCs/>
          <w:color w:val="7030A0"/>
          <w:sz w:val="24"/>
          <w:szCs w:val="24"/>
        </w:rPr>
        <w:br/>
        <w:t>mas não reage ao self; eliminam cel. Reativas; Papel</w:t>
      </w:r>
      <w:r w:rsidRPr="008E61A7">
        <w:rPr>
          <w:b/>
          <w:bCs/>
          <w:color w:val="7030A0"/>
          <w:sz w:val="24"/>
          <w:szCs w:val="24"/>
        </w:rPr>
        <w:br/>
        <w:t>das Treg</w:t>
      </w:r>
    </w:p>
    <w:p w14:paraId="5171451D" w14:textId="713A5C8C" w:rsidR="008E61A7" w:rsidRPr="008E61A7" w:rsidRDefault="008E61A7" w:rsidP="008E61A7">
      <w:pPr>
        <w:rPr>
          <w:b/>
          <w:bCs/>
          <w:sz w:val="24"/>
          <w:szCs w:val="24"/>
        </w:rPr>
      </w:pPr>
      <w:r w:rsidRPr="008E61A7">
        <w:rPr>
          <w:b/>
          <w:bCs/>
          <w:sz w:val="24"/>
          <w:szCs w:val="24"/>
          <w:highlight w:val="green"/>
        </w:rPr>
        <w:t>Desenvolvimento da Respostas Imune Adaptativa</w:t>
      </w:r>
    </w:p>
    <w:p w14:paraId="57EF3052" w14:textId="77777777" w:rsidR="008E61A7" w:rsidRPr="008E61A7" w:rsidRDefault="008E61A7" w:rsidP="008E61A7">
      <w:pPr>
        <w:pStyle w:val="PargrafodaLista"/>
        <w:numPr>
          <w:ilvl w:val="0"/>
          <w:numId w:val="3"/>
        </w:numPr>
        <w:rPr>
          <w:b/>
          <w:bCs/>
          <w:color w:val="0070C0"/>
          <w:sz w:val="24"/>
          <w:szCs w:val="24"/>
        </w:rPr>
      </w:pPr>
      <w:r w:rsidRPr="008E61A7">
        <w:rPr>
          <w:b/>
          <w:bCs/>
          <w:color w:val="0070C0"/>
          <w:sz w:val="24"/>
          <w:szCs w:val="24"/>
        </w:rPr>
        <w:t>APC apresenta antígeno (MHCII+Ag) para Tcell naive;</w:t>
      </w:r>
    </w:p>
    <w:p w14:paraId="67E0638D" w14:textId="77777777" w:rsidR="008E61A7" w:rsidRPr="008E61A7" w:rsidRDefault="008E61A7" w:rsidP="008E61A7">
      <w:pPr>
        <w:pStyle w:val="PargrafodaLista"/>
        <w:numPr>
          <w:ilvl w:val="0"/>
          <w:numId w:val="3"/>
        </w:numPr>
        <w:rPr>
          <w:b/>
          <w:bCs/>
          <w:color w:val="0070C0"/>
          <w:sz w:val="24"/>
          <w:szCs w:val="24"/>
        </w:rPr>
      </w:pPr>
      <w:r w:rsidRPr="008E61A7">
        <w:rPr>
          <w:b/>
          <w:bCs/>
          <w:color w:val="0070C0"/>
          <w:sz w:val="24"/>
          <w:szCs w:val="24"/>
        </w:rPr>
        <w:t>Expansão clonal;</w:t>
      </w:r>
    </w:p>
    <w:p w14:paraId="21433B9C" w14:textId="6FBE055B" w:rsidR="005A07DA" w:rsidRPr="008E61A7" w:rsidRDefault="008E61A7" w:rsidP="008E61A7">
      <w:pPr>
        <w:pStyle w:val="PargrafodaLista"/>
        <w:numPr>
          <w:ilvl w:val="0"/>
          <w:numId w:val="3"/>
        </w:numPr>
        <w:rPr>
          <w:b/>
          <w:bCs/>
          <w:color w:val="0070C0"/>
          <w:sz w:val="24"/>
          <w:szCs w:val="24"/>
        </w:rPr>
      </w:pPr>
      <w:r w:rsidRPr="008E61A7">
        <w:rPr>
          <w:b/>
          <w:bCs/>
          <w:color w:val="0070C0"/>
          <w:sz w:val="24"/>
          <w:szCs w:val="24"/>
        </w:rPr>
        <w:t>Tcell(n)→ Diferenciação → Tcell (efetoras) e Tcell</w:t>
      </w:r>
      <w:r w:rsidRPr="008E61A7">
        <w:rPr>
          <w:b/>
          <w:bCs/>
          <w:color w:val="0070C0"/>
          <w:sz w:val="24"/>
          <w:szCs w:val="24"/>
        </w:rPr>
        <w:br/>
        <w:t>(memória); Resposta → dias;</w:t>
      </w:r>
    </w:p>
    <w:p w14:paraId="5022FBB1" w14:textId="77777777" w:rsidR="008E61A7" w:rsidRPr="008E61A7" w:rsidRDefault="008E61A7" w:rsidP="008E61A7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 w:rsidRPr="008E61A7">
        <w:rPr>
          <w:b/>
          <w:bCs/>
          <w:sz w:val="24"/>
          <w:szCs w:val="24"/>
        </w:rPr>
        <w:t>Fim da infecção → fim do estímulo → ativação é</w:t>
      </w:r>
      <w:r w:rsidRPr="008E61A7">
        <w:rPr>
          <w:b/>
          <w:bCs/>
          <w:sz w:val="24"/>
          <w:szCs w:val="24"/>
        </w:rPr>
        <w:br/>
        <w:t>interrompida;</w:t>
      </w:r>
    </w:p>
    <w:p w14:paraId="42F07058" w14:textId="77777777" w:rsidR="008E61A7" w:rsidRPr="008E61A7" w:rsidRDefault="008E61A7" w:rsidP="008E61A7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 w:rsidRPr="008E61A7">
        <w:rPr>
          <w:b/>
          <w:bCs/>
          <w:sz w:val="24"/>
          <w:szCs w:val="24"/>
        </w:rPr>
        <w:t>Tcell (memória) → reinfecção, mesmo agente ++++;</w:t>
      </w:r>
    </w:p>
    <w:p w14:paraId="0B68C361" w14:textId="77777777" w:rsidR="008E61A7" w:rsidRPr="008E61A7" w:rsidRDefault="008E61A7" w:rsidP="008E61A7">
      <w:pPr>
        <w:pStyle w:val="PargrafodaLista"/>
        <w:numPr>
          <w:ilvl w:val="0"/>
          <w:numId w:val="3"/>
        </w:numPr>
        <w:rPr>
          <w:b/>
          <w:bCs/>
          <w:color w:val="0070C0"/>
          <w:sz w:val="24"/>
          <w:szCs w:val="24"/>
        </w:rPr>
      </w:pPr>
      <w:r w:rsidRPr="008E61A7">
        <w:rPr>
          <w:b/>
          <w:bCs/>
          <w:color w:val="0070C0"/>
          <w:sz w:val="24"/>
          <w:szCs w:val="24"/>
        </w:rPr>
        <w:t>Citocinas → integram a resposta (Inata e Adaptativa)</w:t>
      </w:r>
      <w:r w:rsidRPr="008E61A7">
        <w:rPr>
          <w:b/>
          <w:bCs/>
          <w:color w:val="0070C0"/>
          <w:sz w:val="24"/>
          <w:szCs w:val="24"/>
        </w:rPr>
        <w:br/>
        <w:t>e propagam o sinal;</w:t>
      </w:r>
    </w:p>
    <w:p w14:paraId="42412C3C" w14:textId="73AB3DA4" w:rsidR="008E61A7" w:rsidRDefault="008E61A7" w:rsidP="008E61A7">
      <w:pPr>
        <w:pStyle w:val="PargrafodaLista"/>
        <w:numPr>
          <w:ilvl w:val="0"/>
          <w:numId w:val="3"/>
        </w:numPr>
        <w:rPr>
          <w:b/>
          <w:bCs/>
          <w:color w:val="0070C0"/>
          <w:sz w:val="24"/>
          <w:szCs w:val="24"/>
        </w:rPr>
      </w:pPr>
      <w:r w:rsidRPr="008E61A7">
        <w:rPr>
          <w:b/>
          <w:bCs/>
          <w:color w:val="0070C0"/>
          <w:sz w:val="24"/>
          <w:szCs w:val="24"/>
        </w:rPr>
        <w:t>Receptores → reconhecem PAMPs e DAMPs (Inata) x</w:t>
      </w:r>
      <w:r w:rsidRPr="008E61A7">
        <w:rPr>
          <w:b/>
          <w:bCs/>
          <w:color w:val="0070C0"/>
          <w:sz w:val="24"/>
          <w:szCs w:val="24"/>
        </w:rPr>
        <w:br/>
        <w:t>ativados por APCs (Adaptativa).</w:t>
      </w:r>
    </w:p>
    <w:p w14:paraId="50654D3E" w14:textId="49ADA08B" w:rsidR="008E61A7" w:rsidRDefault="008E61A7" w:rsidP="008E61A7">
      <w:pPr>
        <w:rPr>
          <w:b/>
          <w:bCs/>
          <w:color w:val="000000" w:themeColor="text1"/>
          <w:sz w:val="24"/>
          <w:szCs w:val="24"/>
        </w:rPr>
      </w:pPr>
      <w:r w:rsidRPr="003122BB">
        <w:rPr>
          <w:b/>
          <w:bCs/>
          <w:color w:val="000000" w:themeColor="text1"/>
          <w:sz w:val="24"/>
          <w:szCs w:val="24"/>
          <w:highlight w:val="green"/>
        </w:rPr>
        <w:t>Resposta Imune Adaptativa:</w:t>
      </w:r>
      <w:r w:rsidRPr="008E61A7">
        <w:rPr>
          <w:b/>
          <w:bCs/>
          <w:color w:val="000000" w:themeColor="text1"/>
          <w:sz w:val="24"/>
          <w:szCs w:val="24"/>
        </w:rPr>
        <w:t xml:space="preserve"> </w:t>
      </w:r>
      <w:r w:rsidRPr="003122BB">
        <w:rPr>
          <w:b/>
          <w:bCs/>
          <w:color w:val="000000" w:themeColor="text1"/>
          <w:sz w:val="24"/>
          <w:szCs w:val="24"/>
          <w:highlight w:val="yellow"/>
        </w:rPr>
        <w:t>Imunidade Humoral</w:t>
      </w:r>
      <w:r w:rsidRPr="008E61A7">
        <w:rPr>
          <w:b/>
          <w:bCs/>
          <w:color w:val="000000" w:themeColor="text1"/>
          <w:sz w:val="24"/>
          <w:szCs w:val="24"/>
        </w:rPr>
        <w:t xml:space="preserve"> e </w:t>
      </w:r>
      <w:r w:rsidRPr="003122BB">
        <w:rPr>
          <w:b/>
          <w:bCs/>
          <w:color w:val="000000" w:themeColor="text1"/>
          <w:sz w:val="24"/>
          <w:szCs w:val="24"/>
          <w:highlight w:val="cyan"/>
        </w:rPr>
        <w:t>Celular</w:t>
      </w:r>
    </w:p>
    <w:p w14:paraId="2845B0A0" w14:textId="77777777" w:rsidR="008E61A7" w:rsidRDefault="008E61A7" w:rsidP="008E61A7">
      <w:pPr>
        <w:rPr>
          <w:b/>
          <w:bCs/>
          <w:color w:val="000000" w:themeColor="text1"/>
          <w:sz w:val="24"/>
          <w:szCs w:val="24"/>
        </w:rPr>
      </w:pPr>
      <w:r w:rsidRPr="003122BB">
        <w:rPr>
          <w:b/>
          <w:bCs/>
          <w:color w:val="000000" w:themeColor="text1"/>
          <w:sz w:val="24"/>
          <w:szCs w:val="24"/>
          <w:highlight w:val="yellow"/>
        </w:rPr>
        <w:t>Humoral</w:t>
      </w:r>
    </w:p>
    <w:p w14:paraId="658069A6" w14:textId="77777777" w:rsidR="008E61A7" w:rsidRDefault="008E61A7" w:rsidP="008E61A7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8E61A7">
        <w:rPr>
          <w:b/>
          <w:bCs/>
          <w:color w:val="000000" w:themeColor="text1"/>
          <w:sz w:val="24"/>
          <w:szCs w:val="24"/>
        </w:rPr>
        <w:t>Bcel---plasmócito---Anticorpos (Igs)--</w:t>
      </w:r>
      <w:r w:rsidRPr="008E61A7">
        <w:rPr>
          <w:b/>
          <w:bCs/>
          <w:color w:val="000000" w:themeColor="text1"/>
          <w:sz w:val="24"/>
          <w:szCs w:val="24"/>
        </w:rPr>
        <w:br/>
        <w:t>reconhecimento e Neutralizaçãode antígenos</w:t>
      </w:r>
      <w:r w:rsidRPr="008E61A7">
        <w:rPr>
          <w:b/>
          <w:bCs/>
          <w:color w:val="000000" w:themeColor="text1"/>
          <w:sz w:val="24"/>
          <w:szCs w:val="24"/>
        </w:rPr>
        <w:br/>
        <w:t>(Ag) (epítopos);</w:t>
      </w:r>
    </w:p>
    <w:p w14:paraId="60DE5F4E" w14:textId="3D725054" w:rsidR="008E61A7" w:rsidRDefault="008E61A7" w:rsidP="008E61A7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8E61A7">
        <w:rPr>
          <w:b/>
          <w:bCs/>
          <w:color w:val="000000" w:themeColor="text1"/>
          <w:sz w:val="24"/>
          <w:szCs w:val="24"/>
        </w:rPr>
        <w:t xml:space="preserve"> Ig → </w:t>
      </w:r>
      <w:r w:rsidRPr="008E61A7">
        <w:rPr>
          <w:color w:val="000000" w:themeColor="text1"/>
          <w:sz w:val="24"/>
          <w:szCs w:val="24"/>
        </w:rPr>
        <w:t>marcam</w:t>
      </w:r>
      <w:r w:rsidRPr="008E61A7">
        <w:rPr>
          <w:b/>
          <w:bCs/>
          <w:color w:val="000000" w:themeColor="text1"/>
          <w:sz w:val="24"/>
          <w:szCs w:val="24"/>
        </w:rPr>
        <w:t xml:space="preserve"> Ag </w:t>
      </w:r>
      <w:r w:rsidRPr="008E61A7">
        <w:rPr>
          <w:color w:val="000000" w:themeColor="text1"/>
          <w:sz w:val="24"/>
          <w:szCs w:val="24"/>
        </w:rPr>
        <w:t>e cel infectadas para eliminação</w:t>
      </w:r>
      <w:r w:rsidRPr="008E61A7">
        <w:rPr>
          <w:b/>
          <w:bCs/>
          <w:color w:val="000000" w:themeColor="text1"/>
          <w:sz w:val="24"/>
          <w:szCs w:val="24"/>
        </w:rPr>
        <w:br/>
        <w:t>(fagócitos, sistema complemento, Tcell CD+</w:t>
      </w:r>
    </w:p>
    <w:p w14:paraId="58AA4199" w14:textId="77777777" w:rsidR="0011208A" w:rsidRDefault="0011208A" w:rsidP="0011208A">
      <w:pPr>
        <w:rPr>
          <w:b/>
          <w:bCs/>
          <w:color w:val="000000" w:themeColor="text1"/>
          <w:sz w:val="24"/>
          <w:szCs w:val="24"/>
        </w:rPr>
      </w:pPr>
    </w:p>
    <w:p w14:paraId="27389010" w14:textId="77777777" w:rsidR="0011208A" w:rsidRPr="0011208A" w:rsidRDefault="0011208A" w:rsidP="0011208A">
      <w:pPr>
        <w:rPr>
          <w:b/>
          <w:bCs/>
          <w:color w:val="000000" w:themeColor="text1"/>
          <w:sz w:val="24"/>
          <w:szCs w:val="24"/>
        </w:rPr>
      </w:pPr>
    </w:p>
    <w:p w14:paraId="7AED3ADA" w14:textId="77777777" w:rsidR="008E61A7" w:rsidRDefault="008E61A7" w:rsidP="008E61A7">
      <w:pPr>
        <w:rPr>
          <w:b/>
          <w:bCs/>
          <w:color w:val="000000" w:themeColor="text1"/>
          <w:sz w:val="24"/>
          <w:szCs w:val="24"/>
        </w:rPr>
      </w:pPr>
      <w:r w:rsidRPr="003122BB">
        <w:rPr>
          <w:b/>
          <w:bCs/>
          <w:color w:val="000000" w:themeColor="text1"/>
          <w:sz w:val="24"/>
          <w:szCs w:val="24"/>
          <w:highlight w:val="cyan"/>
        </w:rPr>
        <w:lastRenderedPageBreak/>
        <w:t>Celular</w:t>
      </w:r>
    </w:p>
    <w:p w14:paraId="51CEA246" w14:textId="77777777" w:rsidR="008E61A7" w:rsidRDefault="008E61A7" w:rsidP="008E61A7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3122BB">
        <w:rPr>
          <w:color w:val="000000" w:themeColor="text1"/>
          <w:sz w:val="24"/>
          <w:szCs w:val="24"/>
        </w:rPr>
        <w:t>Mediada pelos linfócitos</w:t>
      </w:r>
      <w:r w:rsidRPr="008E61A7">
        <w:rPr>
          <w:b/>
          <w:bCs/>
          <w:color w:val="000000" w:themeColor="text1"/>
          <w:sz w:val="24"/>
          <w:szCs w:val="24"/>
        </w:rPr>
        <w:t xml:space="preserve"> T (CD4+, CD8+ e Treg).</w:t>
      </w:r>
    </w:p>
    <w:p w14:paraId="0F071EDC" w14:textId="77777777" w:rsidR="008E61A7" w:rsidRDefault="008E61A7" w:rsidP="008E61A7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8E61A7">
        <w:rPr>
          <w:b/>
          <w:bCs/>
          <w:color w:val="000000" w:themeColor="text1"/>
          <w:sz w:val="24"/>
          <w:szCs w:val="24"/>
        </w:rPr>
        <w:t>Citocitas → alvo → cel. T, B e cel. SI Inato;</w:t>
      </w:r>
    </w:p>
    <w:p w14:paraId="6C0A2E73" w14:textId="324DDBCF" w:rsidR="008E61A7" w:rsidRPr="008E61A7" w:rsidRDefault="008E61A7" w:rsidP="008E61A7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8E61A7">
        <w:rPr>
          <w:b/>
          <w:bCs/>
          <w:color w:val="000000" w:themeColor="text1"/>
          <w:sz w:val="24"/>
          <w:szCs w:val="24"/>
        </w:rPr>
        <w:t>CTLs CD8+ → alvo→ cel. Contendo vírus e bac</w:t>
      </w:r>
      <w:r w:rsidR="003122BB">
        <w:rPr>
          <w:b/>
          <w:bCs/>
          <w:color w:val="000000" w:themeColor="text1"/>
          <w:sz w:val="24"/>
          <w:szCs w:val="24"/>
        </w:rPr>
        <w:t>térias</w:t>
      </w:r>
      <w:r w:rsidRPr="008E61A7">
        <w:rPr>
          <w:b/>
          <w:bCs/>
          <w:color w:val="000000" w:themeColor="text1"/>
          <w:sz w:val="24"/>
          <w:szCs w:val="24"/>
        </w:rPr>
        <w:br/>
        <w:t>no citoplasma</w:t>
      </w:r>
    </w:p>
    <w:p w14:paraId="0E5CC48E" w14:textId="348FCE5D" w:rsidR="0011208A" w:rsidRPr="00B31D73" w:rsidRDefault="0011208A" w:rsidP="0011208A">
      <w:pPr>
        <w:rPr>
          <w:b/>
          <w:bCs/>
          <w:sz w:val="24"/>
          <w:szCs w:val="24"/>
        </w:rPr>
      </w:pPr>
      <w:r w:rsidRPr="00B31D73">
        <w:rPr>
          <w:b/>
          <w:bCs/>
          <w:sz w:val="24"/>
          <w:szCs w:val="24"/>
          <w:highlight w:val="yellow"/>
        </w:rPr>
        <w:t>Epitélio intestinal</w:t>
      </w:r>
      <w:r w:rsidRPr="00B31D73">
        <w:rPr>
          <w:b/>
          <w:bCs/>
          <w:sz w:val="24"/>
          <w:szCs w:val="24"/>
        </w:rPr>
        <w:t xml:space="preserve"> </w:t>
      </w:r>
    </w:p>
    <w:p w14:paraId="00555AE8" w14:textId="17D80505" w:rsidR="0011208A" w:rsidRDefault="0011208A" w:rsidP="00B31D73">
      <w:pPr>
        <w:ind w:left="360"/>
        <w:rPr>
          <w:sz w:val="24"/>
          <w:szCs w:val="24"/>
        </w:rPr>
      </w:pPr>
      <w:r w:rsidRPr="00B31D73">
        <w:rPr>
          <w:b/>
          <w:bCs/>
          <w:sz w:val="24"/>
          <w:szCs w:val="24"/>
        </w:rPr>
        <w:t>Homeostase</w:t>
      </w:r>
      <w:r w:rsidRPr="0011208A">
        <w:rPr>
          <w:sz w:val="24"/>
          <w:szCs w:val="24"/>
        </w:rPr>
        <w:t>: contato direto com a membrana celular - estrutura que ligam as células para que dificulte a passagem (forma de defesa) da barreira - garante a impermeabilidade - tight junctions garantem que o espaço fique bem “</w:t>
      </w:r>
      <w:r w:rsidRPr="0011208A">
        <w:rPr>
          <w:sz w:val="24"/>
          <w:szCs w:val="24"/>
        </w:rPr>
        <w:t>apertadinho” -</w:t>
      </w:r>
      <w:r w:rsidRPr="0011208A">
        <w:rPr>
          <w:sz w:val="24"/>
          <w:szCs w:val="24"/>
        </w:rPr>
        <w:t xml:space="preserve"> </w:t>
      </w:r>
      <w:r w:rsidRPr="0011208A">
        <w:rPr>
          <w:b/>
          <w:bCs/>
          <w:color w:val="FF0000"/>
          <w:sz w:val="24"/>
          <w:szCs w:val="24"/>
        </w:rPr>
        <w:t>IMPERMEÁVEL</w:t>
      </w:r>
    </w:p>
    <w:p w14:paraId="01F6C1B2" w14:textId="2B292A02" w:rsidR="0011208A" w:rsidRPr="00B31D73" w:rsidRDefault="00B31D73" w:rsidP="0011208A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11208A" w:rsidRPr="00B31D73">
        <w:rPr>
          <w:b/>
          <w:bCs/>
          <w:sz w:val="24"/>
          <w:szCs w:val="24"/>
        </w:rPr>
        <w:t xml:space="preserve">omensal </w:t>
      </w:r>
    </w:p>
    <w:p w14:paraId="72717100" w14:textId="0A62342A" w:rsidR="0011208A" w:rsidRDefault="0011208A" w:rsidP="0011208A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B31D73">
        <w:rPr>
          <w:b/>
          <w:bCs/>
          <w:sz w:val="24"/>
          <w:szCs w:val="24"/>
        </w:rPr>
        <w:t>Simbionte</w:t>
      </w:r>
    </w:p>
    <w:p w14:paraId="6C4B4591" w14:textId="24671CD6" w:rsidR="00B31D73" w:rsidRPr="00B31D73" w:rsidRDefault="00B31D73" w:rsidP="00B31D73">
      <w:pPr>
        <w:pStyle w:val="PargrafodaLista"/>
        <w:jc w:val="center"/>
        <w:rPr>
          <w:b/>
          <w:bCs/>
          <w:sz w:val="24"/>
          <w:szCs w:val="24"/>
        </w:rPr>
      </w:pPr>
      <w:r w:rsidRPr="00B31D73">
        <w:rPr>
          <w:b/>
          <w:bCs/>
          <w:sz w:val="24"/>
          <w:szCs w:val="24"/>
        </w:rPr>
        <w:drawing>
          <wp:inline distT="0" distB="0" distL="0" distR="0" wp14:anchorId="22CA06F3" wp14:editId="6456C8F4">
            <wp:extent cx="3470031" cy="1961482"/>
            <wp:effectExtent l="0" t="0" r="0" b="1270"/>
            <wp:docPr id="11733649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64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3870" cy="196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F4B5" w14:textId="77777777" w:rsidR="0011208A" w:rsidRPr="0011208A" w:rsidRDefault="0011208A" w:rsidP="0011208A">
      <w:pPr>
        <w:rPr>
          <w:sz w:val="24"/>
          <w:szCs w:val="24"/>
        </w:rPr>
      </w:pPr>
    </w:p>
    <w:p w14:paraId="14609E92" w14:textId="01236FDE" w:rsidR="0011208A" w:rsidRDefault="0011208A" w:rsidP="00B31D73">
      <w:pPr>
        <w:ind w:left="360"/>
        <w:rPr>
          <w:sz w:val="24"/>
          <w:szCs w:val="24"/>
        </w:rPr>
      </w:pPr>
      <w:r w:rsidRPr="00B31D73">
        <w:rPr>
          <w:b/>
          <w:bCs/>
          <w:sz w:val="24"/>
          <w:szCs w:val="24"/>
        </w:rPr>
        <w:t>Disbiose</w:t>
      </w:r>
      <w:r w:rsidRPr="0011208A">
        <w:rPr>
          <w:sz w:val="24"/>
          <w:szCs w:val="24"/>
        </w:rPr>
        <w:t xml:space="preserve">: </w:t>
      </w:r>
      <w:r w:rsidRPr="0011208A">
        <w:rPr>
          <w:b/>
          <w:bCs/>
          <w:color w:val="00B050"/>
          <w:sz w:val="24"/>
          <w:szCs w:val="24"/>
        </w:rPr>
        <w:t>PERMEÁVEL</w:t>
      </w:r>
      <w:r w:rsidRPr="0011208A">
        <w:rPr>
          <w:color w:val="00B050"/>
          <w:sz w:val="24"/>
          <w:szCs w:val="24"/>
        </w:rPr>
        <w:t xml:space="preserve"> </w:t>
      </w:r>
      <w:r w:rsidRPr="0011208A">
        <w:rPr>
          <w:sz w:val="24"/>
          <w:szCs w:val="24"/>
        </w:rPr>
        <w:t xml:space="preserve">- </w:t>
      </w:r>
      <w:r w:rsidRPr="00B31D73">
        <w:rPr>
          <w:b/>
          <w:bCs/>
          <w:sz w:val="24"/>
          <w:szCs w:val="24"/>
        </w:rPr>
        <w:t>aumento da permeabilidade intestinal</w:t>
      </w:r>
      <w:r w:rsidRPr="0011208A">
        <w:rPr>
          <w:sz w:val="24"/>
          <w:szCs w:val="24"/>
        </w:rPr>
        <w:t xml:space="preserve"> </w:t>
      </w:r>
      <w:r w:rsidR="00B31D73" w:rsidRPr="00B31D73">
        <w:rPr>
          <w:sz w:val="24"/>
          <w:szCs w:val="24"/>
        </w:rPr>
        <w:sym w:font="Wingdings" w:char="F0E0"/>
      </w:r>
      <w:r w:rsidR="00B31D73">
        <w:rPr>
          <w:sz w:val="24"/>
          <w:szCs w:val="24"/>
        </w:rPr>
        <w:t xml:space="preserve"> </w:t>
      </w:r>
      <w:r w:rsidRPr="0011208A">
        <w:rPr>
          <w:sz w:val="24"/>
          <w:szCs w:val="24"/>
        </w:rPr>
        <w:t xml:space="preserve">algumas situações podem alterar a homeostase da barreira e permitir que eles invadam o organismo e assim eles darão de cara com resposta inflamatória </w:t>
      </w:r>
      <w:r w:rsidR="00B31D73" w:rsidRPr="00B31D73">
        <w:rPr>
          <w:sz w:val="24"/>
          <w:szCs w:val="24"/>
        </w:rPr>
        <w:sym w:font="Wingdings" w:char="F0E0"/>
      </w:r>
      <w:r w:rsidRPr="0011208A">
        <w:rPr>
          <w:sz w:val="24"/>
          <w:szCs w:val="24"/>
        </w:rPr>
        <w:t xml:space="preserve"> </w:t>
      </w:r>
      <w:r w:rsidRPr="00B31D73">
        <w:rPr>
          <w:b/>
          <w:bCs/>
          <w:sz w:val="24"/>
          <w:szCs w:val="24"/>
        </w:rPr>
        <w:t>processo de aumento de permeabilidade</w:t>
      </w:r>
      <w:r w:rsidRPr="0011208A">
        <w:rPr>
          <w:sz w:val="24"/>
          <w:szCs w:val="24"/>
        </w:rPr>
        <w:t xml:space="preserve"> </w:t>
      </w:r>
      <w:r w:rsidR="00B31D73" w:rsidRPr="00B31D73">
        <w:rPr>
          <w:sz w:val="24"/>
          <w:szCs w:val="24"/>
        </w:rPr>
        <w:sym w:font="Wingdings" w:char="F0E0"/>
      </w:r>
      <w:r w:rsidRPr="0011208A">
        <w:rPr>
          <w:sz w:val="24"/>
          <w:szCs w:val="24"/>
        </w:rPr>
        <w:t xml:space="preserve"> ex: paciente portador de obesidade tem um quadro de inflamação crônica (</w:t>
      </w:r>
      <w:r w:rsidR="00B31D73">
        <w:rPr>
          <w:sz w:val="24"/>
          <w:szCs w:val="24"/>
        </w:rPr>
        <w:sym w:font="Wingdings" w:char="F0E1"/>
      </w:r>
      <w:r w:rsidR="00B31D73">
        <w:rPr>
          <w:sz w:val="24"/>
          <w:szCs w:val="24"/>
        </w:rPr>
        <w:t xml:space="preserve"> </w:t>
      </w:r>
      <w:r w:rsidRPr="0011208A">
        <w:rPr>
          <w:sz w:val="24"/>
          <w:szCs w:val="24"/>
        </w:rPr>
        <w:t xml:space="preserve">de citosina do plasma constante) </w:t>
      </w:r>
      <w:r w:rsidR="00B31D73">
        <w:rPr>
          <w:sz w:val="24"/>
          <w:szCs w:val="24"/>
        </w:rPr>
        <w:sym w:font="Wingdings" w:char="F0E1"/>
      </w:r>
      <w:r w:rsidR="00B31D73">
        <w:rPr>
          <w:sz w:val="24"/>
          <w:szCs w:val="24"/>
        </w:rPr>
        <w:t xml:space="preserve"> </w:t>
      </w:r>
      <w:r w:rsidRPr="0011208A">
        <w:rPr>
          <w:sz w:val="24"/>
          <w:szCs w:val="24"/>
        </w:rPr>
        <w:t xml:space="preserve">de inflamação contribui para o desenvolvimento de </w:t>
      </w:r>
      <w:r w:rsidR="00B31D73" w:rsidRPr="0011208A">
        <w:rPr>
          <w:sz w:val="24"/>
          <w:szCs w:val="24"/>
        </w:rPr>
        <w:t>resistência</w:t>
      </w:r>
      <w:r w:rsidRPr="0011208A">
        <w:rPr>
          <w:sz w:val="24"/>
          <w:szCs w:val="24"/>
        </w:rPr>
        <w:t xml:space="preserve"> à ação da insulina (</w:t>
      </w:r>
      <w:r w:rsidR="00B31D73">
        <w:rPr>
          <w:sz w:val="24"/>
          <w:szCs w:val="24"/>
        </w:rPr>
        <w:sym w:font="Wingdings" w:char="F0E1"/>
      </w:r>
      <w:r w:rsidR="00B31D73">
        <w:rPr>
          <w:sz w:val="24"/>
          <w:szCs w:val="24"/>
        </w:rPr>
        <w:t xml:space="preserve"> </w:t>
      </w:r>
      <w:r w:rsidRPr="0011208A">
        <w:rPr>
          <w:sz w:val="24"/>
          <w:szCs w:val="24"/>
        </w:rPr>
        <w:t xml:space="preserve">da permeabilidade intestinal - quadro de inflamação crônica de baixo grau em pacientes obesos - contribui para o desenvolvimento à resistência de insulina) </w:t>
      </w:r>
      <w:r w:rsidR="00B31D73" w:rsidRPr="00B31D73">
        <w:rPr>
          <w:sz w:val="24"/>
          <w:szCs w:val="24"/>
        </w:rPr>
        <w:sym w:font="Wingdings" w:char="F0E0"/>
      </w:r>
      <w:r w:rsidR="00B31D73">
        <w:rPr>
          <w:sz w:val="24"/>
          <w:szCs w:val="24"/>
        </w:rPr>
        <w:t xml:space="preserve"> </w:t>
      </w:r>
      <w:r w:rsidRPr="0011208A">
        <w:rPr>
          <w:sz w:val="24"/>
          <w:szCs w:val="24"/>
        </w:rPr>
        <w:t xml:space="preserve">posso ter um agente inflamatório que vai </w:t>
      </w:r>
      <w:r w:rsidR="00B31D73" w:rsidRPr="00B31D73">
        <w:rPr>
          <w:b/>
          <w:bCs/>
          <w:sz w:val="24"/>
          <w:szCs w:val="24"/>
        </w:rPr>
        <w:sym w:font="Wingdings" w:char="F0E1"/>
      </w:r>
      <w:r w:rsidR="00B31D73" w:rsidRPr="00B31D73">
        <w:rPr>
          <w:b/>
          <w:bCs/>
          <w:sz w:val="24"/>
          <w:szCs w:val="24"/>
        </w:rPr>
        <w:t xml:space="preserve"> </w:t>
      </w:r>
      <w:r w:rsidRPr="00B31D73">
        <w:rPr>
          <w:b/>
          <w:bCs/>
          <w:sz w:val="24"/>
          <w:szCs w:val="24"/>
        </w:rPr>
        <w:t>minha permeabilidade</w:t>
      </w:r>
      <w:r w:rsidRPr="0011208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7DFF649F" w14:textId="411A0173" w:rsidR="0011208A" w:rsidRPr="00B31D73" w:rsidRDefault="0011208A" w:rsidP="0011208A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B31D73">
        <w:rPr>
          <w:b/>
          <w:bCs/>
          <w:sz w:val="24"/>
          <w:szCs w:val="24"/>
        </w:rPr>
        <w:t>Patobiontes</w:t>
      </w:r>
    </w:p>
    <w:p w14:paraId="463699B3" w14:textId="7305441B" w:rsidR="008E61A7" w:rsidRDefault="0011208A" w:rsidP="0011208A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B31D73">
        <w:rPr>
          <w:b/>
          <w:bCs/>
          <w:sz w:val="24"/>
          <w:szCs w:val="24"/>
        </w:rPr>
        <w:t>Patogênicas</w:t>
      </w:r>
    </w:p>
    <w:p w14:paraId="61C7C9E0" w14:textId="517D02D3" w:rsidR="00B31D73" w:rsidRPr="00AF3CC7" w:rsidRDefault="00B31D73" w:rsidP="00B31D73">
      <w:pPr>
        <w:rPr>
          <w:b/>
          <w:bCs/>
          <w:sz w:val="24"/>
          <w:szCs w:val="24"/>
        </w:rPr>
      </w:pPr>
      <w:r w:rsidRPr="00B31D7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</w:t>
      </w:r>
      <w:r w:rsidRPr="00B31D73">
        <w:rPr>
          <w:sz w:val="24"/>
          <w:szCs w:val="24"/>
        </w:rPr>
        <w:t xml:space="preserve"> exposição da membrana plasmática por conta da </w:t>
      </w:r>
      <w:r w:rsidR="00AF3CC7">
        <w:rPr>
          <w:sz w:val="24"/>
          <w:szCs w:val="24"/>
        </w:rPr>
        <w:sym w:font="Wingdings" w:char="F0E2"/>
      </w:r>
      <w:r w:rsidR="00AF3CC7">
        <w:rPr>
          <w:sz w:val="24"/>
          <w:szCs w:val="24"/>
        </w:rPr>
        <w:t xml:space="preserve"> </w:t>
      </w:r>
      <w:r w:rsidRPr="00B31D73">
        <w:rPr>
          <w:sz w:val="24"/>
          <w:szCs w:val="24"/>
        </w:rPr>
        <w:t xml:space="preserve">do muco permite que os autogênicos encontrem os receptores e </w:t>
      </w:r>
      <w:r w:rsidRPr="00AF3CC7">
        <w:rPr>
          <w:b/>
          <w:bCs/>
          <w:sz w:val="24"/>
          <w:szCs w:val="24"/>
        </w:rPr>
        <w:t>ative esses gatilhos</w:t>
      </w:r>
      <w:r w:rsidRPr="00B31D73">
        <w:rPr>
          <w:sz w:val="24"/>
          <w:szCs w:val="24"/>
        </w:rPr>
        <w:t xml:space="preserve">, a ativação do NkB leva o </w:t>
      </w:r>
      <w:r w:rsidR="00AF3CC7" w:rsidRPr="00B31D73">
        <w:rPr>
          <w:sz w:val="24"/>
          <w:szCs w:val="24"/>
        </w:rPr>
        <w:t>NFkB</w:t>
      </w:r>
      <w:r w:rsidRPr="00B31D73">
        <w:rPr>
          <w:sz w:val="24"/>
          <w:szCs w:val="24"/>
        </w:rPr>
        <w:t xml:space="preserve"> </w:t>
      </w:r>
      <w:r w:rsidR="00AF3CC7" w:rsidRPr="00AF3CC7">
        <w:rPr>
          <w:sz w:val="24"/>
          <w:szCs w:val="24"/>
        </w:rPr>
        <w:sym w:font="Wingdings" w:char="F0E0"/>
      </w:r>
      <w:r w:rsidR="00AF3CC7">
        <w:rPr>
          <w:sz w:val="24"/>
          <w:szCs w:val="24"/>
        </w:rPr>
        <w:t xml:space="preserve"> </w:t>
      </w:r>
      <w:r w:rsidRPr="00B31D73">
        <w:rPr>
          <w:sz w:val="24"/>
          <w:szCs w:val="24"/>
        </w:rPr>
        <w:t xml:space="preserve">mandar p núcleo onde vai permitir a </w:t>
      </w:r>
      <w:r w:rsidRPr="00AF3CC7">
        <w:rPr>
          <w:b/>
          <w:bCs/>
          <w:sz w:val="24"/>
          <w:szCs w:val="24"/>
        </w:rPr>
        <w:t>transcrição</w:t>
      </w:r>
      <w:r w:rsidRPr="00B31D73">
        <w:rPr>
          <w:sz w:val="24"/>
          <w:szCs w:val="24"/>
        </w:rPr>
        <w:t xml:space="preserve"> e </w:t>
      </w:r>
      <w:r w:rsidRPr="00AF3CC7">
        <w:rPr>
          <w:b/>
          <w:bCs/>
          <w:sz w:val="24"/>
          <w:szCs w:val="24"/>
        </w:rPr>
        <w:t>tradução</w:t>
      </w:r>
      <w:r w:rsidRPr="00B31D73">
        <w:rPr>
          <w:sz w:val="24"/>
          <w:szCs w:val="24"/>
        </w:rPr>
        <w:t xml:space="preserve"> </w:t>
      </w:r>
      <w:r w:rsidRPr="00AF3CC7">
        <w:rPr>
          <w:b/>
          <w:bCs/>
          <w:sz w:val="24"/>
          <w:szCs w:val="24"/>
        </w:rPr>
        <w:t>das citosinas</w:t>
      </w:r>
      <w:r w:rsidRPr="00B31D73">
        <w:rPr>
          <w:sz w:val="24"/>
          <w:szCs w:val="24"/>
        </w:rPr>
        <w:t xml:space="preserve"> </w:t>
      </w:r>
      <w:r w:rsidR="00AF3CC7" w:rsidRPr="00AF3CC7">
        <w:rPr>
          <w:b/>
          <w:bCs/>
          <w:sz w:val="24"/>
          <w:szCs w:val="24"/>
        </w:rPr>
        <w:t>inflamatórias</w:t>
      </w:r>
      <w:r w:rsidR="00AF3CC7">
        <w:rPr>
          <w:b/>
          <w:bCs/>
          <w:sz w:val="24"/>
          <w:szCs w:val="24"/>
        </w:rPr>
        <w:t>,</w:t>
      </w:r>
      <w:r w:rsidR="00AF3CC7" w:rsidRPr="00B31D73">
        <w:rPr>
          <w:sz w:val="24"/>
          <w:szCs w:val="24"/>
        </w:rPr>
        <w:t xml:space="preserve"> </w:t>
      </w:r>
      <w:r w:rsidR="00AF3CC7" w:rsidRPr="00AF3CC7">
        <w:rPr>
          <w:sz w:val="24"/>
          <w:szCs w:val="24"/>
        </w:rPr>
        <w:sym w:font="Wingdings" w:char="F0E0"/>
      </w:r>
      <w:r w:rsidR="00AF3CC7">
        <w:rPr>
          <w:sz w:val="24"/>
          <w:szCs w:val="24"/>
        </w:rPr>
        <w:t xml:space="preserve"> </w:t>
      </w:r>
      <w:r w:rsidRPr="00B31D73">
        <w:rPr>
          <w:sz w:val="24"/>
          <w:szCs w:val="24"/>
        </w:rPr>
        <w:t xml:space="preserve">vai levar a </w:t>
      </w:r>
      <w:r w:rsidRPr="00AF3CC7">
        <w:rPr>
          <w:b/>
          <w:bCs/>
          <w:sz w:val="24"/>
          <w:szCs w:val="24"/>
        </w:rPr>
        <w:t>produção de zonulina</w:t>
      </w:r>
      <w:r w:rsidRPr="00B31D73">
        <w:rPr>
          <w:sz w:val="24"/>
          <w:szCs w:val="24"/>
        </w:rPr>
        <w:t xml:space="preserve"> e vai fazer com que as </w:t>
      </w:r>
      <w:r w:rsidRPr="00AF3CC7">
        <w:rPr>
          <w:b/>
          <w:bCs/>
          <w:sz w:val="24"/>
          <w:szCs w:val="24"/>
        </w:rPr>
        <w:t>tight</w:t>
      </w:r>
      <w:r w:rsidRPr="00AF3CC7">
        <w:rPr>
          <w:b/>
          <w:bCs/>
          <w:sz w:val="24"/>
          <w:szCs w:val="24"/>
        </w:rPr>
        <w:t xml:space="preserve"> junctions se afrouxem</w:t>
      </w:r>
      <w:r w:rsidRPr="00B31D73">
        <w:rPr>
          <w:sz w:val="24"/>
          <w:szCs w:val="24"/>
        </w:rPr>
        <w:t xml:space="preserve"> e vão permitir a </w:t>
      </w:r>
      <w:r w:rsidRPr="00AF3CC7">
        <w:rPr>
          <w:b/>
          <w:bCs/>
          <w:sz w:val="24"/>
          <w:szCs w:val="24"/>
        </w:rPr>
        <w:t>passagem de patógenos</w:t>
      </w:r>
      <w:r w:rsidR="00AF3CC7">
        <w:rPr>
          <w:b/>
          <w:bCs/>
          <w:sz w:val="24"/>
          <w:szCs w:val="24"/>
        </w:rPr>
        <w:t>.</w:t>
      </w:r>
    </w:p>
    <w:p w14:paraId="66C18603" w14:textId="7D4BE5C1" w:rsidR="00B31D73" w:rsidRDefault="00B31D73" w:rsidP="00B31D73">
      <w:pPr>
        <w:pStyle w:val="PargrafodaLista"/>
        <w:jc w:val="center"/>
        <w:rPr>
          <w:b/>
          <w:bCs/>
          <w:sz w:val="24"/>
          <w:szCs w:val="24"/>
        </w:rPr>
      </w:pPr>
      <w:r w:rsidRPr="00B31D73">
        <w:rPr>
          <w:b/>
          <w:bCs/>
          <w:sz w:val="24"/>
          <w:szCs w:val="24"/>
        </w:rPr>
        <w:lastRenderedPageBreak/>
        <w:drawing>
          <wp:inline distT="0" distB="0" distL="0" distR="0" wp14:anchorId="63BA0EDA" wp14:editId="2B587AEF">
            <wp:extent cx="3903785" cy="2144236"/>
            <wp:effectExtent l="0" t="0" r="1905" b="8890"/>
            <wp:docPr id="831958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58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2187" cy="214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F0B8" w14:textId="475691C9" w:rsidR="00B31D73" w:rsidRDefault="00B31D73" w:rsidP="00B31D73">
      <w:pPr>
        <w:pStyle w:val="PargrafodaLista"/>
        <w:jc w:val="center"/>
        <w:rPr>
          <w:b/>
          <w:bCs/>
          <w:sz w:val="24"/>
          <w:szCs w:val="24"/>
        </w:rPr>
      </w:pPr>
      <w:r w:rsidRPr="00B31D73">
        <w:rPr>
          <w:b/>
          <w:bCs/>
          <w:sz w:val="24"/>
          <w:szCs w:val="24"/>
        </w:rPr>
        <w:drawing>
          <wp:inline distT="0" distB="0" distL="0" distR="0" wp14:anchorId="5F23A2DC" wp14:editId="5048797F">
            <wp:extent cx="4097215" cy="2247109"/>
            <wp:effectExtent l="0" t="0" r="0" b="1270"/>
            <wp:docPr id="1991911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11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0550" cy="225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A0EF" w14:textId="1F3C5178" w:rsidR="00B31D73" w:rsidRDefault="00B31D73" w:rsidP="00B31D73">
      <w:pPr>
        <w:pStyle w:val="PargrafodaLista"/>
        <w:jc w:val="center"/>
        <w:rPr>
          <w:b/>
          <w:bCs/>
          <w:sz w:val="24"/>
          <w:szCs w:val="24"/>
        </w:rPr>
      </w:pPr>
      <w:r w:rsidRPr="00B31D73">
        <w:rPr>
          <w:b/>
          <w:bCs/>
          <w:sz w:val="24"/>
          <w:szCs w:val="24"/>
        </w:rPr>
        <w:drawing>
          <wp:inline distT="0" distB="0" distL="0" distR="0" wp14:anchorId="680E280E" wp14:editId="6981A599">
            <wp:extent cx="3628292" cy="1988222"/>
            <wp:effectExtent l="0" t="0" r="0" b="0"/>
            <wp:docPr id="849672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72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7968" cy="199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0DC8" w14:textId="3059F29A" w:rsidR="00B31D73" w:rsidRPr="00B31D73" w:rsidRDefault="00B31D73" w:rsidP="00B31D73">
      <w:pPr>
        <w:pStyle w:val="PargrafodaLista"/>
        <w:jc w:val="center"/>
        <w:rPr>
          <w:b/>
          <w:bCs/>
          <w:sz w:val="24"/>
          <w:szCs w:val="24"/>
        </w:rPr>
      </w:pPr>
      <w:r w:rsidRPr="00B31D73">
        <w:rPr>
          <w:b/>
          <w:bCs/>
          <w:sz w:val="24"/>
          <w:szCs w:val="24"/>
        </w:rPr>
        <w:drawing>
          <wp:inline distT="0" distB="0" distL="0" distR="0" wp14:anchorId="05BCC654" wp14:editId="033359D3">
            <wp:extent cx="3962400" cy="2266359"/>
            <wp:effectExtent l="0" t="0" r="0" b="635"/>
            <wp:docPr id="1544461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611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526" cy="226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D73" w:rsidRPr="00B31D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0AC5"/>
    <w:multiLevelType w:val="hybridMultilevel"/>
    <w:tmpl w:val="C902DC8A"/>
    <w:lvl w:ilvl="0" w:tplc="3F786B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7456CE"/>
    <w:multiLevelType w:val="hybridMultilevel"/>
    <w:tmpl w:val="C3308F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B4186E"/>
    <w:multiLevelType w:val="hybridMultilevel"/>
    <w:tmpl w:val="8DB285E2"/>
    <w:lvl w:ilvl="0" w:tplc="6336940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061B9"/>
    <w:multiLevelType w:val="hybridMultilevel"/>
    <w:tmpl w:val="8070E5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E00862"/>
    <w:multiLevelType w:val="hybridMultilevel"/>
    <w:tmpl w:val="7366965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15245608">
    <w:abstractNumId w:val="2"/>
  </w:num>
  <w:num w:numId="2" w16cid:durableId="1750884340">
    <w:abstractNumId w:val="1"/>
  </w:num>
  <w:num w:numId="3" w16cid:durableId="375351357">
    <w:abstractNumId w:val="3"/>
  </w:num>
  <w:num w:numId="4" w16cid:durableId="483472116">
    <w:abstractNumId w:val="4"/>
  </w:num>
  <w:num w:numId="5" w16cid:durableId="79109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BF5"/>
    <w:rsid w:val="00003C2D"/>
    <w:rsid w:val="000D41D1"/>
    <w:rsid w:val="0010417E"/>
    <w:rsid w:val="0011208A"/>
    <w:rsid w:val="001130D5"/>
    <w:rsid w:val="001643B7"/>
    <w:rsid w:val="001741AE"/>
    <w:rsid w:val="00273F6F"/>
    <w:rsid w:val="002751D9"/>
    <w:rsid w:val="002A76AC"/>
    <w:rsid w:val="002F1A36"/>
    <w:rsid w:val="002F20CE"/>
    <w:rsid w:val="003122BB"/>
    <w:rsid w:val="003C0A22"/>
    <w:rsid w:val="003E2644"/>
    <w:rsid w:val="004600F2"/>
    <w:rsid w:val="00487BF5"/>
    <w:rsid w:val="00490DFD"/>
    <w:rsid w:val="004E77CD"/>
    <w:rsid w:val="0050676F"/>
    <w:rsid w:val="005A07DA"/>
    <w:rsid w:val="005A5EA8"/>
    <w:rsid w:val="006330B9"/>
    <w:rsid w:val="006520AA"/>
    <w:rsid w:val="006522D0"/>
    <w:rsid w:val="0070022B"/>
    <w:rsid w:val="00807B6E"/>
    <w:rsid w:val="008D469D"/>
    <w:rsid w:val="008E61A7"/>
    <w:rsid w:val="00996EFE"/>
    <w:rsid w:val="009E5F43"/>
    <w:rsid w:val="00AB0ADD"/>
    <w:rsid w:val="00AF3CC7"/>
    <w:rsid w:val="00B16FD5"/>
    <w:rsid w:val="00B24125"/>
    <w:rsid w:val="00B31D73"/>
    <w:rsid w:val="00B37DC6"/>
    <w:rsid w:val="00C33DCF"/>
    <w:rsid w:val="00CA3625"/>
    <w:rsid w:val="00D35AC9"/>
    <w:rsid w:val="00F608BF"/>
    <w:rsid w:val="00FD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AF91F"/>
  <w15:chartTrackingRefBased/>
  <w15:docId w15:val="{BF1D99D3-B524-4F8E-958B-B76910C5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7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7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7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7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7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7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7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7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7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7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7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7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7B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7BF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7B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7B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7B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7B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7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7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7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7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7B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7B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7BF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7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7BF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7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0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2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1940</TotalTime>
  <Pages>1</Pages>
  <Words>1471</Words>
  <Characters>7948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12</cp:revision>
  <dcterms:created xsi:type="dcterms:W3CDTF">2025-04-03T10:45:00Z</dcterms:created>
  <dcterms:modified xsi:type="dcterms:W3CDTF">2025-04-04T19:33:00Z</dcterms:modified>
</cp:coreProperties>
</file>