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36C36A" w14:textId="25B94145" w:rsidR="00E43BA5" w:rsidRPr="00E43BA5" w:rsidRDefault="00E43BA5" w:rsidP="00E43BA5">
      <w:pPr>
        <w:rPr>
          <w:b/>
          <w:bCs/>
        </w:rPr>
      </w:pPr>
      <w:r w:rsidRPr="00E43BA5">
        <w:rPr>
          <w:b/>
          <w:bCs/>
        </w:rPr>
        <w:t>Resumo sobre Processamento do Leite</w:t>
      </w:r>
    </w:p>
    <w:p w14:paraId="50F3BECE" w14:textId="77777777" w:rsidR="00E43BA5" w:rsidRPr="00E43BA5" w:rsidRDefault="00E43BA5" w:rsidP="00E43BA5">
      <w:pPr>
        <w:rPr>
          <w:b/>
          <w:bCs/>
        </w:rPr>
      </w:pPr>
      <w:r w:rsidRPr="00E43BA5">
        <w:rPr>
          <w:b/>
          <w:bCs/>
        </w:rPr>
        <w:t>1. Diferenças entre leite cru refrigerado, leite pasteurizado e leite pasteurizado tipo A</w:t>
      </w:r>
    </w:p>
    <w:p w14:paraId="31EBC412" w14:textId="26D77344" w:rsidR="00E43BA5" w:rsidRPr="00E43BA5" w:rsidRDefault="00E43BA5" w:rsidP="00E43BA5">
      <w:pPr>
        <w:numPr>
          <w:ilvl w:val="0"/>
          <w:numId w:val="1"/>
        </w:numPr>
      </w:pPr>
      <w:r w:rsidRPr="00E43BA5">
        <w:rPr>
          <w:b/>
          <w:bCs/>
          <w:highlight w:val="yellow"/>
        </w:rPr>
        <w:t>Leite cru refrigerado:</w:t>
      </w:r>
      <w:r w:rsidRPr="00E43BA5">
        <w:rPr>
          <w:b/>
          <w:bCs/>
        </w:rPr>
        <w:br/>
      </w:r>
      <w:r w:rsidRPr="00E43BA5">
        <w:t xml:space="preserve">É o leite obtido na ordenha, resfriado imediatamente para ≤ 4 °C e armazenado/transportado sob refrigeração. Ainda não sofreu nenhum tratamento térmico, por isso </w:t>
      </w:r>
      <w:r w:rsidRPr="00E43BA5">
        <w:rPr>
          <w:b/>
          <w:bCs/>
        </w:rPr>
        <w:t>não pode ser consumido diretamente</w:t>
      </w:r>
      <w:r w:rsidRPr="00E43BA5">
        <w:t>, apenas destinado a laticínios autorizados.</w:t>
      </w:r>
    </w:p>
    <w:p w14:paraId="3CCDBB35" w14:textId="1878F838" w:rsidR="00E43BA5" w:rsidRPr="00E43BA5" w:rsidRDefault="00E43BA5" w:rsidP="00E43BA5">
      <w:pPr>
        <w:numPr>
          <w:ilvl w:val="0"/>
          <w:numId w:val="1"/>
        </w:numPr>
      </w:pPr>
      <w:r w:rsidRPr="00E43BA5">
        <w:rPr>
          <w:b/>
          <w:bCs/>
          <w:highlight w:val="green"/>
        </w:rPr>
        <w:t>Leite pasteurizado:</w:t>
      </w:r>
      <w:r w:rsidRPr="00E43BA5">
        <w:rPr>
          <w:b/>
          <w:bCs/>
        </w:rPr>
        <w:br/>
      </w:r>
      <w:r w:rsidRPr="00E43BA5">
        <w:t>Passa por aquecimento controlado (72–75 °C por 15–20 s) seguido de resfriamento rápido a ≤ 4 °C. Esse processo elimina microrganismos patogênicos, garantindo segurança para consumo direto.</w:t>
      </w:r>
    </w:p>
    <w:p w14:paraId="3B93C3D6" w14:textId="778F9F2B" w:rsidR="00E43BA5" w:rsidRPr="00E43BA5" w:rsidRDefault="00E43BA5" w:rsidP="00E43BA5">
      <w:pPr>
        <w:numPr>
          <w:ilvl w:val="0"/>
          <w:numId w:val="1"/>
        </w:numPr>
      </w:pPr>
      <w:r w:rsidRPr="00E43BA5">
        <w:rPr>
          <w:b/>
          <w:bCs/>
          <w:highlight w:val="cyan"/>
        </w:rPr>
        <w:t>Leite pasteurizado tipo A:</w:t>
      </w:r>
      <w:r w:rsidRPr="00E43BA5">
        <w:rPr>
          <w:b/>
          <w:bCs/>
        </w:rPr>
        <w:br/>
      </w:r>
      <w:r w:rsidRPr="00E43BA5">
        <w:t xml:space="preserve">Produzido em estabelecimentos classificados como </w:t>
      </w:r>
      <w:r w:rsidRPr="00E43BA5">
        <w:rPr>
          <w:b/>
          <w:bCs/>
        </w:rPr>
        <w:t>Granjas Leiteiras</w:t>
      </w:r>
      <w:r w:rsidRPr="00E43BA5">
        <w:t xml:space="preserve">, sob rígidas exigências de higiene e controle. Todo o processo — da ordenha ao envase — </w:t>
      </w:r>
      <w:r w:rsidRPr="00E43BA5">
        <w:rPr>
          <w:b/>
          <w:bCs/>
        </w:rPr>
        <w:t>ocorre no mesmo loca</w:t>
      </w:r>
      <w:r w:rsidRPr="00E43BA5">
        <w:t>l, com inspeção constante. O leite deve passar em testes de qualidade (fosfatase negativa, coliformes abaixo de limites específicos).</w:t>
      </w:r>
      <w:r w:rsidRPr="00E43BA5">
        <w:rPr>
          <w:b/>
          <w:bCs/>
        </w:rPr>
        <w:t xml:space="preserve"> É considerado o leite mais seguro e de maior controle dentro dos pasteurizados</w:t>
      </w:r>
      <w:r w:rsidRPr="00E43BA5">
        <w:t>. Aquecido a cerca de 15s por 75°C (eliminando microrganismo), tem que manter refrigerado.</w:t>
      </w:r>
    </w:p>
    <w:p w14:paraId="2ECCAB94" w14:textId="77777777" w:rsidR="00E43BA5" w:rsidRPr="00E43BA5" w:rsidRDefault="00000000" w:rsidP="00E43BA5">
      <w:r>
        <w:pict w14:anchorId="2EE187E1">
          <v:rect id="_x0000_i1025" style="width:0;height:1.5pt" o:hralign="center" o:hrstd="t" o:hr="t" fillcolor="#a0a0a0" stroked="f"/>
        </w:pict>
      </w:r>
    </w:p>
    <w:p w14:paraId="7CDF2780" w14:textId="77777777" w:rsidR="00E43BA5" w:rsidRPr="00E43BA5" w:rsidRDefault="00E43BA5" w:rsidP="00E43BA5">
      <w:pPr>
        <w:rPr>
          <w:b/>
          <w:bCs/>
        </w:rPr>
      </w:pPr>
      <w:r w:rsidRPr="00E43BA5">
        <w:rPr>
          <w:b/>
          <w:bCs/>
          <w:highlight w:val="yellow"/>
        </w:rPr>
        <w:t>2. Fundamentos e objetivos dos processos tecnológicos</w:t>
      </w:r>
    </w:p>
    <w:p w14:paraId="17FB586E" w14:textId="77777777" w:rsidR="00E43BA5" w:rsidRPr="00E43BA5" w:rsidRDefault="00E43BA5" w:rsidP="00E43BA5">
      <w:pPr>
        <w:numPr>
          <w:ilvl w:val="0"/>
          <w:numId w:val="2"/>
        </w:numPr>
      </w:pPr>
      <w:r w:rsidRPr="00E43BA5">
        <w:rPr>
          <w:b/>
          <w:bCs/>
        </w:rPr>
        <w:t xml:space="preserve">Análises: </w:t>
      </w:r>
      <w:r w:rsidRPr="00E43BA5">
        <w:t>Testes rápidos</w:t>
      </w:r>
      <w:r w:rsidRPr="00E43BA5">
        <w:rPr>
          <w:b/>
          <w:bCs/>
        </w:rPr>
        <w:t xml:space="preserve"> </w:t>
      </w:r>
      <w:r w:rsidRPr="00E43BA5">
        <w:t>feitos logo quando o leite chega, para determinar acidez e densidade, odor, textura e cor.</w:t>
      </w:r>
    </w:p>
    <w:p w14:paraId="207C426A" w14:textId="77777777" w:rsidR="00E43BA5" w:rsidRPr="00E43BA5" w:rsidRDefault="00E43BA5" w:rsidP="00E43BA5">
      <w:pPr>
        <w:numPr>
          <w:ilvl w:val="0"/>
          <w:numId w:val="2"/>
        </w:numPr>
      </w:pPr>
      <w:r w:rsidRPr="00E43BA5">
        <w:rPr>
          <w:b/>
          <w:bCs/>
        </w:rPr>
        <w:t>Tanque de resfriamento</w:t>
      </w:r>
      <w:r w:rsidRPr="00E43BA5">
        <w:t>: filtração (peneiras) para remoção de partículas maiores, e o resfriamento 4-5°c</w:t>
      </w:r>
    </w:p>
    <w:p w14:paraId="5A0C96CD" w14:textId="77777777" w:rsidR="00E43BA5" w:rsidRPr="00E43BA5" w:rsidRDefault="00E43BA5" w:rsidP="00E43BA5">
      <w:pPr>
        <w:numPr>
          <w:ilvl w:val="0"/>
          <w:numId w:val="2"/>
        </w:numPr>
      </w:pPr>
      <w:r w:rsidRPr="00E43BA5">
        <w:rPr>
          <w:b/>
          <w:bCs/>
        </w:rPr>
        <w:t>Padronização:</w:t>
      </w:r>
      <w:r w:rsidRPr="00E43BA5">
        <w:rPr>
          <w:b/>
          <w:bCs/>
        </w:rPr>
        <w:br/>
      </w:r>
      <w:r w:rsidRPr="00E43BA5">
        <w:t xml:space="preserve"> Ajuste do teor de gordura para enquadrar o leite como </w:t>
      </w:r>
      <w:r w:rsidRPr="00E43BA5">
        <w:rPr>
          <w:b/>
          <w:bCs/>
        </w:rPr>
        <w:t xml:space="preserve">integral </w:t>
      </w:r>
      <w:r w:rsidRPr="00E43BA5">
        <w:t xml:space="preserve">(3%), </w:t>
      </w:r>
      <w:r w:rsidRPr="00E43BA5">
        <w:rPr>
          <w:b/>
          <w:bCs/>
        </w:rPr>
        <w:t xml:space="preserve">semidesnatado </w:t>
      </w:r>
      <w:r w:rsidRPr="00E43BA5">
        <w:t xml:space="preserve">(0,6-2,6%) ou </w:t>
      </w:r>
      <w:r w:rsidRPr="00E43BA5">
        <w:rPr>
          <w:b/>
          <w:bCs/>
        </w:rPr>
        <w:t xml:space="preserve">desnatado </w:t>
      </w:r>
      <w:r w:rsidRPr="00E43BA5">
        <w:t>(0,5%).</w:t>
      </w:r>
      <w:r w:rsidRPr="00E43BA5">
        <w:br/>
        <w:t xml:space="preserve"> </w:t>
      </w:r>
      <w:r w:rsidRPr="00E43BA5">
        <w:rPr>
          <w:i/>
          <w:iCs/>
        </w:rPr>
        <w:t>Objetivo:</w:t>
      </w:r>
      <w:r w:rsidRPr="00E43BA5">
        <w:t xml:space="preserve"> garantir uniformidade, atender à legislação e às preferências do consumidor.</w:t>
      </w:r>
    </w:p>
    <w:p w14:paraId="30021C74" w14:textId="19656C72" w:rsidR="00E43BA5" w:rsidRPr="00E43BA5" w:rsidRDefault="00E43BA5" w:rsidP="00E43BA5">
      <w:pPr>
        <w:numPr>
          <w:ilvl w:val="0"/>
          <w:numId w:val="2"/>
        </w:numPr>
      </w:pPr>
      <w:r w:rsidRPr="00E43BA5">
        <w:rPr>
          <w:b/>
          <w:bCs/>
        </w:rPr>
        <w:t>Pasteurização rápida/tratamento térmico:</w:t>
      </w:r>
      <w:r w:rsidRPr="00E43BA5">
        <w:rPr>
          <w:b/>
          <w:bCs/>
        </w:rPr>
        <w:br/>
      </w:r>
      <w:r w:rsidRPr="00E43BA5">
        <w:t>Aquecimento controlado (72-75°c - 15 seg.) seguido de resfriamento imediato. Não elimina patógenos termorresistentes (esporos), mas sim, bactérias patogênicas;</w:t>
      </w:r>
      <w:r w:rsidRPr="00E43BA5">
        <w:br/>
      </w:r>
      <w:r w:rsidRPr="00E43BA5">
        <w:rPr>
          <w:i/>
          <w:iCs/>
        </w:rPr>
        <w:t>Objetivo:</w:t>
      </w:r>
      <w:r w:rsidRPr="00E43BA5">
        <w:t xml:space="preserve"> eliminar microrganismos patogênicos (99,5%), aumentar a segurança e prolongar a vida útil do leite.</w:t>
      </w:r>
    </w:p>
    <w:p w14:paraId="5C0A49C8" w14:textId="77777777" w:rsidR="00E43BA5" w:rsidRPr="00E43BA5" w:rsidRDefault="00E43BA5" w:rsidP="00E43BA5">
      <w:pPr>
        <w:numPr>
          <w:ilvl w:val="0"/>
          <w:numId w:val="2"/>
        </w:numPr>
      </w:pPr>
      <w:r w:rsidRPr="00E43BA5">
        <w:rPr>
          <w:b/>
          <w:bCs/>
        </w:rPr>
        <w:t>Pasteurização lenta</w:t>
      </w:r>
      <w:r w:rsidRPr="00E43BA5">
        <w:t>: 30 min 62-35°C aquecido, depois resfriado, deixa o leite com um sabor de cozido, geralmente feito por pequenas indústrias, elimina 99,5%.</w:t>
      </w:r>
    </w:p>
    <w:p w14:paraId="11BD6DFA" w14:textId="5F8A4F34" w:rsidR="00E43BA5" w:rsidRDefault="00E43BA5" w:rsidP="00E43BA5">
      <w:pPr>
        <w:numPr>
          <w:ilvl w:val="0"/>
          <w:numId w:val="2"/>
        </w:numPr>
      </w:pPr>
      <w:r w:rsidRPr="00E43BA5">
        <w:rPr>
          <w:b/>
          <w:bCs/>
        </w:rPr>
        <w:t>Esterilização (UHT):</w:t>
      </w:r>
      <w:r w:rsidRPr="00E43BA5">
        <w:rPr>
          <w:b/>
          <w:bCs/>
        </w:rPr>
        <w:br/>
      </w:r>
      <w:r w:rsidRPr="00E43BA5">
        <w:t>Aquecimento a ≥ 135 °C por alguns segundos e não precisa ser refrigerado.</w:t>
      </w:r>
      <w:r w:rsidRPr="00E43BA5">
        <w:br/>
      </w:r>
      <w:r w:rsidRPr="00E43BA5">
        <w:rPr>
          <w:i/>
          <w:iCs/>
        </w:rPr>
        <w:t>Objetivo:</w:t>
      </w:r>
      <w:r w:rsidRPr="00E43BA5">
        <w:t xml:space="preserve"> destruir praticamente todos os microrganismos, permitindo armazenamento por meses sem refrigeração, evita a proliferação dos patógenos.</w:t>
      </w:r>
    </w:p>
    <w:p w14:paraId="5EFEEB1A" w14:textId="29E7F30D" w:rsidR="00E43BA5" w:rsidRDefault="00E43BA5" w:rsidP="00E43BA5">
      <w:pPr>
        <w:numPr>
          <w:ilvl w:val="0"/>
          <w:numId w:val="2"/>
        </w:numPr>
      </w:pPr>
      <w:r>
        <w:rPr>
          <w:b/>
          <w:bCs/>
        </w:rPr>
        <w:t>Esterilização Comercial:</w:t>
      </w:r>
    </w:p>
    <w:p w14:paraId="148E8A24" w14:textId="68B22D37" w:rsidR="00E43BA5" w:rsidRPr="00E43BA5" w:rsidRDefault="00E43BA5" w:rsidP="00E43BA5">
      <w:pPr>
        <w:ind w:left="720"/>
      </w:pPr>
      <w:r>
        <w:lastRenderedPageBreak/>
        <w:t>Elimina 99,5% de microrganismos incluindo esporos, e células vegetativas resistentes.</w:t>
      </w:r>
    </w:p>
    <w:p w14:paraId="2B30CE03" w14:textId="45AFCBE9" w:rsidR="00E43BA5" w:rsidRPr="00E43BA5" w:rsidRDefault="00E43BA5" w:rsidP="00D337DA">
      <w:pPr>
        <w:numPr>
          <w:ilvl w:val="0"/>
          <w:numId w:val="2"/>
        </w:numPr>
      </w:pPr>
      <w:r w:rsidRPr="00E43BA5">
        <w:rPr>
          <w:b/>
          <w:bCs/>
        </w:rPr>
        <w:t>Homogeneização:</w:t>
      </w:r>
      <w:r w:rsidRPr="00E43BA5">
        <w:rPr>
          <w:b/>
          <w:bCs/>
        </w:rPr>
        <w:br/>
      </w:r>
      <w:r w:rsidRPr="00E43BA5">
        <w:t>Redução mecânica do tamanho dos glóbulos de gordura.</w:t>
      </w:r>
      <w:r w:rsidR="00D337DA">
        <w:t xml:space="preserve"> Só é obrigatório em leite tipo A, podendo ficar mais tempo na prateleira. </w:t>
      </w:r>
      <w:r w:rsidRPr="00E43BA5">
        <w:br/>
      </w:r>
      <w:r w:rsidRPr="00D337DA">
        <w:rPr>
          <w:i/>
          <w:iCs/>
        </w:rPr>
        <w:t>Objetivo:</w:t>
      </w:r>
      <w:r w:rsidRPr="00E43BA5">
        <w:t xml:space="preserve"> evitar a separação da nata, melhorar textura, aparência e digestibilidade.</w:t>
      </w:r>
    </w:p>
    <w:p w14:paraId="0A5C19CB" w14:textId="77777777" w:rsidR="00E43BA5" w:rsidRPr="00E43BA5" w:rsidRDefault="00E43BA5" w:rsidP="00E43BA5">
      <w:pPr>
        <w:numPr>
          <w:ilvl w:val="0"/>
          <w:numId w:val="2"/>
        </w:numPr>
      </w:pPr>
      <w:r w:rsidRPr="00E43BA5">
        <w:rPr>
          <w:b/>
          <w:bCs/>
        </w:rPr>
        <w:t>Envase</w:t>
      </w:r>
      <w:r w:rsidRPr="00E43BA5">
        <w:t>: tipo de embalagem vai de acordo com o tratamento térmico. Plástico, saquinho, garrafas de vidro e plástico, todo o processo deve ser submetido ao tratamento térmico para evitar contaminação.</w:t>
      </w:r>
    </w:p>
    <w:p w14:paraId="0A5625EA" w14:textId="77777777" w:rsidR="00E43BA5" w:rsidRPr="00E43BA5" w:rsidRDefault="00000000" w:rsidP="00E43BA5">
      <w:r>
        <w:pict w14:anchorId="1D26983C">
          <v:rect id="_x0000_i1026" style="width:0;height:1.5pt" o:hralign="center" o:hrstd="t" o:hr="t" fillcolor="#a0a0a0" stroked="f"/>
        </w:pict>
      </w:r>
    </w:p>
    <w:p w14:paraId="25F93915" w14:textId="77777777" w:rsidR="00E43BA5" w:rsidRPr="00E43BA5" w:rsidRDefault="00E43BA5" w:rsidP="00E43BA5">
      <w:pPr>
        <w:rPr>
          <w:b/>
          <w:bCs/>
        </w:rPr>
      </w:pPr>
      <w:r w:rsidRPr="00E43BA5">
        <w:rPr>
          <w:b/>
          <w:bCs/>
          <w:highlight w:val="green"/>
        </w:rPr>
        <w:t>3. Limites da alegação funcional do leite A2A2</w:t>
      </w:r>
    </w:p>
    <w:p w14:paraId="650FA182" w14:textId="5B327B77" w:rsidR="00E43BA5" w:rsidRPr="00E43BA5" w:rsidRDefault="00E43BA5" w:rsidP="00E43BA5">
      <w:pPr>
        <w:numPr>
          <w:ilvl w:val="0"/>
          <w:numId w:val="3"/>
        </w:numPr>
      </w:pPr>
      <w:r w:rsidRPr="00E43BA5">
        <w:t xml:space="preserve">O </w:t>
      </w:r>
      <w:r w:rsidRPr="00E43BA5">
        <w:rPr>
          <w:b/>
          <w:bCs/>
        </w:rPr>
        <w:t>leite A2A2</w:t>
      </w:r>
      <w:r w:rsidRPr="00E43BA5">
        <w:t xml:space="preserve"> vem de vacas geneticamente selecionadas que produzem apenas beta-caseína A2.</w:t>
      </w:r>
    </w:p>
    <w:p w14:paraId="23B3F1FD" w14:textId="56BCF1A1" w:rsidR="00E43BA5" w:rsidRPr="00E43BA5" w:rsidRDefault="00E43BA5" w:rsidP="00E43BA5">
      <w:pPr>
        <w:numPr>
          <w:ilvl w:val="0"/>
          <w:numId w:val="3"/>
        </w:numPr>
      </w:pPr>
      <w:r w:rsidRPr="00E43BA5">
        <w:t xml:space="preserve">A legislação brasileira (MAPA + ANVISA) permite informar no rótulo que ele </w:t>
      </w:r>
      <w:r w:rsidRPr="00E43BA5">
        <w:rPr>
          <w:b/>
          <w:bCs/>
        </w:rPr>
        <w:t>não forma BCM-7</w:t>
      </w:r>
      <w:r w:rsidRPr="00E43BA5">
        <w:t>, um peptídeo associado a desconforto digestivo em algumas pessoas.</w:t>
      </w:r>
    </w:p>
    <w:p w14:paraId="495730C1" w14:textId="67EFB953" w:rsidR="00E43BA5" w:rsidRPr="00E43BA5" w:rsidRDefault="00E43BA5" w:rsidP="00E43BA5">
      <w:pPr>
        <w:numPr>
          <w:ilvl w:val="0"/>
          <w:numId w:val="3"/>
        </w:numPr>
      </w:pPr>
      <w:r w:rsidRPr="00E43BA5">
        <w:rPr>
          <w:b/>
          <w:bCs/>
        </w:rPr>
        <w:t>Limite legal:</w:t>
      </w:r>
      <w:r w:rsidRPr="00E43BA5">
        <w:t xml:space="preserve"> não pode ser alegado como tratamento ou alternativa para quem tem </w:t>
      </w:r>
      <w:r w:rsidRPr="00E43BA5">
        <w:rPr>
          <w:b/>
          <w:bCs/>
        </w:rPr>
        <w:t>alergia à proteína do leite de vaca (APLV)</w:t>
      </w:r>
      <w:r w:rsidRPr="00E43BA5">
        <w:t xml:space="preserve"> ou intolerância severa à lactose. Sua função reconhecida é apenas </w:t>
      </w:r>
      <w:r w:rsidRPr="00E43BA5">
        <w:rPr>
          <w:b/>
          <w:bCs/>
        </w:rPr>
        <w:t>possível melhora de digestibilidade em pessoas sensíveis</w:t>
      </w:r>
      <w:r w:rsidRPr="00E43BA5">
        <w:t>.</w:t>
      </w:r>
    </w:p>
    <w:p w14:paraId="4265C5E0" w14:textId="7B5C4271" w:rsidR="00FD6520" w:rsidRDefault="00FD6520" w:rsidP="00FD6520">
      <w:pPr>
        <w:jc w:val="center"/>
      </w:pPr>
      <w:r w:rsidRPr="00FD6520">
        <w:drawing>
          <wp:inline distT="0" distB="0" distL="0" distR="0" wp14:anchorId="1D6DDBB2" wp14:editId="292CD38A">
            <wp:extent cx="4396740" cy="2364850"/>
            <wp:effectExtent l="0" t="0" r="3810" b="0"/>
            <wp:docPr id="49277667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277667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407877" cy="2370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980B78" w14:textId="5B193548" w:rsidR="00FD6520" w:rsidRDefault="00FD6520" w:rsidP="00FD6520">
      <w:pPr>
        <w:jc w:val="center"/>
      </w:pPr>
      <w:r w:rsidRPr="00FD6520">
        <w:drawing>
          <wp:inline distT="0" distB="0" distL="0" distR="0" wp14:anchorId="711DF720" wp14:editId="0B9D1119">
            <wp:extent cx="4625340" cy="2086407"/>
            <wp:effectExtent l="0" t="0" r="3810" b="9525"/>
            <wp:docPr id="142648310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648310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34520" cy="20905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601EB7" w14:textId="561A0CD5" w:rsidR="00FD6520" w:rsidRDefault="00D42143" w:rsidP="00FD6520">
      <w:pPr>
        <w:pStyle w:val="PargrafodaLista"/>
        <w:numPr>
          <w:ilvl w:val="0"/>
          <w:numId w:val="5"/>
        </w:numPr>
      </w:pPr>
      <w:r>
        <w:rPr>
          <w:b/>
          <w:bCs/>
        </w:rPr>
        <w:t>Lecitina</w:t>
      </w:r>
      <w:r w:rsidR="00FD6520">
        <w:t xml:space="preserve"> </w:t>
      </w:r>
      <w:r w:rsidR="00FD6520">
        <w:sym w:font="Wingdings" w:char="F0E0"/>
      </w:r>
      <w:r w:rsidR="00FD6520">
        <w:t xml:space="preserve"> é emulsificante</w:t>
      </w:r>
      <w:r>
        <w:t xml:space="preserve"> e </w:t>
      </w:r>
      <w:r>
        <w:sym w:font="Wingdings" w:char="F0E1"/>
      </w:r>
      <w:r>
        <w:t xml:space="preserve"> Umectabilidade</w:t>
      </w:r>
    </w:p>
    <w:p w14:paraId="69EBC73F" w14:textId="734C56BC" w:rsidR="00D42143" w:rsidRDefault="00D42143" w:rsidP="00D42143">
      <w:pPr>
        <w:jc w:val="center"/>
        <w:rPr>
          <w:b/>
          <w:bCs/>
        </w:rPr>
      </w:pPr>
      <w:r w:rsidRPr="00D42143">
        <w:rPr>
          <w:b/>
          <w:bCs/>
        </w:rPr>
        <w:t>Processamento de produtos de origem animal</w:t>
      </w:r>
    </w:p>
    <w:p w14:paraId="46633586" w14:textId="4598DF63" w:rsidR="00D42143" w:rsidRDefault="00D42143" w:rsidP="00D42143">
      <w:pPr>
        <w:jc w:val="center"/>
        <w:rPr>
          <w:b/>
          <w:bCs/>
        </w:rPr>
      </w:pPr>
      <w:r>
        <w:rPr>
          <w:noProof/>
        </w:rPr>
        <w:drawing>
          <wp:inline distT="0" distB="0" distL="0" distR="0" wp14:anchorId="14BEB8F3" wp14:editId="58456382">
            <wp:extent cx="4998720" cy="2163722"/>
            <wp:effectExtent l="0" t="0" r="0" b="8255"/>
            <wp:docPr id="125432081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432081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04875" cy="21663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03B997" w14:textId="0C22F889" w:rsidR="00D42143" w:rsidRDefault="00587D2A" w:rsidP="00587D2A">
      <w:pPr>
        <w:rPr>
          <w:b/>
          <w:bCs/>
        </w:rPr>
      </w:pPr>
      <w:r w:rsidRPr="00587D2A">
        <w:rPr>
          <w:b/>
          <w:bCs/>
          <w:highlight w:val="yellow"/>
        </w:rPr>
        <w:t>Caseína 80% de proteína do leite e 20% o soro do leite.</w:t>
      </w:r>
    </w:p>
    <w:p w14:paraId="5C58DC30" w14:textId="3E5AC391" w:rsidR="00587D2A" w:rsidRDefault="00587D2A" w:rsidP="00587D2A">
      <w:pPr>
        <w:pStyle w:val="PargrafodaLista"/>
        <w:numPr>
          <w:ilvl w:val="0"/>
          <w:numId w:val="5"/>
        </w:numPr>
        <w:tabs>
          <w:tab w:val="left" w:pos="5724"/>
        </w:tabs>
      </w:pPr>
      <w:r>
        <w:t xml:space="preserve">Quando atingem o ponto isoelétrico </w:t>
      </w:r>
      <w:r>
        <w:sym w:font="Wingdings" w:char="F0E0"/>
      </w:r>
      <w:r>
        <w:t xml:space="preserve"> forma o gel do iogurte.</w:t>
      </w:r>
    </w:p>
    <w:p w14:paraId="5F3992D1" w14:textId="381590DF" w:rsidR="005B6008" w:rsidRDefault="005B6008" w:rsidP="005B6008">
      <w:pPr>
        <w:pStyle w:val="PargrafodaLista"/>
        <w:tabs>
          <w:tab w:val="left" w:pos="5724"/>
        </w:tabs>
        <w:jc w:val="center"/>
      </w:pPr>
      <w:r w:rsidRPr="005B6008">
        <w:drawing>
          <wp:inline distT="0" distB="0" distL="0" distR="0" wp14:anchorId="2E639198" wp14:editId="7AFF9A99">
            <wp:extent cx="5082540" cy="2430702"/>
            <wp:effectExtent l="0" t="0" r="3810" b="8255"/>
            <wp:docPr id="44275177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275177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85372" cy="2432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9CD0F2" w14:textId="4FAAF557" w:rsidR="005B6008" w:rsidRDefault="005B6008" w:rsidP="005B6008">
      <w:pPr>
        <w:pStyle w:val="PargrafodaLista"/>
        <w:tabs>
          <w:tab w:val="left" w:pos="5724"/>
        </w:tabs>
        <w:jc w:val="center"/>
      </w:pPr>
      <w:r w:rsidRPr="005B6008">
        <w:drawing>
          <wp:inline distT="0" distB="0" distL="0" distR="0" wp14:anchorId="6C92F287" wp14:editId="3AD22D92">
            <wp:extent cx="5803028" cy="2697480"/>
            <wp:effectExtent l="0" t="0" r="7620" b="7620"/>
            <wp:docPr id="54660610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660610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25132" cy="2707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337596" w14:textId="2E01F7ED" w:rsidR="005B6008" w:rsidRDefault="00931C01" w:rsidP="00931C01">
      <w:pPr>
        <w:tabs>
          <w:tab w:val="left" w:pos="5724"/>
        </w:tabs>
        <w:jc w:val="center"/>
      </w:pPr>
      <w:r w:rsidRPr="00931C01">
        <w:drawing>
          <wp:inline distT="0" distB="0" distL="0" distR="0" wp14:anchorId="1C9114BE" wp14:editId="6AC1A86E">
            <wp:extent cx="5400040" cy="2891790"/>
            <wp:effectExtent l="0" t="0" r="0" b="3810"/>
            <wp:docPr id="32195311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195311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91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213523" w14:textId="37AABC01" w:rsidR="00931C01" w:rsidRDefault="00931C01" w:rsidP="00931C01">
      <w:pPr>
        <w:tabs>
          <w:tab w:val="left" w:pos="5724"/>
        </w:tabs>
        <w:jc w:val="center"/>
      </w:pPr>
      <w:r w:rsidRPr="00931C01">
        <w:drawing>
          <wp:inline distT="0" distB="0" distL="0" distR="0" wp14:anchorId="2BFB51AC" wp14:editId="5F1E2EDD">
            <wp:extent cx="4998720" cy="2381211"/>
            <wp:effectExtent l="0" t="0" r="0" b="635"/>
            <wp:docPr id="132141841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141841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13265" cy="2388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89C90F" w14:textId="5C8E56EF" w:rsidR="00931C01" w:rsidRDefault="00931C01" w:rsidP="00931C01">
      <w:pPr>
        <w:tabs>
          <w:tab w:val="left" w:pos="5724"/>
        </w:tabs>
        <w:jc w:val="center"/>
      </w:pPr>
      <w:r w:rsidRPr="00931C01">
        <w:drawing>
          <wp:inline distT="0" distB="0" distL="0" distR="0" wp14:anchorId="5BA9F540" wp14:editId="393BED07">
            <wp:extent cx="5135880" cy="3043238"/>
            <wp:effectExtent l="0" t="0" r="7620" b="5080"/>
            <wp:docPr id="33942242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942242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37271" cy="30440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F6346F" w14:textId="0B91C1EE" w:rsidR="00931C01" w:rsidRDefault="00931C01" w:rsidP="00931C01">
      <w:pPr>
        <w:tabs>
          <w:tab w:val="left" w:pos="5724"/>
        </w:tabs>
        <w:jc w:val="center"/>
      </w:pPr>
      <w:r w:rsidRPr="00931C01">
        <w:drawing>
          <wp:inline distT="0" distB="0" distL="0" distR="0" wp14:anchorId="71C96BF3" wp14:editId="609F9692">
            <wp:extent cx="5090160" cy="2880274"/>
            <wp:effectExtent l="0" t="0" r="0" b="0"/>
            <wp:docPr id="50134031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134031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93145" cy="28819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3B2A2E" w14:textId="6D008CBA" w:rsidR="00931C01" w:rsidRDefault="00931C01" w:rsidP="00931C01">
      <w:pPr>
        <w:tabs>
          <w:tab w:val="left" w:pos="5724"/>
        </w:tabs>
        <w:jc w:val="center"/>
      </w:pPr>
      <w:r w:rsidRPr="00931C01">
        <w:drawing>
          <wp:inline distT="0" distB="0" distL="0" distR="0" wp14:anchorId="4923A572" wp14:editId="73C1EB74">
            <wp:extent cx="4815840" cy="2512120"/>
            <wp:effectExtent l="0" t="0" r="3810" b="2540"/>
            <wp:docPr id="72822670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822670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823781" cy="25162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BF5F5D" w14:textId="51B18E47" w:rsidR="00931C01" w:rsidRDefault="00931C01" w:rsidP="00931C01">
      <w:pPr>
        <w:tabs>
          <w:tab w:val="left" w:pos="5724"/>
        </w:tabs>
        <w:jc w:val="center"/>
      </w:pPr>
      <w:r w:rsidRPr="00931C01">
        <w:drawing>
          <wp:inline distT="0" distB="0" distL="0" distR="0" wp14:anchorId="23AC1DE6" wp14:editId="7AEAE82A">
            <wp:extent cx="5400040" cy="2465070"/>
            <wp:effectExtent l="0" t="0" r="0" b="0"/>
            <wp:docPr id="125534899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534899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65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F2CA88" w14:textId="216A3ADE" w:rsidR="00931C01" w:rsidRDefault="00931C01" w:rsidP="00931C01">
      <w:pPr>
        <w:tabs>
          <w:tab w:val="left" w:pos="5724"/>
        </w:tabs>
        <w:jc w:val="center"/>
      </w:pPr>
      <w:r>
        <w:rPr>
          <w:noProof/>
        </w:rPr>
        <w:drawing>
          <wp:inline distT="0" distB="0" distL="0" distR="0" wp14:anchorId="03611B36" wp14:editId="49694BD6">
            <wp:extent cx="4625340" cy="2200082"/>
            <wp:effectExtent l="0" t="0" r="3810" b="0"/>
            <wp:docPr id="140801450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801450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628465" cy="22015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1AFB7C" w14:textId="40DAA790" w:rsidR="00931C01" w:rsidRDefault="00931C01" w:rsidP="00931C01">
      <w:pPr>
        <w:tabs>
          <w:tab w:val="left" w:pos="5724"/>
        </w:tabs>
        <w:jc w:val="center"/>
      </w:pPr>
      <w:r>
        <w:rPr>
          <w:noProof/>
        </w:rPr>
        <w:drawing>
          <wp:inline distT="0" distB="0" distL="0" distR="0" wp14:anchorId="70864DFA" wp14:editId="227F3F0F">
            <wp:extent cx="4389120" cy="2141399"/>
            <wp:effectExtent l="0" t="0" r="0" b="0"/>
            <wp:docPr id="190699476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699476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397813" cy="2145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F22994" w14:textId="69172F37" w:rsidR="00931C01" w:rsidRDefault="00931C01" w:rsidP="00931C01">
      <w:pPr>
        <w:tabs>
          <w:tab w:val="left" w:pos="5724"/>
        </w:tabs>
        <w:jc w:val="center"/>
      </w:pPr>
      <w:r>
        <w:rPr>
          <w:noProof/>
        </w:rPr>
        <w:drawing>
          <wp:inline distT="0" distB="0" distL="0" distR="0" wp14:anchorId="397B4160" wp14:editId="63210FFD">
            <wp:extent cx="4678680" cy="2214450"/>
            <wp:effectExtent l="0" t="0" r="7620" b="0"/>
            <wp:docPr id="131181279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181279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686378" cy="22180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24846E" w14:textId="48532E7A" w:rsidR="00931C01" w:rsidRDefault="00931C01" w:rsidP="00931C01">
      <w:pPr>
        <w:tabs>
          <w:tab w:val="left" w:pos="5724"/>
        </w:tabs>
      </w:pPr>
      <w:r w:rsidRPr="00931C01">
        <w:rPr>
          <w:b/>
          <w:bCs/>
        </w:rPr>
        <w:t>Queijo Ricota</w:t>
      </w:r>
      <w:r>
        <w:t xml:space="preserve"> </w:t>
      </w:r>
      <w:r>
        <w:sym w:font="Wingdings" w:char="F0E0"/>
      </w:r>
      <w:r>
        <w:t xml:space="preserve"> É só soro de leite, mesma quantidade de proteína que o whey a porção e mais barato também.</w:t>
      </w:r>
    </w:p>
    <w:p w14:paraId="1849135B" w14:textId="14F8E59C" w:rsidR="00931C01" w:rsidRDefault="00931C01" w:rsidP="00931C01">
      <w:pPr>
        <w:tabs>
          <w:tab w:val="left" w:pos="5724"/>
        </w:tabs>
      </w:pPr>
      <w:r w:rsidRPr="00931C01">
        <w:rPr>
          <w:b/>
          <w:bCs/>
        </w:rPr>
        <w:t>Cottage</w:t>
      </w:r>
      <w:r>
        <w:t xml:space="preserve"> </w:t>
      </w:r>
      <w:r>
        <w:sym w:font="Wingdings" w:char="F0E0"/>
      </w:r>
      <w:r>
        <w:t xml:space="preserve"> é só a caseína.</w:t>
      </w:r>
    </w:p>
    <w:p w14:paraId="5E3FBB1B" w14:textId="0290BD57" w:rsidR="005B5A98" w:rsidRDefault="005B5A98" w:rsidP="005B5A98">
      <w:pPr>
        <w:tabs>
          <w:tab w:val="left" w:pos="5724"/>
        </w:tabs>
        <w:jc w:val="center"/>
      </w:pPr>
      <w:r>
        <w:rPr>
          <w:noProof/>
        </w:rPr>
        <w:drawing>
          <wp:inline distT="0" distB="0" distL="0" distR="0" wp14:anchorId="05BC56BA" wp14:editId="1C3781D8">
            <wp:extent cx="5400040" cy="2519680"/>
            <wp:effectExtent l="0" t="0" r="0" b="0"/>
            <wp:docPr id="96269173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269173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19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297D1B" w14:textId="235747AF" w:rsidR="005B5A98" w:rsidRDefault="005B5A98" w:rsidP="005B5A98">
      <w:pPr>
        <w:pStyle w:val="PargrafodaLista"/>
        <w:numPr>
          <w:ilvl w:val="0"/>
          <w:numId w:val="5"/>
        </w:numPr>
        <w:tabs>
          <w:tab w:val="left" w:pos="5724"/>
        </w:tabs>
      </w:pPr>
      <w:r>
        <w:t>A Ultrafiltração é a dessoragem, porém, acelerada.</w:t>
      </w:r>
    </w:p>
    <w:p w14:paraId="39FF109C" w14:textId="56D49F72" w:rsidR="005B5A98" w:rsidRDefault="005B5A98" w:rsidP="005B5A98">
      <w:pPr>
        <w:pStyle w:val="PargrafodaLista"/>
        <w:numPr>
          <w:ilvl w:val="0"/>
          <w:numId w:val="5"/>
        </w:numPr>
        <w:tabs>
          <w:tab w:val="left" w:pos="5724"/>
        </w:tabs>
      </w:pPr>
      <w:r w:rsidRPr="005B5A98">
        <w:rPr>
          <w:b/>
          <w:bCs/>
        </w:rPr>
        <w:t>Olhaduras</w:t>
      </w:r>
      <w:r>
        <w:t xml:space="preserve"> se o queijo não for suíço, vai estar com coliformes fecais (prejudicial).</w:t>
      </w:r>
    </w:p>
    <w:p w14:paraId="6B380F84" w14:textId="340CF5F0" w:rsidR="005B5A98" w:rsidRDefault="005B5A98" w:rsidP="005B5A98">
      <w:pPr>
        <w:tabs>
          <w:tab w:val="left" w:pos="5724"/>
        </w:tabs>
        <w:jc w:val="center"/>
        <w:rPr>
          <w:b/>
          <w:sz w:val="24"/>
          <w:szCs w:val="24"/>
        </w:rPr>
      </w:pPr>
      <w:r w:rsidRPr="005B5A98">
        <w:rPr>
          <w:b/>
          <w:sz w:val="24"/>
          <w:szCs w:val="24"/>
        </w:rPr>
        <w:t>Processamento de produtos de origem animal</w:t>
      </w:r>
    </w:p>
    <w:p w14:paraId="626F5055" w14:textId="036319BE" w:rsidR="005B6008" w:rsidRPr="00D34777" w:rsidRDefault="005B5A98" w:rsidP="00D34777">
      <w:pPr>
        <w:tabs>
          <w:tab w:val="left" w:pos="5724"/>
        </w:tabs>
        <w:jc w:val="center"/>
        <w:rPr>
          <w:b/>
        </w:rPr>
      </w:pPr>
      <w:r>
        <w:rPr>
          <w:b/>
        </w:rPr>
        <w:t>Produtos Cárneos</w:t>
      </w:r>
    </w:p>
    <w:p w14:paraId="0ED8754D" w14:textId="2B0D1FB0" w:rsidR="00D34777" w:rsidRDefault="00D34777" w:rsidP="005B6008">
      <w:pPr>
        <w:pStyle w:val="PargrafodaLista"/>
        <w:tabs>
          <w:tab w:val="left" w:pos="5724"/>
        </w:tabs>
        <w:jc w:val="center"/>
      </w:pPr>
      <w:r>
        <w:rPr>
          <w:noProof/>
        </w:rPr>
        <w:drawing>
          <wp:inline distT="0" distB="0" distL="0" distR="0" wp14:anchorId="31857C67" wp14:editId="1E6EBB65">
            <wp:extent cx="5400040" cy="2391410"/>
            <wp:effectExtent l="0" t="0" r="0" b="8890"/>
            <wp:docPr id="74688430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688430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91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FD8764" w14:textId="453E0A66" w:rsidR="00D34777" w:rsidRPr="00587D2A" w:rsidRDefault="00D34777" w:rsidP="005B6008">
      <w:pPr>
        <w:pStyle w:val="PargrafodaLista"/>
        <w:tabs>
          <w:tab w:val="left" w:pos="5724"/>
        </w:tabs>
        <w:jc w:val="center"/>
      </w:pPr>
      <w:r w:rsidRPr="00D34777">
        <w:drawing>
          <wp:inline distT="0" distB="0" distL="0" distR="0" wp14:anchorId="7821D141" wp14:editId="0712D8C7">
            <wp:extent cx="5400040" cy="2781300"/>
            <wp:effectExtent l="0" t="0" r="0" b="0"/>
            <wp:docPr id="33196969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196969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8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34777" w:rsidRPr="00587D2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53" style="width:0;height:1.5pt" o:hralign="center" o:bullet="t" o:hrstd="t" o:hr="t" fillcolor="#a0a0a0" stroked="f"/>
    </w:pict>
  </w:numPicBullet>
  <w:abstractNum w:abstractNumId="0" w15:restartNumberingAfterBreak="0">
    <w:nsid w:val="07A332B1"/>
    <w:multiLevelType w:val="multilevel"/>
    <w:tmpl w:val="FC666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CD7257"/>
    <w:multiLevelType w:val="hybridMultilevel"/>
    <w:tmpl w:val="148A55AE"/>
    <w:lvl w:ilvl="0" w:tplc="E28CC38A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E9F414E"/>
    <w:multiLevelType w:val="multilevel"/>
    <w:tmpl w:val="34A06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A284AA0"/>
    <w:multiLevelType w:val="multilevel"/>
    <w:tmpl w:val="3C60A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70C5981"/>
    <w:multiLevelType w:val="hybridMultilevel"/>
    <w:tmpl w:val="09C04E10"/>
    <w:lvl w:ilvl="0" w:tplc="348681BC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7214FDAE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A2482740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051C5758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3B74294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8174A112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C3007122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7F66CB36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50986222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num w:numId="1" w16cid:durableId="945960696">
    <w:abstractNumId w:val="3"/>
  </w:num>
  <w:num w:numId="2" w16cid:durableId="1848908041">
    <w:abstractNumId w:val="0"/>
  </w:num>
  <w:num w:numId="3" w16cid:durableId="77749195">
    <w:abstractNumId w:val="2"/>
  </w:num>
  <w:num w:numId="4" w16cid:durableId="129171713">
    <w:abstractNumId w:val="4"/>
  </w:num>
  <w:num w:numId="5" w16cid:durableId="134174034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3BA5"/>
    <w:rsid w:val="000D41D1"/>
    <w:rsid w:val="0010417E"/>
    <w:rsid w:val="001101F4"/>
    <w:rsid w:val="001741AE"/>
    <w:rsid w:val="00273F6F"/>
    <w:rsid w:val="00305276"/>
    <w:rsid w:val="00357871"/>
    <w:rsid w:val="004600F2"/>
    <w:rsid w:val="00490DFD"/>
    <w:rsid w:val="00587D2A"/>
    <w:rsid w:val="005B5A98"/>
    <w:rsid w:val="005B6008"/>
    <w:rsid w:val="00807B6E"/>
    <w:rsid w:val="008713B1"/>
    <w:rsid w:val="008D469D"/>
    <w:rsid w:val="00931C01"/>
    <w:rsid w:val="00AB0ADD"/>
    <w:rsid w:val="00D337DA"/>
    <w:rsid w:val="00D34777"/>
    <w:rsid w:val="00D42143"/>
    <w:rsid w:val="00E43BA5"/>
    <w:rsid w:val="00FD65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12A819"/>
  <w15:chartTrackingRefBased/>
  <w15:docId w15:val="{7605857D-1164-48DF-883E-141DE37673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E43B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E43B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E43BA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E43B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E43BA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E43B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E43B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E43B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E43B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E43BA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E43BA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E43BA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E43BA5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E43BA5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E43BA5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E43BA5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E43BA5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E43BA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E43B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E43B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E43B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E43B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E43B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E43BA5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E43BA5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E43BA5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E43BA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E43BA5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E43BA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708</TotalTime>
  <Pages>7</Pages>
  <Words>618</Words>
  <Characters>3342</Characters>
  <Application>Microsoft Office Word</Application>
  <DocSecurity>0</DocSecurity>
  <Lines>27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Pedro Miguel</dc:creator>
  <cp:keywords/>
  <dc:description/>
  <cp:lastModifiedBy>Pedro Miguel</cp:lastModifiedBy>
  <cp:revision>3</cp:revision>
  <dcterms:created xsi:type="dcterms:W3CDTF">2025-09-01T11:17:00Z</dcterms:created>
  <dcterms:modified xsi:type="dcterms:W3CDTF">2025-09-02T00:09:00Z</dcterms:modified>
</cp:coreProperties>
</file>