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CA1E1" w14:textId="600EBA6B" w:rsidR="00D54E1E" w:rsidRDefault="00D54E1E" w:rsidP="00D54E1E">
      <w:pPr>
        <w:jc w:val="center"/>
        <w:rPr>
          <w:b/>
          <w:bCs/>
          <w:sz w:val="28"/>
          <w:szCs w:val="28"/>
        </w:rPr>
      </w:pPr>
      <w:r w:rsidRPr="00D54E1E">
        <w:rPr>
          <w:b/>
          <w:bCs/>
          <w:sz w:val="28"/>
          <w:szCs w:val="28"/>
          <w:highlight w:val="cyan"/>
        </w:rPr>
        <w:t>Células do Sistema Imune</w:t>
      </w:r>
      <w:r>
        <w:rPr>
          <w:b/>
          <w:bCs/>
          <w:sz w:val="28"/>
          <w:szCs w:val="28"/>
        </w:rPr>
        <w:t xml:space="preserve"> – 03.04.2025</w:t>
      </w:r>
    </w:p>
    <w:p w14:paraId="7C85218D" w14:textId="7099C6CD" w:rsidR="00D54E1E" w:rsidRPr="00D54E1E" w:rsidRDefault="00D54E1E" w:rsidP="00D54E1E">
      <w:pPr>
        <w:jc w:val="center"/>
        <w:rPr>
          <w:b/>
          <w:bCs/>
          <w:sz w:val="28"/>
          <w:szCs w:val="28"/>
        </w:rPr>
      </w:pPr>
      <w:r w:rsidRPr="00D54E1E">
        <w:t xml:space="preserve">O sistema imunológico é composto por </w:t>
      </w:r>
      <w:r w:rsidRPr="00D54E1E">
        <w:rPr>
          <w:b/>
          <w:bCs/>
          <w:color w:val="FF0000"/>
        </w:rPr>
        <w:t>células especializadas</w:t>
      </w:r>
      <w:r w:rsidRPr="00D54E1E">
        <w:t xml:space="preserve"> que desempenham papéis fundamentais na </w:t>
      </w:r>
      <w:r w:rsidRPr="00D54E1E">
        <w:rPr>
          <w:b/>
          <w:bCs/>
          <w:color w:val="FF0000"/>
        </w:rPr>
        <w:t>defesa do organismo</w:t>
      </w:r>
      <w:r w:rsidRPr="00D54E1E">
        <w:t>. As principais células são:</w:t>
      </w:r>
    </w:p>
    <w:p w14:paraId="1A6508D9" w14:textId="495E7258" w:rsidR="00D54E1E" w:rsidRPr="00D54E1E" w:rsidRDefault="00D54E1E" w:rsidP="00D54E1E">
      <w:pPr>
        <w:numPr>
          <w:ilvl w:val="0"/>
          <w:numId w:val="1"/>
        </w:numPr>
        <w:rPr>
          <w:highlight w:val="yellow"/>
        </w:rPr>
      </w:pPr>
      <w:r w:rsidRPr="00D54E1E">
        <w:rPr>
          <w:b/>
          <w:bCs/>
          <w:highlight w:val="yellow"/>
        </w:rPr>
        <w:t>Leucócitos (Glóbulos Brancos)</w:t>
      </w:r>
    </w:p>
    <w:p w14:paraId="31113297" w14:textId="34C9F80D" w:rsidR="00D54E1E" w:rsidRPr="00D54E1E" w:rsidRDefault="00D54E1E" w:rsidP="00D54E1E">
      <w:pPr>
        <w:numPr>
          <w:ilvl w:val="1"/>
          <w:numId w:val="1"/>
        </w:numPr>
      </w:pPr>
      <w:r w:rsidRPr="00D54E1E">
        <w:rPr>
          <w:b/>
          <w:bCs/>
        </w:rPr>
        <w:t>Granulócitos</w:t>
      </w:r>
      <w:r w:rsidRPr="00D54E1E">
        <w:t>: Neutrófilos, eosinófilos e basófilos.</w:t>
      </w:r>
    </w:p>
    <w:p w14:paraId="7BCEA8D0" w14:textId="39594FC5" w:rsidR="00D54E1E" w:rsidRPr="00D54E1E" w:rsidRDefault="00D54E1E" w:rsidP="00D54E1E">
      <w:pPr>
        <w:numPr>
          <w:ilvl w:val="1"/>
          <w:numId w:val="1"/>
        </w:numPr>
      </w:pPr>
      <w:r w:rsidRPr="00D54E1E">
        <w:rPr>
          <w:b/>
          <w:bCs/>
        </w:rPr>
        <w:t>Monócitos/Macrófagos</w:t>
      </w:r>
      <w:r w:rsidRPr="00D54E1E">
        <w:t>: Responsáveis pela fagocitose e apresentação de antígenos.</w:t>
      </w:r>
    </w:p>
    <w:p w14:paraId="422F2B39" w14:textId="282FF26F" w:rsidR="00D54E1E" w:rsidRPr="00D54E1E" w:rsidRDefault="00D54E1E" w:rsidP="00D54E1E">
      <w:pPr>
        <w:numPr>
          <w:ilvl w:val="1"/>
          <w:numId w:val="1"/>
        </w:numPr>
      </w:pPr>
      <w:r w:rsidRPr="00D54E1E">
        <w:rPr>
          <w:b/>
          <w:bCs/>
        </w:rPr>
        <w:t>Linfócitos</w:t>
      </w:r>
      <w:r w:rsidRPr="00D54E1E">
        <w:t xml:space="preserve">: Divididos em </w:t>
      </w:r>
      <w:r w:rsidRPr="00D54E1E">
        <w:rPr>
          <w:b/>
          <w:bCs/>
        </w:rPr>
        <w:t>linfócitos B</w:t>
      </w:r>
      <w:r w:rsidRPr="00D54E1E">
        <w:t xml:space="preserve"> (produção de anticorpos), </w:t>
      </w:r>
      <w:r w:rsidRPr="00D54E1E">
        <w:rPr>
          <w:b/>
          <w:bCs/>
        </w:rPr>
        <w:t>linfócitos T</w:t>
      </w:r>
      <w:r w:rsidRPr="00D54E1E">
        <w:t xml:space="preserve"> (resposta celular) e </w:t>
      </w:r>
      <w:r w:rsidRPr="00D54E1E">
        <w:rPr>
          <w:b/>
          <w:bCs/>
        </w:rPr>
        <w:t>células NK</w:t>
      </w:r>
      <w:r w:rsidRPr="00D54E1E">
        <w:t xml:space="preserve"> (natural killers, defesa inata).</w:t>
      </w:r>
    </w:p>
    <w:p w14:paraId="269A06B2" w14:textId="52744E69" w:rsidR="00D54E1E" w:rsidRPr="00D54E1E" w:rsidRDefault="00D54E1E" w:rsidP="00D54E1E">
      <w:pPr>
        <w:numPr>
          <w:ilvl w:val="1"/>
          <w:numId w:val="1"/>
        </w:numPr>
      </w:pPr>
      <w:r w:rsidRPr="00D54E1E">
        <w:rPr>
          <w:b/>
          <w:bCs/>
        </w:rPr>
        <w:t>Células Dendríticas</w:t>
      </w:r>
      <w:r w:rsidRPr="00D54E1E">
        <w:t>: Capturam antígenos e ativam linfócitos T.</w:t>
      </w:r>
      <w:r w:rsidRPr="00D54E1E">
        <w:br/>
      </w:r>
    </w:p>
    <w:p w14:paraId="7DFF9E19" w14:textId="00CAA684" w:rsidR="00D54E1E" w:rsidRPr="00D54E1E" w:rsidRDefault="00D54E1E" w:rsidP="00D54E1E">
      <w:pPr>
        <w:numPr>
          <w:ilvl w:val="0"/>
          <w:numId w:val="1"/>
        </w:numPr>
        <w:rPr>
          <w:highlight w:val="magenta"/>
        </w:rPr>
      </w:pPr>
      <w:r w:rsidRPr="00D54E1E">
        <w:rPr>
          <w:b/>
          <w:bCs/>
          <w:highlight w:val="magenta"/>
        </w:rPr>
        <w:t>Células do Sistema Imune Inato</w:t>
      </w:r>
    </w:p>
    <w:p w14:paraId="52611134" w14:textId="710DDD77" w:rsidR="00D54E1E" w:rsidRPr="00D54E1E" w:rsidRDefault="00D54E1E" w:rsidP="00D54E1E">
      <w:pPr>
        <w:numPr>
          <w:ilvl w:val="1"/>
          <w:numId w:val="1"/>
        </w:numPr>
      </w:pPr>
      <w:r w:rsidRPr="00D54E1E">
        <w:t xml:space="preserve">São responsáveis pela </w:t>
      </w:r>
      <w:r w:rsidRPr="00D54E1E">
        <w:rPr>
          <w:b/>
          <w:bCs/>
        </w:rPr>
        <w:t xml:space="preserve">resposta inicial </w:t>
      </w:r>
      <w:r w:rsidRPr="00D54E1E">
        <w:t xml:space="preserve">e incluem </w:t>
      </w:r>
      <w:r w:rsidRPr="00D54E1E">
        <w:rPr>
          <w:b/>
          <w:bCs/>
        </w:rPr>
        <w:t>macrófagos</w:t>
      </w:r>
      <w:r w:rsidRPr="00D54E1E">
        <w:t xml:space="preserve">, </w:t>
      </w:r>
      <w:r w:rsidRPr="00D54E1E">
        <w:rPr>
          <w:b/>
          <w:bCs/>
        </w:rPr>
        <w:t>neutrófilos</w:t>
      </w:r>
      <w:r w:rsidRPr="00D54E1E">
        <w:t xml:space="preserve">, </w:t>
      </w:r>
      <w:r w:rsidRPr="00D54E1E">
        <w:rPr>
          <w:b/>
          <w:bCs/>
        </w:rPr>
        <w:t>células dendríticas</w:t>
      </w:r>
      <w:r w:rsidRPr="00D54E1E">
        <w:t xml:space="preserve"> e </w:t>
      </w:r>
      <w:r w:rsidRPr="00D54E1E">
        <w:rPr>
          <w:b/>
          <w:bCs/>
        </w:rPr>
        <w:t>células NK</w:t>
      </w:r>
      <w:r w:rsidRPr="00D54E1E">
        <w:t>.</w:t>
      </w:r>
    </w:p>
    <w:p w14:paraId="70DDD5EC" w14:textId="5B8BED04" w:rsidR="00D54E1E" w:rsidRPr="00D54E1E" w:rsidRDefault="00D54E1E" w:rsidP="00D54E1E">
      <w:pPr>
        <w:numPr>
          <w:ilvl w:val="0"/>
          <w:numId w:val="1"/>
        </w:numPr>
        <w:rPr>
          <w:highlight w:val="red"/>
        </w:rPr>
      </w:pPr>
      <w:r w:rsidRPr="00D54E1E">
        <w:rPr>
          <w:b/>
          <w:bCs/>
          <w:highlight w:val="red"/>
        </w:rPr>
        <w:t>Células do Sistema Imune Adaptativo</w:t>
      </w:r>
    </w:p>
    <w:p w14:paraId="0964BD5E" w14:textId="6AEC263A" w:rsidR="00D54E1E" w:rsidRPr="00D54E1E" w:rsidRDefault="00D54E1E" w:rsidP="00D54E1E">
      <w:pPr>
        <w:numPr>
          <w:ilvl w:val="1"/>
          <w:numId w:val="1"/>
        </w:numPr>
      </w:pPr>
      <w:r w:rsidRPr="00D54E1E">
        <w:t xml:space="preserve">Incluem os </w:t>
      </w:r>
      <w:r w:rsidRPr="00D54E1E">
        <w:rPr>
          <w:b/>
          <w:bCs/>
        </w:rPr>
        <w:t>linfócitos B e T,</w:t>
      </w:r>
      <w:r w:rsidRPr="00D54E1E">
        <w:t xml:space="preserve"> que geram </w:t>
      </w:r>
      <w:r w:rsidRPr="00D54E1E">
        <w:rPr>
          <w:b/>
          <w:bCs/>
        </w:rPr>
        <w:t>memória imunológica</w:t>
      </w:r>
      <w:r w:rsidRPr="00D54E1E">
        <w:t xml:space="preserve"> e </w:t>
      </w:r>
      <w:r w:rsidRPr="00D54E1E">
        <w:rPr>
          <w:b/>
          <w:bCs/>
        </w:rPr>
        <w:t xml:space="preserve">resposta específica </w:t>
      </w:r>
      <w:r w:rsidRPr="00D54E1E">
        <w:t>contra patógenos.</w:t>
      </w:r>
    </w:p>
    <w:p w14:paraId="78C171B9" w14:textId="77777777" w:rsidR="00D54E1E" w:rsidRPr="00D54E1E" w:rsidRDefault="00D54E1E" w:rsidP="00D54E1E">
      <w:pPr>
        <w:rPr>
          <w:b/>
          <w:bCs/>
        </w:rPr>
      </w:pPr>
      <w:r w:rsidRPr="00D54E1E">
        <w:rPr>
          <w:b/>
          <w:bCs/>
        </w:rPr>
        <w:t>Tecidos do Sistema Imune</w:t>
      </w:r>
    </w:p>
    <w:p w14:paraId="3034B75A" w14:textId="77777777" w:rsidR="00D54E1E" w:rsidRPr="00D54E1E" w:rsidRDefault="00D54E1E" w:rsidP="00D54E1E">
      <w:r w:rsidRPr="00D54E1E">
        <w:t xml:space="preserve">Os tecidos do sistema imunológico são divididos em </w:t>
      </w:r>
      <w:r w:rsidRPr="00D54E1E">
        <w:rPr>
          <w:b/>
          <w:bCs/>
        </w:rPr>
        <w:t xml:space="preserve">primários </w:t>
      </w:r>
      <w:r w:rsidRPr="00D54E1E">
        <w:t xml:space="preserve">e </w:t>
      </w:r>
      <w:r w:rsidRPr="00D54E1E">
        <w:rPr>
          <w:b/>
          <w:bCs/>
        </w:rPr>
        <w:t>secundários</w:t>
      </w:r>
      <w:r w:rsidRPr="00D54E1E">
        <w:t>:</w:t>
      </w:r>
    </w:p>
    <w:p w14:paraId="716AB5F5" w14:textId="0A6D783E" w:rsidR="00D54E1E" w:rsidRPr="00D54E1E" w:rsidRDefault="00D54E1E" w:rsidP="00D54E1E">
      <w:pPr>
        <w:numPr>
          <w:ilvl w:val="0"/>
          <w:numId w:val="2"/>
        </w:numPr>
        <w:rPr>
          <w:highlight w:val="cyan"/>
        </w:rPr>
      </w:pPr>
      <w:r w:rsidRPr="00D54E1E">
        <w:rPr>
          <w:b/>
          <w:bCs/>
          <w:highlight w:val="cyan"/>
        </w:rPr>
        <w:t>Órgãos Linfóides Primários</w:t>
      </w:r>
    </w:p>
    <w:p w14:paraId="25D37609" w14:textId="6E15F764" w:rsidR="00D54E1E" w:rsidRPr="00D54E1E" w:rsidRDefault="00D54E1E" w:rsidP="00D54E1E">
      <w:pPr>
        <w:numPr>
          <w:ilvl w:val="1"/>
          <w:numId w:val="2"/>
        </w:numPr>
      </w:pPr>
      <w:r w:rsidRPr="00D54E1E">
        <w:rPr>
          <w:b/>
          <w:bCs/>
        </w:rPr>
        <w:t>Medula óssea</w:t>
      </w:r>
      <w:r w:rsidRPr="00D54E1E">
        <w:t>: Produção de células do sangue (</w:t>
      </w:r>
      <w:r w:rsidRPr="00D54E1E">
        <w:rPr>
          <w:b/>
          <w:bCs/>
        </w:rPr>
        <w:t>hematopoiese</w:t>
      </w:r>
      <w:r w:rsidRPr="00D54E1E">
        <w:t xml:space="preserve">), incluindo </w:t>
      </w:r>
      <w:r w:rsidRPr="00D54E1E">
        <w:rPr>
          <w:b/>
          <w:bCs/>
        </w:rPr>
        <w:t>linfócitos B</w:t>
      </w:r>
      <w:r w:rsidRPr="00D54E1E">
        <w:t xml:space="preserve"> e precursores dos linfócitos T.</w:t>
      </w:r>
    </w:p>
    <w:p w14:paraId="3C63FED4" w14:textId="4B808299" w:rsidR="00D54E1E" w:rsidRPr="00D54E1E" w:rsidRDefault="00D54E1E" w:rsidP="00D54E1E">
      <w:pPr>
        <w:numPr>
          <w:ilvl w:val="1"/>
          <w:numId w:val="2"/>
        </w:numPr>
      </w:pPr>
      <w:r w:rsidRPr="00D54E1E">
        <w:rPr>
          <w:b/>
          <w:bCs/>
        </w:rPr>
        <w:t>Timo</w:t>
      </w:r>
      <w:r w:rsidRPr="00D54E1E">
        <w:t xml:space="preserve">: Local de maturação dos </w:t>
      </w:r>
      <w:r w:rsidRPr="00D54E1E">
        <w:rPr>
          <w:b/>
          <w:bCs/>
        </w:rPr>
        <w:t>linfócitos T.</w:t>
      </w:r>
    </w:p>
    <w:p w14:paraId="6333D066" w14:textId="01B043B8" w:rsidR="00D54E1E" w:rsidRPr="00D54E1E" w:rsidRDefault="00D54E1E" w:rsidP="00D54E1E">
      <w:pPr>
        <w:numPr>
          <w:ilvl w:val="0"/>
          <w:numId w:val="2"/>
        </w:numPr>
        <w:rPr>
          <w:highlight w:val="magenta"/>
        </w:rPr>
      </w:pPr>
      <w:r w:rsidRPr="00D54E1E">
        <w:rPr>
          <w:b/>
          <w:bCs/>
          <w:highlight w:val="magenta"/>
        </w:rPr>
        <w:t>Órgãos Linfóides Secundários</w:t>
      </w:r>
    </w:p>
    <w:p w14:paraId="55CEBA89" w14:textId="646D4ACC" w:rsidR="00D54E1E" w:rsidRPr="00D54E1E" w:rsidRDefault="00D54E1E" w:rsidP="00D54E1E">
      <w:pPr>
        <w:numPr>
          <w:ilvl w:val="1"/>
          <w:numId w:val="2"/>
        </w:numPr>
      </w:pPr>
      <w:r w:rsidRPr="00D54E1E">
        <w:rPr>
          <w:b/>
          <w:bCs/>
        </w:rPr>
        <w:t>Linfonodos</w:t>
      </w:r>
      <w:r w:rsidRPr="00D54E1E">
        <w:t xml:space="preserve">: </w:t>
      </w:r>
      <w:r w:rsidRPr="00D54E1E">
        <w:rPr>
          <w:b/>
          <w:bCs/>
        </w:rPr>
        <w:t xml:space="preserve">Filtram </w:t>
      </w:r>
      <w:r w:rsidRPr="00D54E1E">
        <w:t>a linfa e facilitam o encontro de antígenos com linfócitos.</w:t>
      </w:r>
    </w:p>
    <w:p w14:paraId="76D6FFAB" w14:textId="302F7C90" w:rsidR="00D54E1E" w:rsidRPr="00D54E1E" w:rsidRDefault="00D54E1E" w:rsidP="00D54E1E">
      <w:pPr>
        <w:numPr>
          <w:ilvl w:val="1"/>
          <w:numId w:val="2"/>
        </w:numPr>
      </w:pPr>
      <w:r w:rsidRPr="00D54E1E">
        <w:rPr>
          <w:b/>
          <w:bCs/>
        </w:rPr>
        <w:t>Baço</w:t>
      </w:r>
      <w:r w:rsidRPr="00D54E1E">
        <w:t>: Atua na</w:t>
      </w:r>
      <w:r w:rsidRPr="00D54E1E">
        <w:rPr>
          <w:b/>
          <w:bCs/>
        </w:rPr>
        <w:t xml:space="preserve"> filtragem do sangue</w:t>
      </w:r>
      <w:r w:rsidRPr="00D54E1E">
        <w:t xml:space="preserve"> e na</w:t>
      </w:r>
      <w:r w:rsidRPr="00D54E1E">
        <w:rPr>
          <w:b/>
          <w:bCs/>
        </w:rPr>
        <w:t xml:space="preserve"> resposta imunológica</w:t>
      </w:r>
      <w:r w:rsidRPr="00D54E1E">
        <w:t xml:space="preserve"> contra patógenos circulantes.</w:t>
      </w:r>
    </w:p>
    <w:p w14:paraId="66101DA6" w14:textId="54F58640" w:rsidR="001741AE" w:rsidRDefault="00D54E1E" w:rsidP="00D54E1E">
      <w:pPr>
        <w:pStyle w:val="PargrafodaLista"/>
        <w:numPr>
          <w:ilvl w:val="0"/>
          <w:numId w:val="2"/>
        </w:numPr>
      </w:pPr>
      <w:r w:rsidRPr="00D54E1E">
        <w:rPr>
          <w:b/>
          <w:bCs/>
          <w:highlight w:val="green"/>
        </w:rPr>
        <w:t>Tecido Linfóide Associado às Mucosas (MALT)</w:t>
      </w:r>
      <w:r w:rsidRPr="00D54E1E">
        <w:rPr>
          <w:highlight w:val="green"/>
        </w:rPr>
        <w:t>: Inclui</w:t>
      </w:r>
      <w:r w:rsidRPr="00D54E1E">
        <w:t xml:space="preserve"> as </w:t>
      </w:r>
      <w:r w:rsidRPr="00D54E1E">
        <w:rPr>
          <w:b/>
          <w:bCs/>
        </w:rPr>
        <w:t>amígdalas</w:t>
      </w:r>
      <w:r w:rsidRPr="00D54E1E">
        <w:t xml:space="preserve">, </w:t>
      </w:r>
      <w:r w:rsidRPr="00D54E1E">
        <w:rPr>
          <w:b/>
          <w:bCs/>
        </w:rPr>
        <w:t>placas de Peyer</w:t>
      </w:r>
      <w:r w:rsidRPr="00D54E1E">
        <w:t xml:space="preserve"> no intestino e tecido linfóide respiratório.</w:t>
      </w:r>
    </w:p>
    <w:sectPr w:rsidR="001741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78BA"/>
    <w:multiLevelType w:val="multilevel"/>
    <w:tmpl w:val="9BA22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192054"/>
    <w:multiLevelType w:val="multilevel"/>
    <w:tmpl w:val="FF50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073555">
    <w:abstractNumId w:val="0"/>
  </w:num>
  <w:num w:numId="2" w16cid:durableId="1168522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E1E"/>
    <w:rsid w:val="000D41D1"/>
    <w:rsid w:val="0010417E"/>
    <w:rsid w:val="001741AE"/>
    <w:rsid w:val="001C72D9"/>
    <w:rsid w:val="00273F6F"/>
    <w:rsid w:val="004600F2"/>
    <w:rsid w:val="00490DFD"/>
    <w:rsid w:val="00807B6E"/>
    <w:rsid w:val="008D469D"/>
    <w:rsid w:val="00AB0ADD"/>
    <w:rsid w:val="00D5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40904"/>
  <w15:chartTrackingRefBased/>
  <w15:docId w15:val="{F176A6B6-7175-47E5-809B-7AE33FBC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4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4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4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4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4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4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4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4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4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4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4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4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4E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4E1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4E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4E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4E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4E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4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4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4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4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4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4E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4E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4E1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4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4E1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4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224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2025-04-03T13:50:00Z</dcterms:created>
  <dcterms:modified xsi:type="dcterms:W3CDTF">2025-04-03T13:54:00Z</dcterms:modified>
</cp:coreProperties>
</file>