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566B42" w14:textId="64F6D344" w:rsidR="001741AE" w:rsidRDefault="00074D7C" w:rsidP="009138B3">
      <w:pPr>
        <w:jc w:val="center"/>
        <w:rPr>
          <w:b/>
          <w:sz w:val="28"/>
          <w:szCs w:val="28"/>
        </w:rPr>
      </w:pPr>
      <w:r w:rsidRPr="00731155">
        <w:rPr>
          <w:b/>
          <w:sz w:val="28"/>
          <w:szCs w:val="28"/>
          <w:highlight w:val="yellow"/>
        </w:rPr>
        <w:t>DIAGNÓSTICO E INTERVENÇÃO PRECOCE NO TRANSTORNO DO ESPECTRO AUTISTA (TEA)</w:t>
      </w:r>
    </w:p>
    <w:p w14:paraId="4ED621E5" w14:textId="4C6539D5" w:rsidR="00074D7C" w:rsidRPr="00731155" w:rsidRDefault="00074D7C" w:rsidP="00074D7C">
      <w:pPr>
        <w:rPr>
          <w:b/>
          <w:bCs/>
          <w:sz w:val="24"/>
          <w:szCs w:val="24"/>
        </w:rPr>
      </w:pPr>
      <w:r w:rsidRPr="00731155">
        <w:rPr>
          <w:b/>
          <w:bCs/>
          <w:sz w:val="24"/>
          <w:szCs w:val="24"/>
        </w:rPr>
        <w:t>Principais Conceitos:</w:t>
      </w:r>
    </w:p>
    <w:p w14:paraId="5F225120" w14:textId="2A343061" w:rsidR="00074D7C" w:rsidRPr="00074D7C" w:rsidRDefault="00074D7C" w:rsidP="00074D7C">
      <w:pPr>
        <w:pStyle w:val="PargrafodaLista"/>
        <w:numPr>
          <w:ilvl w:val="0"/>
          <w:numId w:val="3"/>
        </w:numPr>
        <w:rPr>
          <w:b/>
          <w:bCs/>
        </w:rPr>
      </w:pPr>
      <w:r>
        <w:t xml:space="preserve">Concordância em gêmeos monozigóticos: 70-90% </w:t>
      </w:r>
      <w:r>
        <w:sym w:font="Wingdings" w:char="F0E0"/>
      </w:r>
      <w:r>
        <w:t xml:space="preserve"> Recorrência em irmãos: 5 a 10%</w:t>
      </w:r>
    </w:p>
    <w:p w14:paraId="7BE57D0D" w14:textId="56CE0B11" w:rsidR="00074D7C" w:rsidRPr="00074D7C" w:rsidRDefault="00074D7C" w:rsidP="00074D7C">
      <w:pPr>
        <w:pStyle w:val="PargrafodaLista"/>
        <w:numPr>
          <w:ilvl w:val="0"/>
          <w:numId w:val="3"/>
        </w:numPr>
        <w:rPr>
          <w:b/>
          <w:bCs/>
        </w:rPr>
      </w:pPr>
      <w:r>
        <w:t>Em apenas 20-40% dos casos é possível se identificar uma alteração genética.</w:t>
      </w:r>
    </w:p>
    <w:p w14:paraId="37DC6C04" w14:textId="17F595F2" w:rsidR="00074D7C" w:rsidRPr="00E471F6" w:rsidRDefault="00074D7C" w:rsidP="00074D7C">
      <w:pPr>
        <w:pStyle w:val="PargrafodaLista"/>
        <w:numPr>
          <w:ilvl w:val="0"/>
          <w:numId w:val="3"/>
        </w:numPr>
        <w:rPr>
          <w:b/>
          <w:bCs/>
        </w:rPr>
      </w:pPr>
      <w:r w:rsidRPr="00E471F6">
        <w:rPr>
          <w:b/>
          <w:bCs/>
        </w:rPr>
        <w:t>Fatores de risco ambientais</w:t>
      </w:r>
      <w:r>
        <w:t xml:space="preserve">: idade avançada dos genitores, uso de determinadas drogas durante a gestação (ácido valpróico e a talidomida), exposição elevada </w:t>
      </w:r>
      <w:r w:rsidR="00E471F6">
        <w:t>intraútero à testosterona ou álcool, infecções congênitas, prematuridade, baixo peso ao nascer e hipóxia neonatal (sofrimento no parto).</w:t>
      </w:r>
    </w:p>
    <w:p w14:paraId="0DD4FE4D" w14:textId="47B7784E" w:rsidR="00E471F6" w:rsidRDefault="00E471F6" w:rsidP="00074D7C">
      <w:pPr>
        <w:pStyle w:val="PargrafodaLista"/>
        <w:numPr>
          <w:ilvl w:val="0"/>
          <w:numId w:val="3"/>
        </w:numPr>
      </w:pPr>
      <w:r w:rsidRPr="00E471F6">
        <w:t>Não há associação entre vacina</w:t>
      </w:r>
      <w:r>
        <w:t xml:space="preserve"> SCR</w:t>
      </w:r>
      <w:r w:rsidRPr="00E471F6">
        <w:t xml:space="preserve"> e autismo.</w:t>
      </w:r>
    </w:p>
    <w:p w14:paraId="1817EFCA" w14:textId="77777777" w:rsidR="00E471F6" w:rsidRDefault="00E471F6" w:rsidP="00074D7C">
      <w:pPr>
        <w:pStyle w:val="PargrafodaLista"/>
        <w:numPr>
          <w:ilvl w:val="0"/>
          <w:numId w:val="3"/>
        </w:numPr>
      </w:pPr>
      <w:r>
        <w:rPr>
          <w:b/>
          <w:bCs/>
        </w:rPr>
        <w:t xml:space="preserve">O que justifica o </w:t>
      </w:r>
      <w:r>
        <w:rPr>
          <w:b/>
          <w:bCs/>
        </w:rPr>
        <w:sym w:font="Wingdings" w:char="F0E1"/>
      </w:r>
      <w:r>
        <w:rPr>
          <w:b/>
          <w:bCs/>
        </w:rPr>
        <w:t xml:space="preserve"> acentuado de </w:t>
      </w:r>
      <w:r w:rsidRPr="00E471F6">
        <w:rPr>
          <w:b/>
          <w:bCs/>
        </w:rPr>
        <w:t>Diagnostico</w:t>
      </w:r>
      <w:r>
        <w:t xml:space="preserve">: </w:t>
      </w:r>
    </w:p>
    <w:p w14:paraId="63DF55D8" w14:textId="47365C6A" w:rsidR="00E471F6" w:rsidRDefault="00E471F6" w:rsidP="00E471F6">
      <w:pPr>
        <w:pStyle w:val="PargrafodaLista"/>
        <w:numPr>
          <w:ilvl w:val="1"/>
          <w:numId w:val="3"/>
        </w:numPr>
      </w:pPr>
      <w:r>
        <w:t>Melhores ferramentas para uso clinico, maior difusão de conhecimento e capacitação de profissionais de saúde e amplas campanhas para triagem ativa de TEA (2006 AAP/2017 SBP).</w:t>
      </w:r>
    </w:p>
    <w:p w14:paraId="334994B0" w14:textId="6001963F" w:rsidR="00E471F6" w:rsidRDefault="00E471F6" w:rsidP="00E471F6">
      <w:pPr>
        <w:pStyle w:val="PargrafodaLista"/>
        <w:numPr>
          <w:ilvl w:val="1"/>
          <w:numId w:val="3"/>
        </w:numPr>
      </w:pPr>
      <w:r>
        <w:t>Mudanças nos critérios de diagnósticos (DSM 5)</w:t>
      </w:r>
    </w:p>
    <w:p w14:paraId="3D19E11D" w14:textId="62839939" w:rsidR="00E471F6" w:rsidRDefault="00E471F6" w:rsidP="00E471F6">
      <w:pPr>
        <w:pStyle w:val="PargrafodaLista"/>
        <w:numPr>
          <w:ilvl w:val="1"/>
          <w:numId w:val="3"/>
        </w:numPr>
      </w:pPr>
      <w:r>
        <w:t>Famílias e educadores mais atentos a sinais de alerta</w:t>
      </w:r>
    </w:p>
    <w:p w14:paraId="076D6285" w14:textId="450DAC59" w:rsidR="00E471F6" w:rsidRDefault="00E471F6" w:rsidP="00E471F6">
      <w:pPr>
        <w:pStyle w:val="PargrafodaLista"/>
        <w:numPr>
          <w:ilvl w:val="1"/>
          <w:numId w:val="3"/>
        </w:numPr>
      </w:pPr>
      <w:r>
        <w:t>Necessidade de diagnósticos para ter acesso a terapias.</w:t>
      </w:r>
    </w:p>
    <w:p w14:paraId="692C2312" w14:textId="5DAE63DB" w:rsidR="00E471F6" w:rsidRPr="00E471F6" w:rsidRDefault="00E471F6" w:rsidP="00E471F6">
      <w:pPr>
        <w:pStyle w:val="PargrafodaLista"/>
        <w:numPr>
          <w:ilvl w:val="0"/>
          <w:numId w:val="3"/>
        </w:numPr>
      </w:pPr>
      <w:r>
        <w:rPr>
          <w:b/>
          <w:bCs/>
        </w:rPr>
        <w:t>Sintomas e diagnósticos:</w:t>
      </w:r>
    </w:p>
    <w:p w14:paraId="6C5FD17E" w14:textId="4EEF1CF8" w:rsidR="00E471F6" w:rsidRDefault="00E471F6" w:rsidP="00E471F6">
      <w:pPr>
        <w:pStyle w:val="PargrafodaLista"/>
        <w:numPr>
          <w:ilvl w:val="1"/>
          <w:numId w:val="3"/>
        </w:numPr>
      </w:pPr>
      <w:r>
        <w:t>Comportamentos Sociais Atípicos</w:t>
      </w:r>
    </w:p>
    <w:p w14:paraId="55CAAC55" w14:textId="77777777" w:rsidR="00E471F6" w:rsidRDefault="00E471F6" w:rsidP="00E471F6">
      <w:pPr>
        <w:pStyle w:val="PargrafodaLista"/>
        <w:numPr>
          <w:ilvl w:val="1"/>
          <w:numId w:val="3"/>
        </w:numPr>
      </w:pPr>
      <w:r>
        <w:t>1 ano de idade já apresenta sintomas + característicos do autismo (como dificuldade de comunicação social, atraso em outras formas de comunicação, dificuldade na comunicação receptiva).</w:t>
      </w:r>
    </w:p>
    <w:p w14:paraId="334F2149" w14:textId="0C29ADF5" w:rsidR="00E471F6" w:rsidRDefault="00E471F6" w:rsidP="00E471F6">
      <w:pPr>
        <w:pStyle w:val="PargrafodaLista"/>
        <w:numPr>
          <w:ilvl w:val="1"/>
          <w:numId w:val="3"/>
        </w:numPr>
      </w:pPr>
      <w:r>
        <w:t>Brincadeiras repetitivas, pouco funcional, alterações sensoriais (desconfortos com barulhos, massinha, textura), Flaping (</w:t>
      </w:r>
      <w:r w:rsidR="008C6213">
        <w:t>ex: balançar as mãos ao ficar feliz).</w:t>
      </w:r>
    </w:p>
    <w:p w14:paraId="365A7631" w14:textId="4B6A5B10" w:rsidR="008C6213" w:rsidRDefault="008C6213" w:rsidP="00E471F6">
      <w:pPr>
        <w:pStyle w:val="PargrafodaLista"/>
        <w:numPr>
          <w:ilvl w:val="1"/>
          <w:numId w:val="3"/>
        </w:numPr>
      </w:pPr>
      <w:r>
        <w:t>Dificuldade com comunicação, contato visual, não sorri muito.</w:t>
      </w:r>
    </w:p>
    <w:p w14:paraId="339852B8" w14:textId="3616CA1B" w:rsidR="008C6213" w:rsidRDefault="008C6213" w:rsidP="008C6213">
      <w:pPr>
        <w:pStyle w:val="PargrafodaLista"/>
        <w:ind w:left="1440"/>
      </w:pPr>
      <w:r>
        <w:rPr>
          <w:noProof/>
        </w:rPr>
        <w:drawing>
          <wp:inline distT="0" distB="0" distL="0" distR="0" wp14:anchorId="62DD7469" wp14:editId="5E6229F8">
            <wp:extent cx="3997569" cy="2248456"/>
            <wp:effectExtent l="0" t="0" r="0" b="0"/>
            <wp:docPr id="16586395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4197" cy="2252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49A1C" w14:textId="005C84ED" w:rsidR="008C6213" w:rsidRDefault="008C6213" w:rsidP="008C6213">
      <w:pPr>
        <w:pStyle w:val="PargrafodaLista"/>
        <w:numPr>
          <w:ilvl w:val="0"/>
          <w:numId w:val="3"/>
        </w:numPr>
      </w:pPr>
      <w:r>
        <w:rPr>
          <w:b/>
          <w:bCs/>
        </w:rPr>
        <w:t>Diagnostico:</w:t>
      </w:r>
      <w:r>
        <w:t xml:space="preserve"> baseado em critério clínicos (DSM).</w:t>
      </w:r>
    </w:p>
    <w:p w14:paraId="159B5D30" w14:textId="36F5F8BA" w:rsidR="008C6213" w:rsidRDefault="008C6213" w:rsidP="008C6213">
      <w:pPr>
        <w:pStyle w:val="PargrafodaLista"/>
        <w:numPr>
          <w:ilvl w:val="1"/>
          <w:numId w:val="3"/>
        </w:numPr>
      </w:pPr>
      <w:r>
        <w:t xml:space="preserve">Triagem de </w:t>
      </w:r>
      <w:r>
        <w:sym w:font="Wingdings" w:char="F0E1"/>
      </w:r>
      <w:r>
        <w:t xml:space="preserve"> </w:t>
      </w:r>
      <w:proofErr w:type="spellStart"/>
      <w:r>
        <w:t>de</w:t>
      </w:r>
      <w:proofErr w:type="spellEnd"/>
      <w:r>
        <w:t xml:space="preserve"> chance de autismo: </w:t>
      </w:r>
      <w:hyperlink r:id="rId6" w:history="1">
        <w:r w:rsidRPr="00B4066F">
          <w:rPr>
            <w:rStyle w:val="Hyperlink"/>
          </w:rPr>
          <w:t>https://www.mchatscreen.com/wp-content/uploads/2018/04/M-CHAT-R_F_Brazilian_Portugese.pdf</w:t>
        </w:r>
      </w:hyperlink>
      <w:r>
        <w:t xml:space="preserve"> </w:t>
      </w:r>
    </w:p>
    <w:p w14:paraId="4AF4820F" w14:textId="77777777" w:rsidR="00731155" w:rsidRDefault="00731155" w:rsidP="00731155">
      <w:pPr>
        <w:pStyle w:val="PargrafodaLista"/>
        <w:ind w:left="1440"/>
      </w:pPr>
    </w:p>
    <w:p w14:paraId="19E15AAF" w14:textId="3B891CC2" w:rsidR="008C6213" w:rsidRPr="008C6213" w:rsidRDefault="008C6213" w:rsidP="008C6213">
      <w:pPr>
        <w:pStyle w:val="PargrafodaLista"/>
        <w:numPr>
          <w:ilvl w:val="0"/>
          <w:numId w:val="3"/>
        </w:numPr>
      </w:pPr>
      <w:r>
        <w:rPr>
          <w:b/>
          <w:bCs/>
        </w:rPr>
        <w:t>Comunicação Social</w:t>
      </w:r>
    </w:p>
    <w:p w14:paraId="104C9A7A" w14:textId="3F89028A" w:rsidR="008C6213" w:rsidRDefault="00731155" w:rsidP="008C6213">
      <w:pPr>
        <w:pStyle w:val="PargrafodaLista"/>
        <w:numPr>
          <w:ilvl w:val="1"/>
          <w:numId w:val="3"/>
        </w:numPr>
      </w:pPr>
      <w:r w:rsidRPr="00171502">
        <w:rPr>
          <w:b/>
          <w:bCs/>
        </w:rPr>
        <w:t>Déficits</w:t>
      </w:r>
      <w:r w:rsidR="008C6213" w:rsidRPr="00171502">
        <w:rPr>
          <w:b/>
          <w:bCs/>
        </w:rPr>
        <w:t xml:space="preserve"> na reciprocidade </w:t>
      </w:r>
      <w:r w:rsidRPr="00171502">
        <w:rPr>
          <w:b/>
          <w:bCs/>
        </w:rPr>
        <w:t>socioemocional</w:t>
      </w:r>
      <w:r w:rsidR="008C6213">
        <w:t xml:space="preserve"> (ex: compartilhamento reduzido de interesse, emoções ou afeto).</w:t>
      </w:r>
    </w:p>
    <w:p w14:paraId="0DFFFC1A" w14:textId="7D4CB106" w:rsidR="008C6213" w:rsidRPr="00171502" w:rsidRDefault="00731155" w:rsidP="008C6213">
      <w:pPr>
        <w:pStyle w:val="PargrafodaLista"/>
        <w:numPr>
          <w:ilvl w:val="1"/>
          <w:numId w:val="3"/>
        </w:numPr>
        <w:rPr>
          <w:b/>
          <w:bCs/>
        </w:rPr>
      </w:pPr>
      <w:r w:rsidRPr="00171502">
        <w:rPr>
          <w:b/>
          <w:bCs/>
        </w:rPr>
        <w:t>Déficits</w:t>
      </w:r>
      <w:r w:rsidR="008C6213" w:rsidRPr="00171502">
        <w:rPr>
          <w:b/>
          <w:bCs/>
        </w:rPr>
        <w:t xml:space="preserve"> nos comportamentos comunicativos não verbais</w:t>
      </w:r>
      <w:r w:rsidR="00171502">
        <w:rPr>
          <w:b/>
          <w:bCs/>
        </w:rPr>
        <w:t>.</w:t>
      </w:r>
    </w:p>
    <w:p w14:paraId="15B35AF9" w14:textId="5294B935" w:rsidR="008C6213" w:rsidRDefault="008C6213" w:rsidP="008C6213">
      <w:pPr>
        <w:pStyle w:val="PargrafodaLista"/>
        <w:numPr>
          <w:ilvl w:val="1"/>
          <w:numId w:val="3"/>
        </w:numPr>
      </w:pPr>
      <w:r w:rsidRPr="00171502">
        <w:rPr>
          <w:b/>
          <w:bCs/>
        </w:rPr>
        <w:lastRenderedPageBreak/>
        <w:t>Dificuldade para desenvolver, manter e compreender relacionamentos</w:t>
      </w:r>
      <w:r>
        <w:t xml:space="preserve"> (ex: dificuldade em ajustar o comportamento para se adequar a contexto sociais diversos.</w:t>
      </w:r>
    </w:p>
    <w:p w14:paraId="52FDCA6C" w14:textId="3B45F987" w:rsidR="00171502" w:rsidRDefault="00171502" w:rsidP="008C6213">
      <w:pPr>
        <w:pStyle w:val="PargrafodaLista"/>
        <w:numPr>
          <w:ilvl w:val="1"/>
          <w:numId w:val="3"/>
        </w:numPr>
      </w:pPr>
      <w:r>
        <w:t>Todos os de comunicação social para diagnostico.</w:t>
      </w:r>
    </w:p>
    <w:p w14:paraId="0943CF4D" w14:textId="353375C3" w:rsidR="00731155" w:rsidRPr="00731155" w:rsidRDefault="00731155" w:rsidP="00731155">
      <w:pPr>
        <w:pStyle w:val="PargrafodaLista"/>
        <w:numPr>
          <w:ilvl w:val="0"/>
          <w:numId w:val="3"/>
        </w:numPr>
      </w:pPr>
      <w:r>
        <w:rPr>
          <w:b/>
          <w:bCs/>
        </w:rPr>
        <w:t xml:space="preserve">Comportamento: </w:t>
      </w:r>
    </w:p>
    <w:p w14:paraId="429ED184" w14:textId="37C0351C" w:rsidR="00731155" w:rsidRDefault="00731155" w:rsidP="00731155">
      <w:pPr>
        <w:pStyle w:val="PargrafodaLista"/>
        <w:numPr>
          <w:ilvl w:val="1"/>
          <w:numId w:val="3"/>
        </w:numPr>
      </w:pPr>
      <w:r w:rsidRPr="00731155">
        <w:rPr>
          <w:b/>
          <w:bCs/>
        </w:rPr>
        <w:t>Movimentos motores, uso de objetos ou fala estereotipados ou repetitivos</w:t>
      </w:r>
      <w:r>
        <w:t xml:space="preserve"> (ex. alinhar brinquedos ou girar objetos).</w:t>
      </w:r>
    </w:p>
    <w:p w14:paraId="1B71BE83" w14:textId="4BBCE2BE" w:rsidR="00731155" w:rsidRDefault="00731155" w:rsidP="00731155">
      <w:pPr>
        <w:pStyle w:val="PargrafodaLista"/>
        <w:numPr>
          <w:ilvl w:val="1"/>
          <w:numId w:val="3"/>
        </w:numPr>
      </w:pPr>
      <w:r>
        <w:t xml:space="preserve">Insistência nas mesmas coisas, </w:t>
      </w:r>
      <w:r w:rsidRPr="00731155">
        <w:rPr>
          <w:b/>
          <w:bCs/>
        </w:rPr>
        <w:t>adesão inflexível a rotinas ou padrões ritualizados comportamento verbal ou não</w:t>
      </w:r>
      <w:r>
        <w:t xml:space="preserve"> (ex. dificuldade com transições).</w:t>
      </w:r>
    </w:p>
    <w:p w14:paraId="6D9FD21A" w14:textId="14181A82" w:rsidR="00731155" w:rsidRDefault="00731155" w:rsidP="00731155">
      <w:pPr>
        <w:pStyle w:val="PargrafodaLista"/>
        <w:numPr>
          <w:ilvl w:val="1"/>
          <w:numId w:val="3"/>
        </w:numPr>
      </w:pPr>
      <w:r w:rsidRPr="00731155">
        <w:rPr>
          <w:b/>
          <w:bCs/>
        </w:rPr>
        <w:t>Interesses fixos e altamente restritos que são anormais em intensidade ou foco</w:t>
      </w:r>
      <w:r>
        <w:t>;</w:t>
      </w:r>
    </w:p>
    <w:p w14:paraId="35FE7D3A" w14:textId="69D44E60" w:rsidR="00731155" w:rsidRDefault="00731155" w:rsidP="00731155">
      <w:pPr>
        <w:pStyle w:val="PargrafodaLista"/>
        <w:numPr>
          <w:ilvl w:val="1"/>
          <w:numId w:val="3"/>
        </w:numPr>
      </w:pPr>
      <w:r w:rsidRPr="00731155">
        <w:rPr>
          <w:b/>
          <w:bCs/>
        </w:rPr>
        <w:t>Hiper ou hiporreatividade e estímulos sensoriais</w:t>
      </w:r>
      <w:r>
        <w:t xml:space="preserve"> (ex: indiferença aparentes a dor/temperatura, desconforto com sons ou textura).</w:t>
      </w:r>
    </w:p>
    <w:p w14:paraId="1040F08E" w14:textId="778DD8F5" w:rsidR="00171502" w:rsidRDefault="00731155" w:rsidP="00FD40A5">
      <w:pPr>
        <w:pStyle w:val="PargrafodaLista"/>
        <w:numPr>
          <w:ilvl w:val="1"/>
          <w:numId w:val="3"/>
        </w:numPr>
      </w:pPr>
      <w:r>
        <w:t>2 dos 4 comportamentos já diagnostica como autista.</w:t>
      </w:r>
    </w:p>
    <w:p w14:paraId="110CFEAF" w14:textId="5C6D9677" w:rsidR="00171502" w:rsidRDefault="00171502" w:rsidP="00FD40A5">
      <w:pPr>
        <w:ind w:firstLine="360"/>
      </w:pPr>
      <w:r>
        <w:rPr>
          <w:noProof/>
        </w:rPr>
        <w:drawing>
          <wp:inline distT="0" distB="0" distL="0" distR="0" wp14:anchorId="0AC4646E" wp14:editId="597FC6E2">
            <wp:extent cx="3106615" cy="1918970"/>
            <wp:effectExtent l="0" t="0" r="0" b="0"/>
            <wp:docPr id="158152870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408" cy="1930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3F4D2" w14:textId="7B6C81FE" w:rsidR="00171502" w:rsidRDefault="00171502" w:rsidP="00171502">
      <w:pPr>
        <w:pStyle w:val="PargrafodaLista"/>
        <w:numPr>
          <w:ilvl w:val="0"/>
          <w:numId w:val="3"/>
        </w:numPr>
        <w:jc w:val="both"/>
      </w:pPr>
      <w:r>
        <w:rPr>
          <w:b/>
          <w:bCs/>
        </w:rPr>
        <w:t>Tratamento:</w:t>
      </w:r>
    </w:p>
    <w:p w14:paraId="2998A2BB" w14:textId="7B81353A" w:rsidR="00171502" w:rsidRDefault="00171502" w:rsidP="00171502">
      <w:pPr>
        <w:pStyle w:val="PargrafodaLista"/>
        <w:numPr>
          <w:ilvl w:val="0"/>
          <w:numId w:val="3"/>
        </w:numPr>
        <w:jc w:val="both"/>
      </w:pPr>
      <w:r>
        <w:t>Quando antes descobrir sobre o autismo, consegue construir uma estrutura cerebral melhor, e deixando as funções mais funcionais.</w:t>
      </w:r>
    </w:p>
    <w:p w14:paraId="36B503C0" w14:textId="25926032" w:rsidR="00171502" w:rsidRDefault="00171502" w:rsidP="00171502">
      <w:pPr>
        <w:pStyle w:val="PargrafodaLista"/>
        <w:numPr>
          <w:ilvl w:val="0"/>
          <w:numId w:val="3"/>
        </w:numPr>
        <w:jc w:val="both"/>
      </w:pPr>
      <w:r>
        <w:t>É baseado em terapias de reabilitação com enforque multidisciplinar</w:t>
      </w:r>
    </w:p>
    <w:p w14:paraId="32EDF0F8" w14:textId="1E0D1389" w:rsidR="00171502" w:rsidRDefault="00171502" w:rsidP="00171502">
      <w:pPr>
        <w:pStyle w:val="PargrafodaLista"/>
        <w:numPr>
          <w:ilvl w:val="0"/>
          <w:numId w:val="3"/>
        </w:numPr>
        <w:jc w:val="both"/>
      </w:pPr>
      <w:r>
        <w:t>Melhora a funcionalidade social e as habilidades de comunicação</w:t>
      </w:r>
    </w:p>
    <w:p w14:paraId="548B5626" w14:textId="7E95BD52" w:rsidR="00171502" w:rsidRDefault="00171502" w:rsidP="00171502">
      <w:pPr>
        <w:pStyle w:val="PargrafodaLista"/>
        <w:numPr>
          <w:ilvl w:val="0"/>
          <w:numId w:val="3"/>
        </w:numPr>
        <w:jc w:val="both"/>
      </w:pPr>
      <w:r>
        <w:t>Melhora a função racional para estudar.</w:t>
      </w:r>
    </w:p>
    <w:p w14:paraId="5501217A" w14:textId="4CF02093" w:rsidR="00171502" w:rsidRDefault="00171502" w:rsidP="00171502">
      <w:pPr>
        <w:pStyle w:val="PargrafodaLista"/>
        <w:numPr>
          <w:ilvl w:val="0"/>
          <w:numId w:val="3"/>
        </w:numPr>
        <w:jc w:val="both"/>
      </w:pPr>
      <w:r w:rsidRPr="00171502">
        <w:rPr>
          <w:b/>
          <w:bCs/>
        </w:rPr>
        <w:t>Terapia Farmacológica</w:t>
      </w:r>
      <w:r>
        <w:t xml:space="preserve"> só para casos extremos de autismo (não dormir a noite, auto mutilação, agressividade, depressão).</w:t>
      </w:r>
    </w:p>
    <w:p w14:paraId="7A559037" w14:textId="419DC1DF" w:rsidR="008C6213" w:rsidRPr="00E471F6" w:rsidRDefault="00171502" w:rsidP="008C6213">
      <w:pPr>
        <w:pStyle w:val="PargrafodaLista"/>
        <w:numPr>
          <w:ilvl w:val="0"/>
          <w:numId w:val="3"/>
        </w:numPr>
        <w:jc w:val="both"/>
      </w:pPr>
      <w:r w:rsidRPr="00171502">
        <w:rPr>
          <w:b/>
          <w:bCs/>
        </w:rPr>
        <w:t xml:space="preserve">Terapias Alternativas: </w:t>
      </w:r>
      <w:r>
        <w:t>não fazer uso de suplementos vitamínicos e dietas restritas (sem glúten, lactose).</w:t>
      </w:r>
    </w:p>
    <w:p w14:paraId="56CE91E7" w14:textId="17C91788" w:rsidR="00074D7C" w:rsidRDefault="00074D7C" w:rsidP="00074D7C">
      <w:pPr>
        <w:rPr>
          <w:b/>
          <w:bCs/>
          <w:sz w:val="24"/>
          <w:szCs w:val="24"/>
        </w:rPr>
      </w:pPr>
    </w:p>
    <w:p w14:paraId="2D47E8E9" w14:textId="78409171" w:rsidR="00FD40A5" w:rsidRDefault="00FD40A5" w:rsidP="00FD40A5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 papel na Psicologia</w:t>
      </w:r>
    </w:p>
    <w:p w14:paraId="2C03F1CB" w14:textId="2139A411" w:rsidR="00FD40A5" w:rsidRDefault="00FD40A5" w:rsidP="00FD40A5">
      <w:pPr>
        <w:pStyle w:val="PargrafodaLista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Características da Intervenções Precoces atuais:</w:t>
      </w:r>
    </w:p>
    <w:p w14:paraId="4D5545D6" w14:textId="5DF1DBC1" w:rsidR="00FD40A5" w:rsidRPr="00FD40A5" w:rsidRDefault="00FD40A5" w:rsidP="00FD40A5">
      <w:pPr>
        <w:pStyle w:val="PargrafodaLista"/>
        <w:numPr>
          <w:ilvl w:val="1"/>
          <w:numId w:val="3"/>
        </w:numPr>
        <w:rPr>
          <w:b/>
          <w:bCs/>
        </w:rPr>
      </w:pPr>
      <w:r>
        <w:t>Reavaliações periódicas;</w:t>
      </w:r>
    </w:p>
    <w:p w14:paraId="7C961F34" w14:textId="5A71E1D7" w:rsidR="00FD40A5" w:rsidRPr="00FD40A5" w:rsidRDefault="00FD40A5" w:rsidP="00FD40A5">
      <w:pPr>
        <w:pStyle w:val="PargrafodaLista"/>
        <w:numPr>
          <w:ilvl w:val="1"/>
          <w:numId w:val="3"/>
        </w:numPr>
        <w:rPr>
          <w:b/>
          <w:bCs/>
        </w:rPr>
      </w:pPr>
      <w:r>
        <w:t>Abrangência de locais de aplicação (casa, escola e clínica);</w:t>
      </w:r>
    </w:p>
    <w:p w14:paraId="4B0BF112" w14:textId="2C173708" w:rsidR="00FD40A5" w:rsidRPr="003C411E" w:rsidRDefault="00FD40A5" w:rsidP="00FD40A5">
      <w:pPr>
        <w:pStyle w:val="PargrafodaLista"/>
        <w:numPr>
          <w:ilvl w:val="1"/>
          <w:numId w:val="3"/>
        </w:numPr>
        <w:rPr>
          <w:b/>
          <w:bCs/>
        </w:rPr>
      </w:pPr>
      <w:r>
        <w:t>Inclusão da família na intervenção;</w:t>
      </w:r>
    </w:p>
    <w:p w14:paraId="09436FD8" w14:textId="71CEFC26" w:rsidR="003C411E" w:rsidRPr="003C411E" w:rsidRDefault="003C411E" w:rsidP="00FD40A5">
      <w:pPr>
        <w:pStyle w:val="PargrafodaLista"/>
        <w:numPr>
          <w:ilvl w:val="1"/>
          <w:numId w:val="3"/>
        </w:numPr>
        <w:rPr>
          <w:b/>
          <w:bCs/>
        </w:rPr>
      </w:pPr>
      <w:r>
        <w:t xml:space="preserve">Protocolos: 1 ano </w:t>
      </w:r>
      <w:r>
        <w:sym w:font="Wingdings" w:char="F0E0"/>
      </w:r>
      <w:r>
        <w:t xml:space="preserve"> VB-MAPP</w:t>
      </w:r>
    </w:p>
    <w:p w14:paraId="63DFA669" w14:textId="67AB1C2B" w:rsidR="003C411E" w:rsidRPr="003850A9" w:rsidRDefault="003C411E" w:rsidP="003C411E">
      <w:pPr>
        <w:pStyle w:val="PargrafodaLista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Comprimentos: </w:t>
      </w:r>
      <w:r>
        <w:t>sugerir o modo de cumprimentar a pessoa com autismo (ex. colocar uma placa para a pessoa escolher: Toca aqui, abraço, um joinha...)</w:t>
      </w:r>
    </w:p>
    <w:p w14:paraId="31FB227D" w14:textId="063D5D70" w:rsidR="003850A9" w:rsidRDefault="003850A9" w:rsidP="003850A9">
      <w:pPr>
        <w:pStyle w:val="PargrafodaLista"/>
        <w:numPr>
          <w:ilvl w:val="1"/>
          <w:numId w:val="3"/>
        </w:numPr>
      </w:pPr>
      <w:r w:rsidRPr="003850A9">
        <w:lastRenderedPageBreak/>
        <w:t>Itens previsíveis como brinquedos de dinossauros, que giram, faz barulho, para captar a atenção.</w:t>
      </w:r>
    </w:p>
    <w:p w14:paraId="6DB47AA8" w14:textId="168EF5A2" w:rsidR="003850A9" w:rsidRDefault="003850A9" w:rsidP="003850A9">
      <w:pPr>
        <w:pStyle w:val="PargrafodaLista"/>
        <w:numPr>
          <w:ilvl w:val="0"/>
          <w:numId w:val="3"/>
        </w:numPr>
      </w:pPr>
      <w:r>
        <w:t>Delimitar o espeço que vai interagir com a criança.</w:t>
      </w:r>
    </w:p>
    <w:p w14:paraId="3C2124ED" w14:textId="6E0FEFA5" w:rsidR="003850A9" w:rsidRDefault="003850A9" w:rsidP="003850A9">
      <w:pPr>
        <w:pStyle w:val="PargrafodaLista"/>
        <w:numPr>
          <w:ilvl w:val="1"/>
          <w:numId w:val="3"/>
        </w:numPr>
      </w:pPr>
      <w:r>
        <w:t>Colocar um tapete</w:t>
      </w:r>
    </w:p>
    <w:p w14:paraId="0DBDB432" w14:textId="667AD05A" w:rsidR="003850A9" w:rsidRDefault="003850A9" w:rsidP="003850A9">
      <w:pPr>
        <w:pStyle w:val="PargrafodaLista"/>
        <w:numPr>
          <w:ilvl w:val="1"/>
          <w:numId w:val="3"/>
        </w:numPr>
      </w:pPr>
      <w:r>
        <w:t>Mesinha com apoio para os pés (para criança não sambar na cadeira).</w:t>
      </w:r>
    </w:p>
    <w:p w14:paraId="6A5721C8" w14:textId="3F127723" w:rsidR="003850A9" w:rsidRDefault="003850A9" w:rsidP="003850A9">
      <w:pPr>
        <w:pStyle w:val="PargrafodaLista"/>
        <w:numPr>
          <w:ilvl w:val="1"/>
          <w:numId w:val="3"/>
        </w:numPr>
      </w:pPr>
      <w:r>
        <w:t>Brinquedos Visíveis, mas não muitos, não necessariamente no alcance.</w:t>
      </w:r>
      <w:r>
        <w:tab/>
      </w:r>
    </w:p>
    <w:p w14:paraId="4149D6D6" w14:textId="753CF867" w:rsidR="003850A9" w:rsidRDefault="003850A9" w:rsidP="003850A9">
      <w:pPr>
        <w:ind w:left="372" w:firstLine="708"/>
      </w:pPr>
      <w:r>
        <w:rPr>
          <w:noProof/>
        </w:rPr>
        <w:drawing>
          <wp:inline distT="0" distB="0" distL="0" distR="0" wp14:anchorId="22F90F5D" wp14:editId="16374C12">
            <wp:extent cx="2731477" cy="2906250"/>
            <wp:effectExtent l="0" t="0" r="0" b="0"/>
            <wp:docPr id="97764374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1451" cy="2916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A8ABE" w14:textId="4384E05A" w:rsidR="003850A9" w:rsidRDefault="003850A9" w:rsidP="003850A9">
      <w:pPr>
        <w:ind w:left="372" w:firstLine="708"/>
      </w:pPr>
      <w:r>
        <w:rPr>
          <w:noProof/>
        </w:rPr>
        <w:drawing>
          <wp:inline distT="0" distB="0" distL="0" distR="0" wp14:anchorId="7AD19A24" wp14:editId="324D6681">
            <wp:extent cx="3921369" cy="2154401"/>
            <wp:effectExtent l="0" t="0" r="0" b="0"/>
            <wp:docPr id="102211745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488" cy="2159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72F9B" w14:textId="5F0A918E" w:rsidR="003850A9" w:rsidRDefault="003850A9" w:rsidP="003850A9">
      <w:pPr>
        <w:rPr>
          <w:b/>
          <w:bCs/>
        </w:rPr>
      </w:pPr>
      <w:r>
        <w:rPr>
          <w:b/>
          <w:bCs/>
        </w:rPr>
        <w:t>Como ganhar a atenção da criança?</w:t>
      </w:r>
    </w:p>
    <w:p w14:paraId="23E45036" w14:textId="509E0B16" w:rsidR="003850A9" w:rsidRPr="003850A9" w:rsidRDefault="003850A9" w:rsidP="003850A9">
      <w:pPr>
        <w:pStyle w:val="PargrafodaLista"/>
        <w:numPr>
          <w:ilvl w:val="0"/>
          <w:numId w:val="3"/>
        </w:numPr>
        <w:rPr>
          <w:b/>
          <w:bCs/>
        </w:rPr>
      </w:pPr>
      <w:r>
        <w:t>Organizar o ambiente (eliminar concorrências)</w:t>
      </w:r>
    </w:p>
    <w:p w14:paraId="0644BF77" w14:textId="41D7390C" w:rsidR="003850A9" w:rsidRPr="003850A9" w:rsidRDefault="003850A9" w:rsidP="003850A9">
      <w:pPr>
        <w:pStyle w:val="PargrafodaLista"/>
        <w:numPr>
          <w:ilvl w:val="0"/>
          <w:numId w:val="3"/>
        </w:numPr>
        <w:rPr>
          <w:b/>
          <w:bCs/>
        </w:rPr>
      </w:pPr>
      <w:r>
        <w:t>Aproximar-se da criança (promover conforto social) mas não tanto.</w:t>
      </w:r>
    </w:p>
    <w:p w14:paraId="48BFDB8D" w14:textId="7BEF4AFF" w:rsidR="003850A9" w:rsidRPr="003850A9" w:rsidRDefault="003850A9" w:rsidP="003850A9">
      <w:pPr>
        <w:pStyle w:val="PargrafodaLista"/>
        <w:numPr>
          <w:ilvl w:val="0"/>
          <w:numId w:val="3"/>
        </w:numPr>
        <w:rPr>
          <w:b/>
          <w:bCs/>
        </w:rPr>
      </w:pPr>
      <w:r>
        <w:t>Observar os objetivos dela (ex. o que ela tá fazendo no brinquedo)</w:t>
      </w:r>
    </w:p>
    <w:p w14:paraId="71F74E19" w14:textId="7CEE18F6" w:rsidR="003850A9" w:rsidRPr="003850A9" w:rsidRDefault="003850A9" w:rsidP="003850A9">
      <w:pPr>
        <w:pStyle w:val="PargrafodaLista"/>
        <w:numPr>
          <w:ilvl w:val="0"/>
          <w:numId w:val="3"/>
        </w:numPr>
        <w:rPr>
          <w:b/>
          <w:bCs/>
        </w:rPr>
      </w:pPr>
      <w:r>
        <w:t>Narrar (deforma clara e simples, utilizar sons vocais lúdicos, com 1 ou 2 palavras a + do que a criança fala)</w:t>
      </w:r>
    </w:p>
    <w:p w14:paraId="07C3ACE9" w14:textId="034A162E" w:rsidR="003850A9" w:rsidRPr="003850A9" w:rsidRDefault="003850A9" w:rsidP="003850A9">
      <w:pPr>
        <w:pStyle w:val="PargrafodaLista"/>
        <w:numPr>
          <w:ilvl w:val="0"/>
          <w:numId w:val="3"/>
        </w:numPr>
        <w:rPr>
          <w:b/>
          <w:bCs/>
        </w:rPr>
      </w:pPr>
      <w:r>
        <w:t>Ajudá-la a completar a tarefa</w:t>
      </w:r>
    </w:p>
    <w:p w14:paraId="2732C64F" w14:textId="6C37C1FE" w:rsidR="003850A9" w:rsidRPr="0030025F" w:rsidRDefault="003850A9" w:rsidP="003850A9">
      <w:pPr>
        <w:pStyle w:val="PargrafodaLista"/>
        <w:numPr>
          <w:ilvl w:val="0"/>
          <w:numId w:val="3"/>
        </w:numPr>
        <w:rPr>
          <w:b/>
          <w:bCs/>
        </w:rPr>
      </w:pPr>
      <w:r>
        <w:t>Imitá-la.</w:t>
      </w:r>
    </w:p>
    <w:p w14:paraId="03DCC264" w14:textId="77777777" w:rsidR="0030025F" w:rsidRDefault="0030025F" w:rsidP="0030025F">
      <w:pPr>
        <w:rPr>
          <w:b/>
          <w:bCs/>
        </w:rPr>
      </w:pPr>
      <w:r>
        <w:rPr>
          <w:b/>
          <w:bCs/>
        </w:rPr>
        <w:t>Rotinas Sensório-Sociais</w:t>
      </w:r>
    </w:p>
    <w:p w14:paraId="45CDCCA8" w14:textId="77777777" w:rsidR="0030025F" w:rsidRPr="0030025F" w:rsidRDefault="0030025F" w:rsidP="0030025F">
      <w:pPr>
        <w:pStyle w:val="PargrafodaLista"/>
        <w:numPr>
          <w:ilvl w:val="0"/>
          <w:numId w:val="3"/>
        </w:numPr>
        <w:rPr>
          <w:b/>
          <w:bCs/>
        </w:rPr>
      </w:pPr>
      <w:r>
        <w:t>Incitação Verbal (Previsibilidade)</w:t>
      </w:r>
    </w:p>
    <w:p w14:paraId="1A6FC6F0" w14:textId="77777777" w:rsidR="0030025F" w:rsidRPr="0030025F" w:rsidRDefault="0030025F" w:rsidP="0030025F">
      <w:pPr>
        <w:pStyle w:val="PargrafodaLista"/>
        <w:numPr>
          <w:ilvl w:val="0"/>
          <w:numId w:val="3"/>
        </w:numPr>
        <w:rPr>
          <w:b/>
          <w:bCs/>
        </w:rPr>
      </w:pPr>
      <w:r>
        <w:t>Pausa</w:t>
      </w:r>
    </w:p>
    <w:p w14:paraId="6785438E" w14:textId="77777777" w:rsidR="0030025F" w:rsidRPr="0030025F" w:rsidRDefault="0030025F" w:rsidP="0030025F">
      <w:pPr>
        <w:pStyle w:val="PargrafodaLista"/>
        <w:numPr>
          <w:ilvl w:val="0"/>
          <w:numId w:val="3"/>
        </w:numPr>
        <w:rPr>
          <w:b/>
          <w:bCs/>
        </w:rPr>
      </w:pPr>
      <w:r>
        <w:lastRenderedPageBreak/>
        <w:t>Ato comunicativo (Olhar, Gestos, Vocalizações/fala).</w:t>
      </w:r>
    </w:p>
    <w:p w14:paraId="1B40A193" w14:textId="77777777" w:rsidR="0030025F" w:rsidRDefault="0030025F" w:rsidP="0030025F">
      <w:pPr>
        <w:rPr>
          <w:b/>
          <w:bCs/>
        </w:rPr>
      </w:pPr>
      <w:r>
        <w:rPr>
          <w:b/>
          <w:bCs/>
        </w:rPr>
        <w:t>Brincar Juntos</w:t>
      </w:r>
    </w:p>
    <w:p w14:paraId="369621E2" w14:textId="1E1E614A" w:rsidR="0030025F" w:rsidRPr="0030025F" w:rsidRDefault="0030025F" w:rsidP="0030025F">
      <w:pPr>
        <w:pStyle w:val="PargrafodaLista"/>
        <w:numPr>
          <w:ilvl w:val="0"/>
          <w:numId w:val="3"/>
        </w:numPr>
        <w:rPr>
          <w:b/>
          <w:bCs/>
        </w:rPr>
      </w:pPr>
      <w:r>
        <w:t>Abertura (iniciativa, posicionamento)</w:t>
      </w:r>
    </w:p>
    <w:p w14:paraId="4EBE4B28" w14:textId="77777777" w:rsidR="0030025F" w:rsidRPr="0030025F" w:rsidRDefault="0030025F" w:rsidP="0030025F">
      <w:pPr>
        <w:pStyle w:val="PargrafodaLista"/>
        <w:numPr>
          <w:ilvl w:val="0"/>
          <w:numId w:val="3"/>
        </w:numPr>
        <w:rPr>
          <w:b/>
          <w:bCs/>
        </w:rPr>
      </w:pPr>
      <w:r>
        <w:t>Tema (primeiro ato recíproco)</w:t>
      </w:r>
    </w:p>
    <w:p w14:paraId="1CAA38DF" w14:textId="77777777" w:rsidR="0030025F" w:rsidRPr="0030025F" w:rsidRDefault="0030025F" w:rsidP="0030025F">
      <w:pPr>
        <w:pStyle w:val="PargrafodaLista"/>
        <w:numPr>
          <w:ilvl w:val="0"/>
          <w:numId w:val="3"/>
        </w:numPr>
        <w:rPr>
          <w:b/>
          <w:bCs/>
        </w:rPr>
      </w:pPr>
      <w:r>
        <w:t>Variação (consistência, ampliar repertório)</w:t>
      </w:r>
    </w:p>
    <w:p w14:paraId="46312F56" w14:textId="496761C3" w:rsidR="0030025F" w:rsidRDefault="0030025F" w:rsidP="0030025F">
      <w:pPr>
        <w:pStyle w:val="PargrafodaLista"/>
        <w:numPr>
          <w:ilvl w:val="0"/>
          <w:numId w:val="3"/>
        </w:numPr>
        <w:rPr>
          <w:b/>
          <w:bCs/>
        </w:rPr>
      </w:pPr>
      <w:r>
        <w:t>Fechamento (guardar).</w:t>
      </w:r>
      <w:r w:rsidRPr="0030025F">
        <w:rPr>
          <w:b/>
          <w:bCs/>
        </w:rPr>
        <w:t xml:space="preserve"> </w:t>
      </w:r>
    </w:p>
    <w:p w14:paraId="6FE9C6CB" w14:textId="5E66F78D" w:rsidR="0030025F" w:rsidRDefault="0030025F" w:rsidP="0030025F">
      <w:r>
        <w:rPr>
          <w:b/>
          <w:bCs/>
        </w:rPr>
        <w:t xml:space="preserve">CAA </w:t>
      </w:r>
      <w:r w:rsidRPr="0030025F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>
        <w:t>comunicação aumentativa e alternativa ajuda muito crianças com autismo.</w:t>
      </w:r>
    </w:p>
    <w:p w14:paraId="3878F106" w14:textId="69403182" w:rsidR="00603971" w:rsidRDefault="00603971" w:rsidP="0030025F">
      <w:pPr>
        <w:rPr>
          <w:b/>
          <w:bCs/>
        </w:rPr>
      </w:pPr>
      <w:r>
        <w:rPr>
          <w:b/>
          <w:bCs/>
        </w:rPr>
        <w:t>Usar pistas visuais favorece:</w:t>
      </w:r>
    </w:p>
    <w:p w14:paraId="5A27CA87" w14:textId="062E830B" w:rsidR="00603971" w:rsidRPr="00603971" w:rsidRDefault="00603971" w:rsidP="00603971">
      <w:pPr>
        <w:pStyle w:val="PargrafodaLista"/>
        <w:numPr>
          <w:ilvl w:val="0"/>
          <w:numId w:val="3"/>
        </w:numPr>
        <w:rPr>
          <w:b/>
          <w:bCs/>
        </w:rPr>
      </w:pPr>
      <w:r>
        <w:t>Compreensão</w:t>
      </w:r>
    </w:p>
    <w:p w14:paraId="273F4ABE" w14:textId="4CB7B1F5" w:rsidR="00603971" w:rsidRPr="00603971" w:rsidRDefault="00603971" w:rsidP="00603971">
      <w:pPr>
        <w:pStyle w:val="PargrafodaLista"/>
        <w:numPr>
          <w:ilvl w:val="0"/>
          <w:numId w:val="3"/>
        </w:numPr>
        <w:rPr>
          <w:b/>
          <w:bCs/>
        </w:rPr>
      </w:pPr>
      <w:r>
        <w:t>Atenção</w:t>
      </w:r>
    </w:p>
    <w:p w14:paraId="1D82CD0D" w14:textId="6E438A36" w:rsidR="00603971" w:rsidRPr="00603971" w:rsidRDefault="00603971" w:rsidP="00603971">
      <w:pPr>
        <w:pStyle w:val="PargrafodaLista"/>
        <w:numPr>
          <w:ilvl w:val="0"/>
          <w:numId w:val="3"/>
        </w:numPr>
        <w:rPr>
          <w:b/>
          <w:bCs/>
        </w:rPr>
      </w:pPr>
      <w:r>
        <w:t>Imitação</w:t>
      </w:r>
    </w:p>
    <w:p w14:paraId="4C02A831" w14:textId="4834A59B" w:rsidR="00603971" w:rsidRPr="00603971" w:rsidRDefault="00603971" w:rsidP="00603971">
      <w:pPr>
        <w:pStyle w:val="PargrafodaLista"/>
        <w:numPr>
          <w:ilvl w:val="0"/>
          <w:numId w:val="3"/>
        </w:numPr>
        <w:rPr>
          <w:b/>
          <w:bCs/>
        </w:rPr>
      </w:pPr>
      <w:r>
        <w:t>Comunicação</w:t>
      </w:r>
    </w:p>
    <w:p w14:paraId="00C9AC7C" w14:textId="115320C4" w:rsidR="00603971" w:rsidRPr="00603971" w:rsidRDefault="00603971" w:rsidP="00603971">
      <w:r>
        <w:rPr>
          <w:b/>
          <w:bCs/>
        </w:rPr>
        <w:t xml:space="preserve">Usar Timers: </w:t>
      </w:r>
      <w:r>
        <w:t>ajuda a despertar interesse.</w:t>
      </w:r>
    </w:p>
    <w:p w14:paraId="05B012F1" w14:textId="1C7B3D55" w:rsidR="003850A9" w:rsidRDefault="007F3AB4" w:rsidP="003850A9">
      <w:pPr>
        <w:rPr>
          <w:b/>
          <w:bCs/>
        </w:rPr>
      </w:pPr>
      <w:r>
        <w:rPr>
          <w:noProof/>
        </w:rPr>
        <w:drawing>
          <wp:inline distT="0" distB="0" distL="0" distR="0" wp14:anchorId="3EECAD37" wp14:editId="6A55B08F">
            <wp:extent cx="5878811" cy="2148559"/>
            <wp:effectExtent l="0" t="0" r="0" b="0"/>
            <wp:docPr id="4261768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1768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9300" cy="2152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2AEA4" w14:textId="01239AA2" w:rsidR="00585D4E" w:rsidRPr="00585D4E" w:rsidRDefault="00585D4E" w:rsidP="00585D4E">
      <w:pPr>
        <w:pStyle w:val="PargrafodaLista"/>
        <w:numPr>
          <w:ilvl w:val="0"/>
          <w:numId w:val="3"/>
        </w:numPr>
        <w:rPr>
          <w:b/>
          <w:bCs/>
        </w:rPr>
      </w:pPr>
      <w:r>
        <w:t xml:space="preserve">Dê previsibilidade as </w:t>
      </w:r>
      <w:r w:rsidR="009D22D4">
        <w:t>crianças</w:t>
      </w:r>
      <w:r>
        <w:t xml:space="preserve"> (ex. vamo</w:t>
      </w:r>
      <w:r w:rsidR="009D22D4">
        <w:t>s</w:t>
      </w:r>
      <w:r>
        <w:t xml:space="preserve"> brincar com mais 2 brinquedos e </w:t>
      </w:r>
      <w:r w:rsidR="009D22D4">
        <w:t>depois ir embora).</w:t>
      </w:r>
    </w:p>
    <w:sectPr w:rsidR="00585D4E" w:rsidRPr="00585D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394C8B"/>
    <w:multiLevelType w:val="hybridMultilevel"/>
    <w:tmpl w:val="A7EE0600"/>
    <w:lvl w:ilvl="0" w:tplc="95CC294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84166E"/>
    <w:multiLevelType w:val="hybridMultilevel"/>
    <w:tmpl w:val="004470B0"/>
    <w:lvl w:ilvl="0" w:tplc="EEE8C82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E04A6C"/>
    <w:multiLevelType w:val="hybridMultilevel"/>
    <w:tmpl w:val="CED0BE36"/>
    <w:lvl w:ilvl="0" w:tplc="CC40561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5869055">
    <w:abstractNumId w:val="0"/>
  </w:num>
  <w:num w:numId="2" w16cid:durableId="1861816363">
    <w:abstractNumId w:val="1"/>
  </w:num>
  <w:num w:numId="3" w16cid:durableId="12076403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38B3"/>
    <w:rsid w:val="00074D7C"/>
    <w:rsid w:val="000D41D1"/>
    <w:rsid w:val="0010417E"/>
    <w:rsid w:val="00171502"/>
    <w:rsid w:val="001741AE"/>
    <w:rsid w:val="001A6E38"/>
    <w:rsid w:val="0030025F"/>
    <w:rsid w:val="003850A9"/>
    <w:rsid w:val="003C411E"/>
    <w:rsid w:val="004600F2"/>
    <w:rsid w:val="00490DFD"/>
    <w:rsid w:val="00585D4E"/>
    <w:rsid w:val="00603971"/>
    <w:rsid w:val="007142C4"/>
    <w:rsid w:val="00731155"/>
    <w:rsid w:val="007F3AB4"/>
    <w:rsid w:val="00807B6E"/>
    <w:rsid w:val="00876B32"/>
    <w:rsid w:val="008C6213"/>
    <w:rsid w:val="008D469D"/>
    <w:rsid w:val="009138B3"/>
    <w:rsid w:val="009D22D4"/>
    <w:rsid w:val="00E471F6"/>
    <w:rsid w:val="00FD4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1F12E"/>
  <w15:chartTrackingRefBased/>
  <w15:docId w15:val="{B14F630C-DC05-45BA-A0B7-BB15956B9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74D7C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8C621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C6213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8C621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chatscreen.com/wp-content/uploads/2018/04/M-CHAT-R_F_Brazilian_Portugese.pdf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4</Pages>
  <Words>746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4</cp:revision>
  <dcterms:created xsi:type="dcterms:W3CDTF">2024-09-24T22:20:00Z</dcterms:created>
  <dcterms:modified xsi:type="dcterms:W3CDTF">2024-09-25T00:13:00Z</dcterms:modified>
</cp:coreProperties>
</file>