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D0E4" w14:textId="2B7AD729" w:rsidR="001741AE" w:rsidRDefault="00844528" w:rsidP="008445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Glândulas Salivares – 06/11</w:t>
      </w:r>
    </w:p>
    <w:p w14:paraId="7D1CB38E" w14:textId="0EA45C53" w:rsidR="00844528" w:rsidRDefault="00844528" w:rsidP="00844528">
      <w:pPr>
        <w:jc w:val="center"/>
        <w:rPr>
          <w:b/>
          <w:bCs/>
          <w:sz w:val="28"/>
          <w:szCs w:val="28"/>
        </w:rPr>
      </w:pPr>
      <w:r w:rsidRPr="00844528">
        <w:rPr>
          <w:b/>
          <w:bCs/>
          <w:sz w:val="28"/>
          <w:szCs w:val="28"/>
        </w:rPr>
        <w:drawing>
          <wp:inline distT="0" distB="0" distL="0" distR="0" wp14:anchorId="5276995E" wp14:editId="208C9670">
            <wp:extent cx="4000500" cy="3616574"/>
            <wp:effectExtent l="0" t="0" r="0" b="0"/>
            <wp:docPr id="69655375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375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4289" cy="36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44A7" w14:textId="33F681C7" w:rsidR="00844528" w:rsidRDefault="00844528" w:rsidP="00844528">
      <w:pPr>
        <w:rPr>
          <w:b/>
          <w:bCs/>
          <w:sz w:val="28"/>
          <w:szCs w:val="28"/>
        </w:rPr>
      </w:pPr>
      <w:r w:rsidRPr="00844528">
        <w:rPr>
          <w:b/>
          <w:bCs/>
          <w:sz w:val="28"/>
          <w:szCs w:val="28"/>
        </w:rPr>
        <w:drawing>
          <wp:inline distT="0" distB="0" distL="0" distR="0" wp14:anchorId="1975D004" wp14:editId="4079D22E">
            <wp:extent cx="5400040" cy="2838450"/>
            <wp:effectExtent l="0" t="0" r="0" b="0"/>
            <wp:docPr id="9907365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6535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B847" w14:textId="77B485B8" w:rsidR="00844528" w:rsidRPr="00844528" w:rsidRDefault="00844528" w:rsidP="0084452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São glândulas exócrinas </w:t>
      </w:r>
      <w:r w:rsidRPr="0084452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precisam ir para alguma superfície (boca)</w:t>
      </w:r>
    </w:p>
    <w:p w14:paraId="7B635F59" w14:textId="499AC00E" w:rsidR="00844528" w:rsidRPr="00844528" w:rsidRDefault="00844528" w:rsidP="0084452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Porção secretora: </w:t>
      </w:r>
      <w:r>
        <w:rPr>
          <w:sz w:val="24"/>
          <w:szCs w:val="24"/>
        </w:rPr>
        <w:t>sintetiza/secreta substâncias</w:t>
      </w:r>
    </w:p>
    <w:p w14:paraId="79CB79E4" w14:textId="57D5D66B" w:rsidR="00844528" w:rsidRPr="00844528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Glândulas </w:t>
      </w:r>
      <w:r w:rsidRPr="00844528">
        <w:rPr>
          <w:b/>
          <w:bCs/>
          <w:sz w:val="24"/>
          <w:szCs w:val="24"/>
        </w:rPr>
        <w:t>serosas</w:t>
      </w:r>
      <w:r w:rsidR="005253BE">
        <w:rPr>
          <w:b/>
          <w:bCs/>
          <w:sz w:val="24"/>
          <w:szCs w:val="24"/>
        </w:rPr>
        <w:t xml:space="preserve"> </w:t>
      </w:r>
      <w:r w:rsidR="007D5F62">
        <w:rPr>
          <w:sz w:val="24"/>
          <w:szCs w:val="24"/>
        </w:rPr>
        <w:t>(</w:t>
      </w:r>
      <w:r w:rsidR="007D5F62" w:rsidRPr="00D413BB">
        <w:rPr>
          <w:b/>
          <w:bCs/>
          <w:sz w:val="24"/>
          <w:szCs w:val="24"/>
        </w:rPr>
        <w:t>parótida</w:t>
      </w:r>
      <w:r w:rsidR="007D5F62">
        <w:rPr>
          <w:sz w:val="24"/>
          <w:szCs w:val="24"/>
        </w:rPr>
        <w:t>)</w:t>
      </w:r>
      <w:r>
        <w:rPr>
          <w:sz w:val="24"/>
          <w:szCs w:val="24"/>
        </w:rPr>
        <w:t>: proteína</w:t>
      </w:r>
      <w:r w:rsidR="004C4EFC">
        <w:rPr>
          <w:sz w:val="24"/>
          <w:szCs w:val="24"/>
        </w:rPr>
        <w:t xml:space="preserve"> (cell acinares)</w:t>
      </w:r>
    </w:p>
    <w:p w14:paraId="659F0769" w14:textId="7F8ACCFA" w:rsidR="00844528" w:rsidRPr="00844528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Glândulas </w:t>
      </w:r>
      <w:r w:rsidR="00863F40" w:rsidRPr="00844528">
        <w:rPr>
          <w:b/>
          <w:bCs/>
          <w:sz w:val="24"/>
          <w:szCs w:val="24"/>
        </w:rPr>
        <w:t>mucosas</w:t>
      </w:r>
      <w:r w:rsidR="00863F40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mucina</w:t>
      </w:r>
    </w:p>
    <w:p w14:paraId="4DFF5C79" w14:textId="0D006CE9" w:rsidR="00844528" w:rsidRPr="007D5F62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Glândulas </w:t>
      </w:r>
      <w:r w:rsidRPr="00844528">
        <w:rPr>
          <w:b/>
          <w:bCs/>
          <w:sz w:val="24"/>
          <w:szCs w:val="24"/>
        </w:rPr>
        <w:t>mist</w:t>
      </w:r>
      <w:r w:rsidR="007D5F62">
        <w:rPr>
          <w:b/>
          <w:bCs/>
          <w:sz w:val="24"/>
          <w:szCs w:val="24"/>
        </w:rPr>
        <w:t>a</w:t>
      </w:r>
      <w:r w:rsidRPr="00844528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proteína</w:t>
      </w:r>
      <w:r w:rsidR="007D5F62">
        <w:rPr>
          <w:sz w:val="24"/>
          <w:szCs w:val="24"/>
        </w:rPr>
        <w:t xml:space="preserve"> (sintetiza +)</w:t>
      </w:r>
      <w:r>
        <w:rPr>
          <w:sz w:val="24"/>
          <w:szCs w:val="24"/>
        </w:rPr>
        <w:t xml:space="preserve"> e mucina</w:t>
      </w:r>
    </w:p>
    <w:p w14:paraId="42B600D6" w14:textId="4CD724D0" w:rsidR="007D5F62" w:rsidRPr="00863F40" w:rsidRDefault="007D5F62" w:rsidP="007D5F62">
      <w:pPr>
        <w:pStyle w:val="PargrafodaLista"/>
        <w:numPr>
          <w:ilvl w:val="2"/>
          <w:numId w:val="1"/>
        </w:numPr>
        <w:rPr>
          <w:b/>
          <w:bCs/>
          <w:sz w:val="24"/>
          <w:szCs w:val="24"/>
        </w:rPr>
      </w:pPr>
      <w:r w:rsidRPr="001A7FA9">
        <w:rPr>
          <w:b/>
          <w:bCs/>
          <w:sz w:val="24"/>
          <w:szCs w:val="24"/>
        </w:rPr>
        <w:t>S</w:t>
      </w:r>
      <w:r w:rsidRPr="001A7FA9">
        <w:rPr>
          <w:b/>
          <w:bCs/>
          <w:sz w:val="24"/>
          <w:szCs w:val="24"/>
        </w:rPr>
        <w:t>ublingual</w:t>
      </w:r>
      <w:r>
        <w:rPr>
          <w:sz w:val="24"/>
          <w:szCs w:val="24"/>
        </w:rPr>
        <w:t xml:space="preserve">: produz mais </w:t>
      </w:r>
      <w:r w:rsidR="00863F40">
        <w:rPr>
          <w:sz w:val="24"/>
          <w:szCs w:val="24"/>
        </w:rPr>
        <w:t xml:space="preserve">mucina, pois tem </w:t>
      </w:r>
      <w:r w:rsidR="00863F40">
        <w:rPr>
          <w:sz w:val="24"/>
          <w:szCs w:val="24"/>
        </w:rPr>
        <w:sym w:font="Wingdings" w:char="F0E1"/>
      </w:r>
      <w:r w:rsidR="00863F40">
        <w:rPr>
          <w:sz w:val="24"/>
          <w:szCs w:val="24"/>
        </w:rPr>
        <w:t xml:space="preserve"> cell tubular</w:t>
      </w:r>
    </w:p>
    <w:p w14:paraId="0B627E8E" w14:textId="458B937C" w:rsidR="00863F40" w:rsidRDefault="00863F40" w:rsidP="007D5F62">
      <w:pPr>
        <w:pStyle w:val="PargrafodaLista"/>
        <w:numPr>
          <w:ilvl w:val="2"/>
          <w:numId w:val="1"/>
        </w:numPr>
        <w:rPr>
          <w:b/>
          <w:bCs/>
          <w:sz w:val="24"/>
          <w:szCs w:val="24"/>
        </w:rPr>
      </w:pPr>
      <w:r w:rsidRPr="001A7FA9">
        <w:rPr>
          <w:b/>
          <w:bCs/>
          <w:sz w:val="24"/>
          <w:szCs w:val="24"/>
        </w:rPr>
        <w:t>S</w:t>
      </w:r>
      <w:r w:rsidRPr="001A7FA9">
        <w:rPr>
          <w:b/>
          <w:bCs/>
          <w:sz w:val="24"/>
          <w:szCs w:val="24"/>
        </w:rPr>
        <w:t>ubmandibular</w:t>
      </w:r>
      <w:r>
        <w:rPr>
          <w:sz w:val="24"/>
          <w:szCs w:val="24"/>
        </w:rPr>
        <w:t xml:space="preserve">: produz mais proteína, pois tem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cell acinares</w:t>
      </w:r>
    </w:p>
    <w:p w14:paraId="0C7872DC" w14:textId="2CA7FC33" w:rsidR="00844528" w:rsidRPr="00844528" w:rsidRDefault="00844528" w:rsidP="0084452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Porção condutora: </w:t>
      </w:r>
      <w:r>
        <w:rPr>
          <w:sz w:val="24"/>
          <w:szCs w:val="24"/>
        </w:rPr>
        <w:t xml:space="preserve">ductos </w:t>
      </w:r>
      <w:r w:rsidRPr="0084452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levam para boca</w:t>
      </w:r>
    </w:p>
    <w:p w14:paraId="7118C7C9" w14:textId="7406191B" w:rsidR="00844528" w:rsidRDefault="00844528" w:rsidP="00844528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</w:t>
      </w:r>
      <w:r w:rsidRPr="00844528">
        <w:rPr>
          <w:sz w:val="24"/>
          <w:szCs w:val="24"/>
        </w:rPr>
        <w:t>ma obstrução do ducto</w:t>
      </w:r>
      <w:r>
        <w:rPr>
          <w:sz w:val="24"/>
          <w:szCs w:val="24"/>
        </w:rPr>
        <w:t xml:space="preserve"> </w:t>
      </w:r>
      <w:r w:rsidRPr="0084452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saliva não chega na cavidade oral (boca seca)</w:t>
      </w:r>
    </w:p>
    <w:p w14:paraId="380324BD" w14:textId="1576DB16" w:rsidR="00844528" w:rsidRDefault="00844528" w:rsidP="00844528">
      <w:pPr>
        <w:ind w:left="1080"/>
        <w:jc w:val="center"/>
        <w:rPr>
          <w:sz w:val="24"/>
          <w:szCs w:val="24"/>
        </w:rPr>
      </w:pPr>
      <w:r w:rsidRPr="00844528">
        <w:rPr>
          <w:sz w:val="24"/>
          <w:szCs w:val="24"/>
        </w:rPr>
        <w:drawing>
          <wp:inline distT="0" distB="0" distL="0" distR="0" wp14:anchorId="0BBF94EA" wp14:editId="1643CCDC">
            <wp:extent cx="3702050" cy="2918579"/>
            <wp:effectExtent l="0" t="0" r="0" b="0"/>
            <wp:docPr id="9261639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3989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340" cy="29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75AC" w14:textId="77777777" w:rsidR="00844528" w:rsidRPr="00844528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844528">
        <w:rPr>
          <w:sz w:val="24"/>
          <w:szCs w:val="24"/>
          <w:highlight w:val="cyan"/>
        </w:rPr>
        <w:t xml:space="preserve">Glândulas </w:t>
      </w:r>
      <w:r w:rsidRPr="00844528">
        <w:rPr>
          <w:b/>
          <w:bCs/>
          <w:sz w:val="24"/>
          <w:szCs w:val="24"/>
          <w:highlight w:val="cyan"/>
        </w:rPr>
        <w:t>serosas</w:t>
      </w:r>
      <w:r>
        <w:rPr>
          <w:sz w:val="24"/>
          <w:szCs w:val="24"/>
        </w:rPr>
        <w:t>: proteína</w:t>
      </w:r>
    </w:p>
    <w:p w14:paraId="391220E0" w14:textId="77777777" w:rsidR="00844528" w:rsidRPr="00844528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844528">
        <w:rPr>
          <w:sz w:val="24"/>
          <w:szCs w:val="24"/>
          <w:highlight w:val="green"/>
        </w:rPr>
        <w:t xml:space="preserve">Glândulas </w:t>
      </w:r>
      <w:r w:rsidRPr="00844528">
        <w:rPr>
          <w:b/>
          <w:bCs/>
          <w:sz w:val="24"/>
          <w:szCs w:val="24"/>
          <w:highlight w:val="green"/>
        </w:rPr>
        <w:t>mucosas</w:t>
      </w:r>
      <w:r>
        <w:rPr>
          <w:sz w:val="24"/>
          <w:szCs w:val="24"/>
        </w:rPr>
        <w:t>: mucina</w:t>
      </w:r>
    </w:p>
    <w:p w14:paraId="348AF400" w14:textId="2CEE152E" w:rsidR="00844528" w:rsidRPr="00880AB4" w:rsidRDefault="00844528" w:rsidP="0084452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844528">
        <w:rPr>
          <w:sz w:val="24"/>
          <w:szCs w:val="24"/>
          <w:highlight w:val="yellow"/>
        </w:rPr>
        <w:t xml:space="preserve">Glândulas </w:t>
      </w:r>
      <w:r w:rsidRPr="00844528">
        <w:rPr>
          <w:b/>
          <w:bCs/>
          <w:sz w:val="24"/>
          <w:szCs w:val="24"/>
          <w:highlight w:val="yellow"/>
        </w:rPr>
        <w:t>mista:</w:t>
      </w:r>
      <w:r>
        <w:rPr>
          <w:sz w:val="24"/>
          <w:szCs w:val="24"/>
        </w:rPr>
        <w:t xml:space="preserve"> proteína e mucina</w:t>
      </w:r>
    </w:p>
    <w:p w14:paraId="5D6A931A" w14:textId="0F9CC23F" w:rsidR="00880AB4" w:rsidRDefault="00880AB4" w:rsidP="00880AB4">
      <w:pPr>
        <w:jc w:val="center"/>
        <w:rPr>
          <w:b/>
          <w:bCs/>
          <w:sz w:val="24"/>
          <w:szCs w:val="24"/>
        </w:rPr>
      </w:pPr>
      <w:r w:rsidRPr="00880AB4">
        <w:drawing>
          <wp:inline distT="0" distB="0" distL="0" distR="0" wp14:anchorId="0BD492AD" wp14:editId="7B6CD99A">
            <wp:extent cx="4851400" cy="2537515"/>
            <wp:effectExtent l="0" t="0" r="0" b="0"/>
            <wp:docPr id="1756918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405" cy="25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CDFC" w14:textId="041212EC" w:rsidR="006447BB" w:rsidRDefault="006447BB" w:rsidP="00880AB4">
      <w:pPr>
        <w:jc w:val="center"/>
        <w:rPr>
          <w:b/>
          <w:bCs/>
          <w:sz w:val="24"/>
          <w:szCs w:val="24"/>
        </w:rPr>
      </w:pPr>
      <w:r w:rsidRPr="006447BB">
        <w:rPr>
          <w:b/>
          <w:bCs/>
          <w:sz w:val="24"/>
          <w:szCs w:val="24"/>
        </w:rPr>
        <w:drawing>
          <wp:inline distT="0" distB="0" distL="0" distR="0" wp14:anchorId="446C90A5" wp14:editId="61AE07ED">
            <wp:extent cx="5073650" cy="2839311"/>
            <wp:effectExtent l="0" t="0" r="0" b="0"/>
            <wp:docPr id="225563107" name="Imagem 1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3107" name="Imagem 1" descr="Gráfico, Gráfico de bolh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404" cy="284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5FF8" w14:textId="44AEA143" w:rsidR="006447BB" w:rsidRDefault="006447BB" w:rsidP="006447B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447BB">
        <w:rPr>
          <w:b/>
          <w:bCs/>
          <w:sz w:val="24"/>
          <w:szCs w:val="24"/>
          <w:highlight w:val="cyan"/>
        </w:rPr>
        <w:t>Porção condutora</w:t>
      </w:r>
      <w:r>
        <w:rPr>
          <w:b/>
          <w:bCs/>
          <w:sz w:val="24"/>
          <w:szCs w:val="24"/>
        </w:rPr>
        <w:t xml:space="preserve">: </w:t>
      </w:r>
      <w:r w:rsidRPr="006447BB">
        <w:rPr>
          <w:sz w:val="24"/>
          <w:szCs w:val="24"/>
        </w:rPr>
        <w:t>Ducto</w:t>
      </w:r>
      <w:r>
        <w:rPr>
          <w:b/>
          <w:bCs/>
          <w:sz w:val="24"/>
          <w:szCs w:val="24"/>
        </w:rPr>
        <w:t xml:space="preserve"> </w:t>
      </w:r>
    </w:p>
    <w:p w14:paraId="15F87352" w14:textId="6678F6FA" w:rsidR="006447BB" w:rsidRPr="006447BB" w:rsidRDefault="006447BB" w:rsidP="006447B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447BB">
        <w:rPr>
          <w:b/>
          <w:bCs/>
          <w:sz w:val="24"/>
          <w:szCs w:val="24"/>
          <w:highlight w:val="green"/>
        </w:rPr>
        <w:t>Porção secretora</w:t>
      </w:r>
      <w:r>
        <w:rPr>
          <w:b/>
          <w:bCs/>
          <w:sz w:val="24"/>
          <w:szCs w:val="24"/>
        </w:rPr>
        <w:t xml:space="preserve">: </w:t>
      </w:r>
      <w:r w:rsidRPr="006447BB">
        <w:rPr>
          <w:sz w:val="24"/>
          <w:szCs w:val="24"/>
        </w:rPr>
        <w:t xml:space="preserve">cell. </w:t>
      </w:r>
      <w:r w:rsidR="00FC333C">
        <w:rPr>
          <w:sz w:val="24"/>
          <w:szCs w:val="24"/>
        </w:rPr>
        <w:t xml:space="preserve">acinosas </w:t>
      </w:r>
    </w:p>
    <w:p w14:paraId="4BD63545" w14:textId="77777777" w:rsidR="00880AB4" w:rsidRDefault="00880AB4" w:rsidP="00880AB4">
      <w:pPr>
        <w:pStyle w:val="PargrafodaLista"/>
        <w:ind w:left="1440"/>
        <w:jc w:val="center"/>
        <w:rPr>
          <w:b/>
          <w:bCs/>
          <w:sz w:val="24"/>
          <w:szCs w:val="24"/>
        </w:rPr>
      </w:pPr>
    </w:p>
    <w:p w14:paraId="4ED97D31" w14:textId="3DE0DD3D" w:rsidR="00EF7D99" w:rsidRPr="00C66D1F" w:rsidRDefault="00034F15" w:rsidP="00C66D1F">
      <w:pPr>
        <w:rPr>
          <w:b/>
          <w:bCs/>
          <w:sz w:val="24"/>
          <w:szCs w:val="24"/>
        </w:rPr>
      </w:pPr>
      <w:r w:rsidRPr="00034F15">
        <w:rPr>
          <w:b/>
          <w:bCs/>
          <w:sz w:val="24"/>
          <w:szCs w:val="24"/>
        </w:rPr>
        <w:drawing>
          <wp:inline distT="0" distB="0" distL="0" distR="0" wp14:anchorId="76943F34" wp14:editId="68714637">
            <wp:extent cx="5400040" cy="2981325"/>
            <wp:effectExtent l="0" t="0" r="0" b="0"/>
            <wp:docPr id="855092964" name="Imagem 1" descr="Cd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92964" name="Imagem 1" descr="Cd em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2181" w14:textId="63E2A883" w:rsidR="00EF7D99" w:rsidRPr="00034F15" w:rsidRDefault="00EF7D99" w:rsidP="00EF7D9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66D1F">
        <w:rPr>
          <w:b/>
          <w:bCs/>
          <w:sz w:val="24"/>
          <w:szCs w:val="24"/>
          <w:highlight w:val="yellow"/>
        </w:rPr>
        <w:t xml:space="preserve">Glândula </w:t>
      </w:r>
      <w:r w:rsidR="00C66D1F" w:rsidRPr="00C66D1F">
        <w:rPr>
          <w:b/>
          <w:bCs/>
          <w:sz w:val="24"/>
          <w:szCs w:val="24"/>
          <w:highlight w:val="yellow"/>
        </w:rPr>
        <w:t>seromucosa</w:t>
      </w:r>
      <w:r w:rsidR="00C66D1F">
        <w:rPr>
          <w:b/>
          <w:bCs/>
          <w:sz w:val="24"/>
          <w:szCs w:val="24"/>
        </w:rPr>
        <w:t xml:space="preserve">: </w:t>
      </w:r>
      <w:r w:rsidR="00C66D1F" w:rsidRPr="00C66D1F">
        <w:rPr>
          <w:b/>
          <w:bCs/>
          <w:sz w:val="24"/>
          <w:szCs w:val="24"/>
        </w:rPr>
        <w:t>branco</w:t>
      </w:r>
      <w:r w:rsidR="00C66D1F">
        <w:rPr>
          <w:sz w:val="24"/>
          <w:szCs w:val="24"/>
        </w:rPr>
        <w:t xml:space="preserve">: mucosa e </w:t>
      </w:r>
      <w:r w:rsidR="00C66D1F" w:rsidRPr="00C66D1F">
        <w:rPr>
          <w:b/>
          <w:bCs/>
          <w:sz w:val="24"/>
          <w:szCs w:val="24"/>
        </w:rPr>
        <w:t>rosa</w:t>
      </w:r>
      <w:r w:rsidR="00C66D1F">
        <w:rPr>
          <w:sz w:val="24"/>
          <w:szCs w:val="24"/>
        </w:rPr>
        <w:t>: proteína</w:t>
      </w:r>
    </w:p>
    <w:p w14:paraId="70814814" w14:textId="2DF25C26" w:rsidR="00034F15" w:rsidRPr="00034F15" w:rsidRDefault="00034F15" w:rsidP="00EF7D9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Submandi</w:t>
      </w:r>
      <w:r w:rsidR="00D12A21">
        <w:rPr>
          <w:b/>
          <w:bCs/>
          <w:sz w:val="24"/>
          <w:szCs w:val="24"/>
        </w:rPr>
        <w:t xml:space="preserve">bular: </w:t>
      </w:r>
      <w:r w:rsidR="00FC333C">
        <w:rPr>
          <w:b/>
          <w:bCs/>
          <w:sz w:val="24"/>
          <w:szCs w:val="24"/>
        </w:rPr>
        <w:t xml:space="preserve">+ células tubulares </w:t>
      </w:r>
      <w:r w:rsidR="00FC333C" w:rsidRPr="00FC333C">
        <w:rPr>
          <w:b/>
          <w:bCs/>
          <w:sz w:val="24"/>
          <w:szCs w:val="24"/>
        </w:rPr>
        <w:sym w:font="Wingdings" w:char="F0E0"/>
      </w:r>
      <w:r w:rsidR="00FC333C">
        <w:rPr>
          <w:b/>
          <w:bCs/>
          <w:sz w:val="24"/>
          <w:szCs w:val="24"/>
        </w:rPr>
        <w:t xml:space="preserve"> </w:t>
      </w:r>
      <w:r w:rsidR="00FC333C" w:rsidRPr="00FC333C">
        <w:rPr>
          <w:sz w:val="24"/>
          <w:szCs w:val="24"/>
        </w:rPr>
        <w:t>secretam</w:t>
      </w:r>
      <w:r w:rsidR="00D12A21">
        <w:rPr>
          <w:sz w:val="24"/>
          <w:szCs w:val="24"/>
        </w:rPr>
        <w:t xml:space="preserve"> proteínas</w:t>
      </w:r>
    </w:p>
    <w:p w14:paraId="056ADA3D" w14:textId="594141DD" w:rsidR="00034F15" w:rsidRDefault="00034F15" w:rsidP="00034F15">
      <w:pPr>
        <w:pStyle w:val="PargrafodaLista"/>
        <w:rPr>
          <w:b/>
          <w:bCs/>
          <w:sz w:val="24"/>
          <w:szCs w:val="24"/>
        </w:rPr>
      </w:pPr>
    </w:p>
    <w:p w14:paraId="07556B25" w14:textId="44798088" w:rsidR="000516C5" w:rsidRDefault="000516C5" w:rsidP="000516C5">
      <w:pPr>
        <w:pStyle w:val="PargrafodaLista"/>
        <w:jc w:val="center"/>
        <w:rPr>
          <w:b/>
          <w:bCs/>
          <w:sz w:val="24"/>
          <w:szCs w:val="24"/>
        </w:rPr>
      </w:pPr>
      <w:r w:rsidRPr="000516C5">
        <w:rPr>
          <w:b/>
          <w:bCs/>
          <w:sz w:val="24"/>
          <w:szCs w:val="24"/>
        </w:rPr>
        <w:drawing>
          <wp:inline distT="0" distB="0" distL="0" distR="0" wp14:anchorId="0444A8D1" wp14:editId="0774D4A6">
            <wp:extent cx="4749800" cy="2568712"/>
            <wp:effectExtent l="0" t="0" r="0" b="0"/>
            <wp:docPr id="1936155493" name="Imagem 1" descr="Rosa cor de ro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5493" name="Imagem 1" descr="Rosa cor de ros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936" cy="25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5B41" w14:textId="5AECF38E" w:rsidR="000516C5" w:rsidRDefault="00741FD4" w:rsidP="000516C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Sublingual: </w:t>
      </w:r>
      <w:r w:rsidR="000516C5" w:rsidRPr="00741FD4">
        <w:rPr>
          <w:sz w:val="24"/>
          <w:szCs w:val="24"/>
        </w:rPr>
        <w:t xml:space="preserve">cell </w:t>
      </w:r>
      <w:r w:rsidRPr="00741FD4">
        <w:rPr>
          <w:sz w:val="24"/>
          <w:szCs w:val="24"/>
        </w:rPr>
        <w:t>acinares (</w:t>
      </w:r>
      <w:r>
        <w:rPr>
          <w:sz w:val="24"/>
          <w:szCs w:val="24"/>
        </w:rPr>
        <w:t xml:space="preserve">+ </w:t>
      </w:r>
      <w:r w:rsidRPr="00741FD4">
        <w:rPr>
          <w:sz w:val="24"/>
          <w:szCs w:val="24"/>
        </w:rPr>
        <w:t xml:space="preserve">muco) </w:t>
      </w:r>
      <w:r w:rsidRPr="00741FD4">
        <w:rPr>
          <w:sz w:val="24"/>
          <w:szCs w:val="24"/>
        </w:rPr>
        <w:sym w:font="Wingdings" w:char="F0E0"/>
      </w:r>
      <w:r w:rsidRPr="00741FD4">
        <w:rPr>
          <w:sz w:val="24"/>
          <w:szCs w:val="24"/>
        </w:rPr>
        <w:t xml:space="preserve"> branco</w:t>
      </w:r>
    </w:p>
    <w:p w14:paraId="277933AB" w14:textId="77777777" w:rsidR="00741FD4" w:rsidRDefault="00741FD4" w:rsidP="00741FD4">
      <w:pPr>
        <w:pStyle w:val="PargrafodaLista"/>
        <w:jc w:val="center"/>
        <w:rPr>
          <w:b/>
          <w:bCs/>
          <w:sz w:val="24"/>
          <w:szCs w:val="24"/>
        </w:rPr>
      </w:pPr>
    </w:p>
    <w:p w14:paraId="31E0C6D6" w14:textId="325F0022" w:rsidR="00741FD4" w:rsidRDefault="00741FD4" w:rsidP="00741FD4">
      <w:pPr>
        <w:pStyle w:val="PargrafodaLista"/>
        <w:jc w:val="center"/>
        <w:rPr>
          <w:b/>
          <w:bCs/>
          <w:sz w:val="24"/>
          <w:szCs w:val="24"/>
        </w:rPr>
      </w:pPr>
      <w:r w:rsidRPr="00741FD4">
        <w:rPr>
          <w:b/>
          <w:bCs/>
          <w:sz w:val="24"/>
          <w:szCs w:val="24"/>
          <w:highlight w:val="yellow"/>
        </w:rPr>
        <w:t>XEROSTOMIA</w:t>
      </w:r>
      <w:r w:rsidRPr="00741FD4">
        <w:rPr>
          <w:b/>
          <w:bCs/>
          <w:sz w:val="24"/>
          <w:szCs w:val="24"/>
          <w:highlight w:val="yellow"/>
        </w:rPr>
        <w:t xml:space="preserve"> </w:t>
      </w:r>
      <w:r w:rsidRPr="00741FD4">
        <w:rPr>
          <w:b/>
          <w:bCs/>
          <w:sz w:val="24"/>
          <w:szCs w:val="24"/>
          <w:highlight w:val="yellow"/>
        </w:rPr>
        <w:sym w:font="Wingdings" w:char="F0E0"/>
      </w:r>
      <w:r w:rsidRPr="00741FD4">
        <w:rPr>
          <w:b/>
          <w:bCs/>
          <w:sz w:val="24"/>
          <w:szCs w:val="24"/>
          <w:highlight w:val="yellow"/>
        </w:rPr>
        <w:t xml:space="preserve"> boca seca</w:t>
      </w:r>
    </w:p>
    <w:p w14:paraId="568AB933" w14:textId="1630E489" w:rsidR="009B4172" w:rsidRPr="000F3C11" w:rsidRDefault="009B4172" w:rsidP="009B417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2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produção de saliva </w:t>
      </w:r>
      <w:r w:rsidRPr="009B41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comprometimento das glândulas salivares </w:t>
      </w:r>
      <w:r w:rsidR="000F3C11">
        <w:rPr>
          <w:sz w:val="24"/>
          <w:szCs w:val="24"/>
        </w:rPr>
        <w:t>(atrofia glandular, medicamentos...)</w:t>
      </w:r>
    </w:p>
    <w:p w14:paraId="097029B9" w14:textId="3821FD75" w:rsidR="000F3C11" w:rsidRDefault="00013BE7" w:rsidP="00013BE7">
      <w:pPr>
        <w:pStyle w:val="PargrafodaLista"/>
        <w:jc w:val="center"/>
        <w:rPr>
          <w:sz w:val="24"/>
          <w:szCs w:val="24"/>
        </w:rPr>
      </w:pPr>
      <w:r w:rsidRPr="00013BE7">
        <w:rPr>
          <w:b/>
          <w:bCs/>
          <w:sz w:val="24"/>
          <w:szCs w:val="24"/>
        </w:rPr>
        <w:drawing>
          <wp:inline distT="0" distB="0" distL="0" distR="0" wp14:anchorId="0B0540C8" wp14:editId="3CADF83E">
            <wp:extent cx="5400040" cy="1687195"/>
            <wp:effectExtent l="0" t="0" r="0" b="0"/>
            <wp:docPr id="8574882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88256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E318" w14:textId="1EC7E697" w:rsidR="00D35113" w:rsidRDefault="00D35113" w:rsidP="00D35113">
      <w:pPr>
        <w:rPr>
          <w:sz w:val="24"/>
          <w:szCs w:val="24"/>
        </w:rPr>
      </w:pPr>
      <w:r w:rsidRPr="00D35113">
        <w:rPr>
          <w:b/>
          <w:bCs/>
          <w:sz w:val="24"/>
          <w:szCs w:val="24"/>
        </w:rPr>
        <w:t>Radioterapia</w:t>
      </w:r>
      <w:r>
        <w:rPr>
          <w:sz w:val="24"/>
          <w:szCs w:val="24"/>
        </w:rPr>
        <w:t>: atrofia as glândulas</w:t>
      </w:r>
      <w:r w:rsidR="00AD407C">
        <w:rPr>
          <w:sz w:val="24"/>
          <w:szCs w:val="24"/>
        </w:rPr>
        <w:t xml:space="preserve"> </w:t>
      </w:r>
      <w:r w:rsidR="00AD407C" w:rsidRPr="00AD407C">
        <w:rPr>
          <w:sz w:val="24"/>
          <w:szCs w:val="24"/>
        </w:rPr>
        <w:sym w:font="Wingdings" w:char="F0E0"/>
      </w:r>
      <w:r w:rsidR="00AD407C">
        <w:rPr>
          <w:sz w:val="24"/>
          <w:szCs w:val="24"/>
        </w:rPr>
        <w:t xml:space="preserve"> </w:t>
      </w:r>
      <w:r w:rsidR="00AD407C">
        <w:rPr>
          <w:sz w:val="24"/>
          <w:szCs w:val="24"/>
        </w:rPr>
        <w:sym w:font="Wingdings" w:char="F0E2"/>
      </w:r>
      <w:r w:rsidR="00AD407C">
        <w:rPr>
          <w:sz w:val="24"/>
          <w:szCs w:val="24"/>
        </w:rPr>
        <w:t xml:space="preserve"> saliva</w:t>
      </w:r>
    </w:p>
    <w:p w14:paraId="2B08F673" w14:textId="6815A1BC" w:rsidR="00D35113" w:rsidRPr="00D35113" w:rsidRDefault="00D35113" w:rsidP="00D35113">
      <w:pPr>
        <w:rPr>
          <w:sz w:val="24"/>
          <w:szCs w:val="24"/>
        </w:rPr>
      </w:pPr>
      <w:r w:rsidRPr="00D35113">
        <w:rPr>
          <w:b/>
          <w:bCs/>
          <w:sz w:val="24"/>
          <w:szCs w:val="24"/>
        </w:rPr>
        <w:t>Doença autoimune</w:t>
      </w:r>
      <w:r>
        <w:rPr>
          <w:sz w:val="24"/>
          <w:szCs w:val="24"/>
        </w:rPr>
        <w:t>: anticorpos que destroem glândulas salivares</w:t>
      </w:r>
      <w:r w:rsidR="00AD407C">
        <w:rPr>
          <w:sz w:val="24"/>
          <w:szCs w:val="24"/>
        </w:rPr>
        <w:t xml:space="preserve"> </w:t>
      </w:r>
      <w:r w:rsidR="00AD407C" w:rsidRPr="00AD407C">
        <w:rPr>
          <w:sz w:val="24"/>
          <w:szCs w:val="24"/>
        </w:rPr>
        <w:sym w:font="Wingdings" w:char="F0E0"/>
      </w:r>
      <w:r w:rsidR="00AD407C">
        <w:rPr>
          <w:sz w:val="24"/>
          <w:szCs w:val="24"/>
        </w:rPr>
        <w:t xml:space="preserve"> </w:t>
      </w:r>
      <w:r w:rsidR="00AD407C">
        <w:rPr>
          <w:sz w:val="24"/>
          <w:szCs w:val="24"/>
        </w:rPr>
        <w:sym w:font="Wingdings" w:char="F0E2"/>
      </w:r>
      <w:r w:rsidR="00AD407C">
        <w:rPr>
          <w:sz w:val="24"/>
          <w:szCs w:val="24"/>
        </w:rPr>
        <w:t xml:space="preserve"> saliva</w:t>
      </w:r>
    </w:p>
    <w:p w14:paraId="7D115565" w14:textId="2EAF9CCE" w:rsidR="002C1EA1" w:rsidRDefault="002C1EA1" w:rsidP="002C1EA1">
      <w:pPr>
        <w:rPr>
          <w:sz w:val="24"/>
          <w:szCs w:val="24"/>
        </w:rPr>
      </w:pPr>
      <w:r w:rsidRPr="002C1EA1">
        <w:rPr>
          <w:sz w:val="24"/>
          <w:szCs w:val="24"/>
        </w:rPr>
        <w:drawing>
          <wp:inline distT="0" distB="0" distL="0" distR="0" wp14:anchorId="221F54F1" wp14:editId="135C0A1A">
            <wp:extent cx="5400040" cy="2334895"/>
            <wp:effectExtent l="0" t="0" r="0" b="0"/>
            <wp:docPr id="214074101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1015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5EA6" w14:textId="49201496" w:rsidR="002C1EA1" w:rsidRDefault="002C1EA1" w:rsidP="002C1EA1">
      <w:pPr>
        <w:rPr>
          <w:sz w:val="24"/>
          <w:szCs w:val="24"/>
        </w:rPr>
      </w:pPr>
      <w:r w:rsidRPr="00D35113">
        <w:rPr>
          <w:b/>
          <w:bCs/>
          <w:sz w:val="24"/>
          <w:szCs w:val="24"/>
        </w:rPr>
        <w:t>Medicament</w:t>
      </w:r>
      <w:r w:rsidRPr="00D35113">
        <w:rPr>
          <w:b/>
          <w:bCs/>
          <w:sz w:val="24"/>
          <w:szCs w:val="24"/>
        </w:rPr>
        <w:t>os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A63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que bloqueiam </w:t>
      </w:r>
      <w:r w:rsidRPr="00FF4D52">
        <w:rPr>
          <w:b/>
          <w:bCs/>
          <w:sz w:val="24"/>
          <w:szCs w:val="24"/>
        </w:rPr>
        <w:t>ACH</w:t>
      </w:r>
      <w:r>
        <w:rPr>
          <w:sz w:val="24"/>
          <w:szCs w:val="24"/>
        </w:rPr>
        <w:t xml:space="preserve"> ou </w:t>
      </w:r>
      <w:r w:rsidRPr="00FF4D52">
        <w:rPr>
          <w:b/>
          <w:bCs/>
          <w:sz w:val="24"/>
          <w:szCs w:val="24"/>
        </w:rPr>
        <w:t xml:space="preserve">receptores muscarínicos </w:t>
      </w:r>
      <w:r w:rsidRPr="00FF4D52">
        <w:rPr>
          <w:sz w:val="24"/>
          <w:szCs w:val="24"/>
        </w:rPr>
        <w:t>e</w:t>
      </w:r>
      <w:r w:rsidRPr="00FF4D52">
        <w:rPr>
          <w:b/>
          <w:bCs/>
          <w:sz w:val="24"/>
          <w:szCs w:val="24"/>
        </w:rPr>
        <w:t xml:space="preserve"> colinérgicos</w:t>
      </w:r>
      <w:r w:rsidRPr="002C1EA1">
        <w:rPr>
          <w:sz w:val="24"/>
          <w:szCs w:val="24"/>
        </w:rPr>
        <w:sym w:font="Wingdings" w:char="F0E0"/>
      </w:r>
      <w:r w:rsidR="00887CFF">
        <w:rPr>
          <w:sz w:val="24"/>
          <w:szCs w:val="24"/>
        </w:rPr>
        <w:t xml:space="preserve"> </w:t>
      </w:r>
      <w:r w:rsidR="00887CFF">
        <w:rPr>
          <w:sz w:val="24"/>
          <w:szCs w:val="24"/>
        </w:rPr>
        <w:sym w:font="Wingdings" w:char="F0E2"/>
      </w:r>
      <w:r w:rsidR="00887CFF">
        <w:rPr>
          <w:sz w:val="24"/>
          <w:szCs w:val="24"/>
        </w:rPr>
        <w:t xml:space="preserve"> da glândula salivar </w:t>
      </w:r>
      <w:r w:rsidR="00887CFF" w:rsidRPr="00887CF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produção de saliva </w:t>
      </w:r>
      <w:r w:rsidRPr="002C1E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xerostomia</w:t>
      </w:r>
    </w:p>
    <w:p w14:paraId="527DC5FA" w14:textId="6139CFA1" w:rsidR="00DF4A18" w:rsidRDefault="00DF4A18" w:rsidP="00DF4A18">
      <w:pPr>
        <w:jc w:val="center"/>
        <w:rPr>
          <w:sz w:val="24"/>
          <w:szCs w:val="24"/>
        </w:rPr>
      </w:pPr>
      <w:r w:rsidRPr="00DF4A18">
        <w:rPr>
          <w:sz w:val="24"/>
          <w:szCs w:val="24"/>
        </w:rPr>
        <w:drawing>
          <wp:inline distT="0" distB="0" distL="0" distR="0" wp14:anchorId="01DF508C" wp14:editId="2715C7A5">
            <wp:extent cx="4025900" cy="2437128"/>
            <wp:effectExtent l="0" t="0" r="0" b="0"/>
            <wp:docPr id="321314399" name="Imagem 1" descr="Imagem capturada de 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4399" name="Imagem 1" descr="Imagem capturada de tela de celular com publicação numa rede socia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862" cy="24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057B" w14:textId="0D39B270" w:rsidR="002C1EA1" w:rsidRDefault="004207B5" w:rsidP="004207B5">
      <w:pPr>
        <w:jc w:val="center"/>
        <w:rPr>
          <w:sz w:val="24"/>
          <w:szCs w:val="24"/>
        </w:rPr>
      </w:pPr>
      <w:r w:rsidRPr="004207B5">
        <w:rPr>
          <w:sz w:val="24"/>
          <w:szCs w:val="24"/>
        </w:rPr>
        <w:drawing>
          <wp:inline distT="0" distB="0" distL="0" distR="0" wp14:anchorId="797F3093" wp14:editId="1061E2C9">
            <wp:extent cx="3562350" cy="3150487"/>
            <wp:effectExtent l="0" t="0" r="0" b="0"/>
            <wp:docPr id="1260619614" name="Imagem 1" descr="Diagrama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9614" name="Imagem 1" descr="Diagrama, nome da empres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0029" cy="31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9A89" w14:textId="3486F0B3" w:rsidR="00AA0F43" w:rsidRDefault="004207B5" w:rsidP="00274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Perde a proteção </w:t>
      </w:r>
      <w:r w:rsidRPr="004207B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pela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lisozimas (proteção)</w:t>
      </w:r>
    </w:p>
    <w:p w14:paraId="493682D6" w14:textId="77777777" w:rsidR="002747A5" w:rsidRPr="002747A5" w:rsidRDefault="002747A5" w:rsidP="002747A5">
      <w:pPr>
        <w:pStyle w:val="PargrafodaLista"/>
        <w:rPr>
          <w:sz w:val="24"/>
          <w:szCs w:val="24"/>
        </w:rPr>
      </w:pPr>
    </w:p>
    <w:p w14:paraId="0DB71719" w14:textId="543BF9DE" w:rsidR="000931E2" w:rsidRDefault="00B84A63" w:rsidP="00B84A63">
      <w:pPr>
        <w:pStyle w:val="PargrafodaLista"/>
        <w:jc w:val="center"/>
        <w:rPr>
          <w:b/>
          <w:bCs/>
          <w:sz w:val="24"/>
          <w:szCs w:val="24"/>
        </w:rPr>
      </w:pPr>
      <w:r w:rsidRPr="000931E2">
        <w:rPr>
          <w:b/>
          <w:bCs/>
          <w:sz w:val="24"/>
          <w:szCs w:val="24"/>
          <w:highlight w:val="green"/>
        </w:rPr>
        <w:t>SIALOADENITE</w:t>
      </w:r>
      <w:r w:rsidR="000931E2">
        <w:rPr>
          <w:b/>
          <w:bCs/>
          <w:sz w:val="24"/>
          <w:szCs w:val="24"/>
        </w:rPr>
        <w:t xml:space="preserve"> </w:t>
      </w:r>
    </w:p>
    <w:p w14:paraId="411E6AD9" w14:textId="7823BA82" w:rsidR="00B84A63" w:rsidRDefault="000931E2" w:rsidP="00B84A63">
      <w:pPr>
        <w:pStyle w:val="PargrafodaLista"/>
        <w:jc w:val="center"/>
        <w:rPr>
          <w:b/>
          <w:bCs/>
          <w:sz w:val="24"/>
          <w:szCs w:val="24"/>
        </w:rPr>
      </w:pPr>
      <w:r w:rsidRPr="000931E2">
        <w:rPr>
          <w:b/>
          <w:bCs/>
          <w:sz w:val="24"/>
          <w:szCs w:val="24"/>
        </w:rPr>
        <w:t>(INFLAMAÇÃO DA GLÂNDULA SALIVAR)</w:t>
      </w:r>
    </w:p>
    <w:p w14:paraId="7C05AA22" w14:textId="4FDF9B92" w:rsidR="000931E2" w:rsidRDefault="00AA0F43" w:rsidP="00AA0F43">
      <w:pPr>
        <w:jc w:val="center"/>
        <w:rPr>
          <w:b/>
          <w:bCs/>
          <w:sz w:val="24"/>
          <w:szCs w:val="24"/>
        </w:rPr>
      </w:pPr>
      <w:r w:rsidRPr="00AA0F43">
        <w:rPr>
          <w:b/>
          <w:bCs/>
          <w:sz w:val="24"/>
          <w:szCs w:val="24"/>
        </w:rPr>
        <w:drawing>
          <wp:inline distT="0" distB="0" distL="0" distR="0" wp14:anchorId="50601557" wp14:editId="2C07082B">
            <wp:extent cx="3421028" cy="2095500"/>
            <wp:effectExtent l="0" t="0" r="0" b="0"/>
            <wp:docPr id="30544626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6264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463" cy="2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5A5E" w14:textId="66F79E74" w:rsidR="002747A5" w:rsidRDefault="002747A5" w:rsidP="00AA0F43">
      <w:pPr>
        <w:jc w:val="center"/>
        <w:rPr>
          <w:b/>
          <w:bCs/>
          <w:sz w:val="24"/>
          <w:szCs w:val="24"/>
        </w:rPr>
      </w:pPr>
      <w:r w:rsidRPr="002747A5">
        <w:rPr>
          <w:b/>
          <w:bCs/>
          <w:sz w:val="24"/>
          <w:szCs w:val="24"/>
        </w:rPr>
        <w:drawing>
          <wp:inline distT="0" distB="0" distL="0" distR="0" wp14:anchorId="4486C4D2" wp14:editId="6F76D6B5">
            <wp:extent cx="5124450" cy="1703530"/>
            <wp:effectExtent l="0" t="0" r="0" b="0"/>
            <wp:docPr id="1876278719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8719" name="Imagem 1" descr="Tela de celula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7760" cy="17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5170" w14:textId="3C9637FC" w:rsidR="0010046E" w:rsidRDefault="0010046E" w:rsidP="0010046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B640C">
        <w:rPr>
          <w:sz w:val="24"/>
          <w:szCs w:val="24"/>
        </w:rPr>
        <w:t xml:space="preserve">Rompe ducto </w:t>
      </w:r>
      <w:r w:rsidRPr="007B640C">
        <w:rPr>
          <w:sz w:val="24"/>
          <w:szCs w:val="24"/>
        </w:rPr>
        <w:sym w:font="Wingdings" w:char="F0E0"/>
      </w:r>
      <w:r w:rsidRPr="007B640C">
        <w:rPr>
          <w:sz w:val="24"/>
          <w:szCs w:val="24"/>
        </w:rPr>
        <w:t xml:space="preserve"> saliva não vai </w:t>
      </w:r>
      <w:r w:rsidR="007B640C" w:rsidRPr="007B640C">
        <w:rPr>
          <w:sz w:val="24"/>
          <w:szCs w:val="24"/>
        </w:rPr>
        <w:t>para a</w:t>
      </w:r>
      <w:r w:rsidRPr="007B640C">
        <w:rPr>
          <w:sz w:val="24"/>
          <w:szCs w:val="24"/>
        </w:rPr>
        <w:t xml:space="preserve"> superfície </w:t>
      </w:r>
      <w:r w:rsidRPr="007B640C">
        <w:rPr>
          <w:sz w:val="24"/>
          <w:szCs w:val="24"/>
        </w:rPr>
        <w:sym w:font="Wingdings" w:char="F0E0"/>
      </w:r>
      <w:r w:rsidRPr="007B640C">
        <w:rPr>
          <w:sz w:val="24"/>
          <w:szCs w:val="24"/>
        </w:rPr>
        <w:t xml:space="preserve"> se acumula </w:t>
      </w:r>
      <w:r w:rsidRPr="007B640C">
        <w:rPr>
          <w:sz w:val="24"/>
          <w:szCs w:val="24"/>
        </w:rPr>
        <w:sym w:font="Wingdings" w:char="F0E0"/>
      </w:r>
      <w:r w:rsidRPr="007B640C">
        <w:rPr>
          <w:sz w:val="24"/>
          <w:szCs w:val="24"/>
        </w:rPr>
        <w:t xml:space="preserve"> forma bolhas </w:t>
      </w:r>
    </w:p>
    <w:p w14:paraId="7DB86968" w14:textId="28ADB7CD" w:rsidR="007B640C" w:rsidRDefault="007B640C" w:rsidP="007B640C">
      <w:pPr>
        <w:pStyle w:val="PargrafodaLista"/>
        <w:jc w:val="center"/>
        <w:rPr>
          <w:sz w:val="24"/>
          <w:szCs w:val="24"/>
        </w:rPr>
      </w:pPr>
      <w:r w:rsidRPr="007B640C">
        <w:rPr>
          <w:sz w:val="24"/>
          <w:szCs w:val="24"/>
        </w:rPr>
        <w:drawing>
          <wp:inline distT="0" distB="0" distL="0" distR="0" wp14:anchorId="2B7107C5" wp14:editId="4A56BA06">
            <wp:extent cx="2482850" cy="1771418"/>
            <wp:effectExtent l="0" t="0" r="0" b="0"/>
            <wp:docPr id="290382599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2599" name="Imagem 1" descr="Tela de celular com aplicativo aber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733" cy="17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3D61" w14:textId="135CCF7C" w:rsidR="00980C16" w:rsidRDefault="00980C16" w:rsidP="00E601D1">
      <w:pPr>
        <w:pStyle w:val="PargrafodaLista"/>
        <w:rPr>
          <w:sz w:val="24"/>
          <w:szCs w:val="24"/>
        </w:rPr>
      </w:pPr>
      <w:r w:rsidRPr="00980C16">
        <w:rPr>
          <w:sz w:val="24"/>
          <w:szCs w:val="24"/>
        </w:rPr>
        <w:drawing>
          <wp:inline distT="0" distB="0" distL="0" distR="0" wp14:anchorId="6A9071EE" wp14:editId="197DEF09">
            <wp:extent cx="5048250" cy="2210687"/>
            <wp:effectExtent l="0" t="0" r="0" b="0"/>
            <wp:docPr id="91025849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8495" name="Imagem 1" descr="Uma imagem contendo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0929" cy="22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DB0B" w14:textId="15BD51A4" w:rsidR="00E601D1" w:rsidRDefault="00E601D1" w:rsidP="007B640C">
      <w:pPr>
        <w:pStyle w:val="PargrafodaLista"/>
        <w:jc w:val="center"/>
        <w:rPr>
          <w:sz w:val="24"/>
          <w:szCs w:val="24"/>
        </w:rPr>
      </w:pPr>
      <w:r w:rsidRPr="00E601D1">
        <w:rPr>
          <w:sz w:val="24"/>
          <w:szCs w:val="24"/>
        </w:rPr>
        <w:drawing>
          <wp:inline distT="0" distB="0" distL="0" distR="0" wp14:anchorId="1AF1BB1A" wp14:editId="64E54471">
            <wp:extent cx="4648200" cy="2391331"/>
            <wp:effectExtent l="0" t="0" r="0" b="0"/>
            <wp:docPr id="43187419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74196" name="Imagem 1" descr="Uma imagem contendo 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026" cy="239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6EE7" w14:textId="7FE24A80" w:rsidR="0024486E" w:rsidRDefault="00E601D1" w:rsidP="00E601D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4486E">
        <w:rPr>
          <w:sz w:val="24"/>
          <w:szCs w:val="24"/>
        </w:rPr>
        <w:t xml:space="preserve">A </w:t>
      </w:r>
      <w:r w:rsidRPr="00483BB4">
        <w:rPr>
          <w:b/>
          <w:bCs/>
          <w:sz w:val="24"/>
          <w:szCs w:val="24"/>
        </w:rPr>
        <w:t>porção secretora</w:t>
      </w:r>
      <w:r w:rsidR="00FC3BEE">
        <w:rPr>
          <w:sz w:val="24"/>
          <w:szCs w:val="24"/>
        </w:rPr>
        <w:t xml:space="preserve"> (parótida)</w:t>
      </w:r>
      <w:r w:rsidRPr="0024486E">
        <w:rPr>
          <w:sz w:val="24"/>
          <w:szCs w:val="24"/>
        </w:rPr>
        <w:t xml:space="preserve"> vai estar acometida pelo </w:t>
      </w:r>
      <w:r w:rsidRPr="0024486E">
        <w:rPr>
          <w:b/>
          <w:bCs/>
          <w:sz w:val="24"/>
          <w:szCs w:val="24"/>
        </w:rPr>
        <w:t>vírus</w:t>
      </w:r>
      <w:r w:rsidRPr="0024486E">
        <w:rPr>
          <w:sz w:val="24"/>
          <w:szCs w:val="24"/>
        </w:rPr>
        <w:t xml:space="preserve"> </w:t>
      </w:r>
      <w:r w:rsidRPr="00E601D1">
        <w:rPr>
          <w:sz w:val="24"/>
          <w:szCs w:val="24"/>
        </w:rPr>
        <w:sym w:font="Wingdings" w:char="F0E0"/>
      </w:r>
      <w:r w:rsidRPr="0024486E">
        <w:rPr>
          <w:sz w:val="24"/>
          <w:szCs w:val="24"/>
        </w:rPr>
        <w:t xml:space="preserve"> </w:t>
      </w:r>
      <w:r w:rsidR="0024486E" w:rsidRPr="0024486E">
        <w:rPr>
          <w:sz w:val="24"/>
          <w:szCs w:val="24"/>
        </w:rPr>
        <w:t xml:space="preserve">sistema imune </w:t>
      </w:r>
      <w:r w:rsidR="00313EB7">
        <w:rPr>
          <w:sz w:val="24"/>
          <w:szCs w:val="24"/>
        </w:rPr>
        <w:t xml:space="preserve">(linfonodos) </w:t>
      </w:r>
      <w:r w:rsidR="0024486E" w:rsidRPr="0024486E">
        <w:rPr>
          <w:sz w:val="24"/>
          <w:szCs w:val="24"/>
        </w:rPr>
        <w:sym w:font="Wingdings" w:char="F0E0"/>
      </w:r>
      <w:r w:rsidR="0024486E" w:rsidRPr="0024486E">
        <w:rPr>
          <w:sz w:val="24"/>
          <w:szCs w:val="24"/>
        </w:rPr>
        <w:t xml:space="preserve"> </w:t>
      </w:r>
      <w:r w:rsidRPr="0024486E">
        <w:rPr>
          <w:sz w:val="24"/>
          <w:szCs w:val="24"/>
        </w:rPr>
        <w:t xml:space="preserve">processo inflamatório </w:t>
      </w:r>
    </w:p>
    <w:p w14:paraId="004A9620" w14:textId="282EBE56" w:rsidR="0024486E" w:rsidRDefault="0024486E" w:rsidP="0024486E">
      <w:pPr>
        <w:pStyle w:val="PargrafodaLista"/>
        <w:jc w:val="center"/>
        <w:rPr>
          <w:sz w:val="24"/>
          <w:szCs w:val="24"/>
        </w:rPr>
      </w:pPr>
      <w:r w:rsidRPr="0024486E">
        <w:rPr>
          <w:sz w:val="24"/>
          <w:szCs w:val="24"/>
        </w:rPr>
        <w:drawing>
          <wp:inline distT="0" distB="0" distL="0" distR="0" wp14:anchorId="2448BD50" wp14:editId="5943AF4E">
            <wp:extent cx="4172558" cy="2512660"/>
            <wp:effectExtent l="0" t="0" r="0" b="0"/>
            <wp:docPr id="7428881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88176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412" cy="25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31F7" w14:textId="26E2F67F" w:rsidR="0024486E" w:rsidRDefault="00FC3BEE" w:rsidP="00FC3BE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Caxumba vai descendo para outros tecidos pois </w:t>
      </w:r>
      <w:r w:rsidRPr="00313EB7">
        <w:rPr>
          <w:b/>
          <w:bCs/>
          <w:sz w:val="24"/>
          <w:szCs w:val="24"/>
        </w:rPr>
        <w:t>acomete linfonodos</w:t>
      </w:r>
      <w:r>
        <w:rPr>
          <w:sz w:val="24"/>
          <w:szCs w:val="24"/>
        </w:rPr>
        <w:t xml:space="preserve"> </w:t>
      </w:r>
    </w:p>
    <w:p w14:paraId="2325430A" w14:textId="43E398CE" w:rsidR="003B7B3B" w:rsidRDefault="003B7B3B" w:rsidP="00FC3BE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Caxumba: vacina </w:t>
      </w:r>
    </w:p>
    <w:p w14:paraId="3CCC4598" w14:textId="26E93F2D" w:rsidR="000B67B9" w:rsidRDefault="000B67B9" w:rsidP="000B67B9">
      <w:pPr>
        <w:pStyle w:val="PargrafodaLista"/>
        <w:rPr>
          <w:sz w:val="24"/>
          <w:szCs w:val="24"/>
        </w:rPr>
      </w:pPr>
      <w:r w:rsidRPr="000B67B9">
        <w:rPr>
          <w:sz w:val="24"/>
          <w:szCs w:val="24"/>
        </w:rPr>
        <w:drawing>
          <wp:inline distT="0" distB="0" distL="0" distR="0" wp14:anchorId="5D297604" wp14:editId="6DA38A51">
            <wp:extent cx="5400040" cy="2003425"/>
            <wp:effectExtent l="0" t="0" r="0" b="0"/>
            <wp:docPr id="10725431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3152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2136" w14:textId="6BFC076F" w:rsidR="00695ACF" w:rsidRDefault="00695ACF" w:rsidP="00695AC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C785D">
        <w:rPr>
          <w:b/>
          <w:bCs/>
          <w:sz w:val="24"/>
          <w:szCs w:val="24"/>
        </w:rPr>
        <w:t>Diverticulite</w:t>
      </w:r>
      <w:r w:rsidR="003C785D">
        <w:rPr>
          <w:sz w:val="24"/>
          <w:szCs w:val="24"/>
        </w:rPr>
        <w:t>: inflamação do divertículo</w:t>
      </w:r>
    </w:p>
    <w:p w14:paraId="6CBB7446" w14:textId="6294B56E" w:rsidR="003C785D" w:rsidRDefault="003C785D" w:rsidP="003C785D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Febre, dor abdominal</w:t>
      </w:r>
      <w:r w:rsidR="0072420B">
        <w:rPr>
          <w:sz w:val="24"/>
          <w:szCs w:val="24"/>
        </w:rPr>
        <w:t xml:space="preserve">, </w:t>
      </w:r>
      <w:r w:rsidR="00566B62">
        <w:rPr>
          <w:sz w:val="24"/>
          <w:szCs w:val="24"/>
        </w:rPr>
        <w:t>diarreia</w:t>
      </w:r>
      <w:r w:rsidR="0072420B">
        <w:rPr>
          <w:sz w:val="24"/>
          <w:szCs w:val="24"/>
        </w:rPr>
        <w:t xml:space="preserve">, vomito, </w:t>
      </w:r>
      <w:r w:rsidR="00566B62">
        <w:rPr>
          <w:sz w:val="24"/>
          <w:szCs w:val="24"/>
        </w:rPr>
        <w:t>Leucocitose.</w:t>
      </w:r>
    </w:p>
    <w:p w14:paraId="104F4909" w14:textId="654610E5" w:rsidR="00566B62" w:rsidRDefault="00566B62" w:rsidP="00566B6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F5179">
        <w:rPr>
          <w:b/>
          <w:bCs/>
          <w:sz w:val="24"/>
          <w:szCs w:val="24"/>
        </w:rPr>
        <w:t>Fatores de risco</w:t>
      </w:r>
      <w:r w:rsidR="001543B7">
        <w:rPr>
          <w:b/>
          <w:bCs/>
          <w:sz w:val="24"/>
          <w:szCs w:val="24"/>
        </w:rPr>
        <w:t xml:space="preserve"> no caso</w:t>
      </w:r>
      <w:r>
        <w:rPr>
          <w:sz w:val="24"/>
          <w:szCs w:val="24"/>
        </w:rPr>
        <w:t>: idade avançada</w:t>
      </w:r>
      <w:r w:rsidR="00D86A30">
        <w:rPr>
          <w:sz w:val="24"/>
          <w:szCs w:val="24"/>
        </w:rPr>
        <w:t xml:space="preserve"> e constipação crônica</w:t>
      </w:r>
      <w:r w:rsidR="00BF5179">
        <w:rPr>
          <w:sz w:val="24"/>
          <w:szCs w:val="24"/>
        </w:rPr>
        <w:t xml:space="preserve"> (</w:t>
      </w:r>
      <w:r w:rsidR="00BF5179">
        <w:rPr>
          <w:sz w:val="24"/>
          <w:szCs w:val="24"/>
        </w:rPr>
        <w:sym w:font="Wingdings" w:char="F0E1"/>
      </w:r>
      <w:r w:rsidR="00BF5179">
        <w:rPr>
          <w:sz w:val="24"/>
          <w:szCs w:val="24"/>
        </w:rPr>
        <w:t xml:space="preserve"> pressão intraluminal)</w:t>
      </w:r>
      <w:r w:rsidR="007B5EE7">
        <w:rPr>
          <w:sz w:val="24"/>
          <w:szCs w:val="24"/>
        </w:rPr>
        <w:t xml:space="preserve"> </w:t>
      </w:r>
    </w:p>
    <w:p w14:paraId="25D4F9E8" w14:textId="5ABA39BE" w:rsidR="00120340" w:rsidRDefault="00120340" w:rsidP="00120340">
      <w:pPr>
        <w:pStyle w:val="PargrafodaLista"/>
        <w:jc w:val="center"/>
        <w:rPr>
          <w:sz w:val="24"/>
          <w:szCs w:val="24"/>
        </w:rPr>
      </w:pPr>
      <w:r w:rsidRPr="00120340">
        <w:rPr>
          <w:sz w:val="24"/>
          <w:szCs w:val="24"/>
        </w:rPr>
        <w:drawing>
          <wp:inline distT="0" distB="0" distL="0" distR="0" wp14:anchorId="354624F0" wp14:editId="5AA76575">
            <wp:extent cx="5400040" cy="1137920"/>
            <wp:effectExtent l="0" t="0" r="0" b="0"/>
            <wp:docPr id="17624530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53042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8A9F" w14:textId="331FAE80" w:rsidR="00120340" w:rsidRDefault="0058184E" w:rsidP="0012034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A54EF">
        <w:rPr>
          <w:b/>
          <w:bCs/>
          <w:sz w:val="24"/>
          <w:szCs w:val="24"/>
        </w:rPr>
        <w:t>Enterocolite</w:t>
      </w:r>
      <w:r>
        <w:rPr>
          <w:sz w:val="24"/>
          <w:szCs w:val="24"/>
        </w:rPr>
        <w:t xml:space="preserve">: </w:t>
      </w:r>
      <w:r w:rsidR="004A54EF">
        <w:rPr>
          <w:sz w:val="24"/>
          <w:szCs w:val="24"/>
        </w:rPr>
        <w:t>Inflamação no Intestino Delgado e Grosso</w:t>
      </w:r>
    </w:p>
    <w:p w14:paraId="1133ED6C" w14:textId="0592E856" w:rsidR="004A54EF" w:rsidRDefault="004A54EF" w:rsidP="0012034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Agente Etiológico</w:t>
      </w:r>
      <w:r w:rsidRPr="004A54EF">
        <w:rPr>
          <w:sz w:val="24"/>
          <w:szCs w:val="24"/>
        </w:rPr>
        <w:t>:</w:t>
      </w:r>
      <w:r>
        <w:rPr>
          <w:sz w:val="24"/>
          <w:szCs w:val="24"/>
        </w:rPr>
        <w:t xml:space="preserve"> bactéria Shingella</w:t>
      </w:r>
    </w:p>
    <w:p w14:paraId="7D5F7436" w14:textId="35D7C255" w:rsidR="00AE6932" w:rsidRPr="00695ACF" w:rsidRDefault="00AE6932" w:rsidP="0012034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810CB">
        <w:rPr>
          <w:b/>
          <w:bCs/>
          <w:sz w:val="24"/>
          <w:szCs w:val="24"/>
        </w:rPr>
        <w:t>Processo inflamatório</w:t>
      </w:r>
      <w:r w:rsidR="003810CB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agudo e infeccioso </w:t>
      </w:r>
    </w:p>
    <w:sectPr w:rsidR="00AE6932" w:rsidRPr="00695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2468"/>
    <w:multiLevelType w:val="hybridMultilevel"/>
    <w:tmpl w:val="E5046BDA"/>
    <w:lvl w:ilvl="0" w:tplc="3DD47E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8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528"/>
    <w:rsid w:val="00013BE7"/>
    <w:rsid w:val="00034F15"/>
    <w:rsid w:val="000516C5"/>
    <w:rsid w:val="000931E2"/>
    <w:rsid w:val="000B67B9"/>
    <w:rsid w:val="000C7DA2"/>
    <w:rsid w:val="000D41D1"/>
    <w:rsid w:val="000F3C11"/>
    <w:rsid w:val="0010046E"/>
    <w:rsid w:val="0010417E"/>
    <w:rsid w:val="00120340"/>
    <w:rsid w:val="001543B7"/>
    <w:rsid w:val="001741AE"/>
    <w:rsid w:val="001A7FA9"/>
    <w:rsid w:val="0024486E"/>
    <w:rsid w:val="00273F6F"/>
    <w:rsid w:val="002747A5"/>
    <w:rsid w:val="002A63FB"/>
    <w:rsid w:val="002C1EA1"/>
    <w:rsid w:val="00313EB7"/>
    <w:rsid w:val="003810CB"/>
    <w:rsid w:val="003B7B3B"/>
    <w:rsid w:val="003C785D"/>
    <w:rsid w:val="004207B5"/>
    <w:rsid w:val="004600F2"/>
    <w:rsid w:val="00483BB4"/>
    <w:rsid w:val="00490DFD"/>
    <w:rsid w:val="004A54EF"/>
    <w:rsid w:val="004C4EFC"/>
    <w:rsid w:val="005253BE"/>
    <w:rsid w:val="00566B62"/>
    <w:rsid w:val="0058184E"/>
    <w:rsid w:val="006447BB"/>
    <w:rsid w:val="00695ACF"/>
    <w:rsid w:val="006F3A71"/>
    <w:rsid w:val="0072420B"/>
    <w:rsid w:val="00741FD4"/>
    <w:rsid w:val="007B5EE7"/>
    <w:rsid w:val="007B640C"/>
    <w:rsid w:val="007D5F62"/>
    <w:rsid w:val="00807B6E"/>
    <w:rsid w:val="00844528"/>
    <w:rsid w:val="00863F40"/>
    <w:rsid w:val="00880AB4"/>
    <w:rsid w:val="00887CFF"/>
    <w:rsid w:val="008D469D"/>
    <w:rsid w:val="00980C16"/>
    <w:rsid w:val="009B4172"/>
    <w:rsid w:val="009C694C"/>
    <w:rsid w:val="00AA0B32"/>
    <w:rsid w:val="00AA0F43"/>
    <w:rsid w:val="00AB0ADD"/>
    <w:rsid w:val="00AD407C"/>
    <w:rsid w:val="00AE6932"/>
    <w:rsid w:val="00B84A63"/>
    <w:rsid w:val="00BF5179"/>
    <w:rsid w:val="00C66D1F"/>
    <w:rsid w:val="00C77CF0"/>
    <w:rsid w:val="00C87EA3"/>
    <w:rsid w:val="00D12A21"/>
    <w:rsid w:val="00D35113"/>
    <w:rsid w:val="00D413BB"/>
    <w:rsid w:val="00D86A30"/>
    <w:rsid w:val="00DF4A18"/>
    <w:rsid w:val="00E601D1"/>
    <w:rsid w:val="00EF7D99"/>
    <w:rsid w:val="00FC333C"/>
    <w:rsid w:val="00FC3BEE"/>
    <w:rsid w:val="00FF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C6B5"/>
  <w15:chartTrackingRefBased/>
  <w15:docId w15:val="{7A27D815-CA46-4F99-BE6A-2C720249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5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5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5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5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58</cp:revision>
  <dcterms:created xsi:type="dcterms:W3CDTF">2025-11-06T13:36:00Z</dcterms:created>
  <dcterms:modified xsi:type="dcterms:W3CDTF">2025-11-06T14:43:00Z</dcterms:modified>
</cp:coreProperties>
</file>