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5082C" w14:textId="49296DB2" w:rsidR="001741AE" w:rsidRDefault="00E35448" w:rsidP="00E35448">
      <w:pPr>
        <w:jc w:val="center"/>
        <w:rPr>
          <w:b/>
          <w:sz w:val="28"/>
          <w:szCs w:val="28"/>
        </w:rPr>
      </w:pPr>
      <w:r w:rsidRPr="00E35448">
        <w:rPr>
          <w:b/>
          <w:sz w:val="28"/>
          <w:szCs w:val="28"/>
          <w:highlight w:val="yellow"/>
        </w:rPr>
        <w:t>Lesão Irreversível</w:t>
      </w:r>
      <w:r>
        <w:rPr>
          <w:b/>
          <w:sz w:val="28"/>
          <w:szCs w:val="28"/>
        </w:rPr>
        <w:t>: Morte Celular, Apoptose e Necrose</w:t>
      </w:r>
    </w:p>
    <w:p w14:paraId="037C78A4" w14:textId="1A692FEB" w:rsidR="00250769" w:rsidRDefault="00250769" w:rsidP="00E35448">
      <w:pPr>
        <w:rPr>
          <w:bCs/>
        </w:rPr>
      </w:pPr>
      <w:r w:rsidRPr="00250769">
        <w:rPr>
          <w:b/>
          <w:noProof/>
        </w:rPr>
        <w:drawing>
          <wp:inline distT="0" distB="0" distL="0" distR="0" wp14:anchorId="4132C32C" wp14:editId="679B65C0">
            <wp:extent cx="4890654" cy="2084739"/>
            <wp:effectExtent l="0" t="0" r="0" b="0"/>
            <wp:docPr id="9362240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24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949" cy="208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0769">
        <w:rPr>
          <w:b/>
        </w:rPr>
        <w:sym w:font="Wingdings" w:char="F0E0"/>
      </w:r>
      <w:r w:rsidRPr="00250769">
        <w:rPr>
          <w:b/>
          <w:highlight w:val="cyan"/>
        </w:rPr>
        <w:t>Apoptose</w:t>
      </w:r>
      <w:r>
        <w:rPr>
          <w:b/>
        </w:rPr>
        <w:t xml:space="preserve">: </w:t>
      </w:r>
      <w:r w:rsidRPr="00250769">
        <w:rPr>
          <w:bCs/>
        </w:rPr>
        <w:t>programação de tempo de vida</w:t>
      </w:r>
      <w:r>
        <w:rPr>
          <w:bCs/>
        </w:rPr>
        <w:t xml:space="preserve"> (suicídio)</w:t>
      </w:r>
      <w:r w:rsidRPr="00250769">
        <w:rPr>
          <w:bCs/>
        </w:rPr>
        <w:t xml:space="preserve"> de uma célula</w:t>
      </w:r>
      <w:r>
        <w:rPr>
          <w:bCs/>
        </w:rPr>
        <w:t xml:space="preserve">. </w:t>
      </w:r>
    </w:p>
    <w:p w14:paraId="1064C000" w14:textId="10834137" w:rsidR="00250769" w:rsidRDefault="00250769" w:rsidP="00E35448">
      <w:pPr>
        <w:rPr>
          <w:bCs/>
        </w:rPr>
      </w:pPr>
      <w:r w:rsidRPr="00250769">
        <w:rPr>
          <w:bCs/>
          <w:noProof/>
        </w:rPr>
        <w:drawing>
          <wp:inline distT="0" distB="0" distL="0" distR="0" wp14:anchorId="1669A563" wp14:editId="008A0367">
            <wp:extent cx="5067300" cy="2791067"/>
            <wp:effectExtent l="0" t="0" r="0" b="9525"/>
            <wp:docPr id="13771976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97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649" cy="28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B57F" w14:textId="0A555AD6" w:rsidR="00250769" w:rsidRDefault="00250769" w:rsidP="00250769">
      <w:pPr>
        <w:pStyle w:val="PargrafodaLista"/>
        <w:numPr>
          <w:ilvl w:val="0"/>
          <w:numId w:val="1"/>
        </w:numPr>
        <w:rPr>
          <w:bCs/>
        </w:rPr>
      </w:pPr>
      <w:r w:rsidRPr="00250769">
        <w:rPr>
          <w:b/>
        </w:rPr>
        <w:t>Não</w:t>
      </w:r>
      <w:r w:rsidRPr="00250769">
        <w:rPr>
          <w:bCs/>
        </w:rPr>
        <w:t xml:space="preserve"> acontece como uma </w:t>
      </w:r>
      <w:r w:rsidRPr="00250769">
        <w:rPr>
          <w:b/>
        </w:rPr>
        <w:t>inflamação</w:t>
      </w:r>
      <w:r w:rsidRPr="00250769">
        <w:rPr>
          <w:bCs/>
        </w:rPr>
        <w:t xml:space="preserve">, pois, </w:t>
      </w:r>
      <w:r w:rsidRPr="00250769">
        <w:rPr>
          <w:b/>
        </w:rPr>
        <w:t>Apoptose</w:t>
      </w:r>
      <w:r w:rsidRPr="00250769">
        <w:rPr>
          <w:bCs/>
        </w:rPr>
        <w:t xml:space="preserve"> é um fator normal do organismo.</w:t>
      </w:r>
    </w:p>
    <w:p w14:paraId="401AC573" w14:textId="372C49F4" w:rsidR="00250769" w:rsidRDefault="00250769" w:rsidP="00250769">
      <w:pPr>
        <w:ind w:left="1416" w:firstLine="708"/>
        <w:rPr>
          <w:bCs/>
        </w:rPr>
      </w:pPr>
      <w:r w:rsidRPr="00250769">
        <w:rPr>
          <w:bCs/>
          <w:noProof/>
        </w:rPr>
        <w:drawing>
          <wp:inline distT="0" distB="0" distL="0" distR="0" wp14:anchorId="391DF028" wp14:editId="0A8B65B1">
            <wp:extent cx="2738310" cy="2327564"/>
            <wp:effectExtent l="0" t="0" r="0" b="0"/>
            <wp:docPr id="2598956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95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3268" cy="234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2164" w14:textId="77777777" w:rsidR="00250769" w:rsidRDefault="00250769" w:rsidP="00250769">
      <w:pPr>
        <w:rPr>
          <w:bCs/>
        </w:rPr>
      </w:pPr>
    </w:p>
    <w:p w14:paraId="60879FE1" w14:textId="77777777" w:rsidR="00250769" w:rsidRDefault="00250769" w:rsidP="00250769">
      <w:pPr>
        <w:rPr>
          <w:bCs/>
        </w:rPr>
      </w:pPr>
    </w:p>
    <w:p w14:paraId="73862000" w14:textId="735921F2" w:rsidR="00250769" w:rsidRPr="00250769" w:rsidRDefault="00250769" w:rsidP="00250769">
      <w:pPr>
        <w:rPr>
          <w:b/>
          <w:bCs/>
          <w:sz w:val="28"/>
          <w:szCs w:val="28"/>
        </w:rPr>
      </w:pPr>
      <w:r w:rsidRPr="00250769">
        <w:rPr>
          <w:b/>
          <w:bCs/>
          <w:sz w:val="28"/>
          <w:szCs w:val="28"/>
          <w:highlight w:val="cyan"/>
        </w:rPr>
        <w:lastRenderedPageBreak/>
        <w:t>Apoptose Fisiológica</w:t>
      </w:r>
    </w:p>
    <w:p w14:paraId="4AF89FDB" w14:textId="355E1542" w:rsidR="00250769" w:rsidRDefault="00250769" w:rsidP="002507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Ex:</w:t>
      </w:r>
    </w:p>
    <w:p w14:paraId="49E567F4" w14:textId="43121A10" w:rsidR="00250769" w:rsidRDefault="00250769" w:rsidP="00250769">
      <w:pPr>
        <w:rPr>
          <w:b/>
          <w:bCs/>
          <w:sz w:val="24"/>
          <w:szCs w:val="24"/>
        </w:rPr>
      </w:pPr>
      <w:r w:rsidRPr="00250769">
        <w:rPr>
          <w:b/>
          <w:bCs/>
          <w:noProof/>
          <w:sz w:val="24"/>
          <w:szCs w:val="24"/>
        </w:rPr>
        <w:drawing>
          <wp:inline distT="0" distB="0" distL="0" distR="0" wp14:anchorId="287EBD1E" wp14:editId="6BDCBDEF">
            <wp:extent cx="5008418" cy="2037760"/>
            <wp:effectExtent l="0" t="0" r="0" b="0"/>
            <wp:docPr id="1290976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7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0514" cy="206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9A33" w14:textId="54F9C650" w:rsidR="00A973C1" w:rsidRPr="00A973C1" w:rsidRDefault="00A973C1" w:rsidP="00A973C1">
      <w:pPr>
        <w:pStyle w:val="PargrafodaLista"/>
        <w:numPr>
          <w:ilvl w:val="0"/>
          <w:numId w:val="1"/>
        </w:numPr>
        <w:rPr>
          <w:b/>
          <w:bCs/>
        </w:rPr>
      </w:pPr>
      <w:r w:rsidRPr="00A973C1">
        <w:rPr>
          <w:b/>
          <w:bCs/>
        </w:rPr>
        <w:t xml:space="preserve">Embriogênese: </w:t>
      </w:r>
      <w:r w:rsidRPr="00A973C1">
        <w:t xml:space="preserve">apoptose ajuda a moldar a forma e a estrutura do embrião. Um exemplo são as membranas interdigitais das mãos e dos pés, que sofrem apoptose levando a separação dos dedos. Formação da mão, cujos dedos são esculpidos </w:t>
      </w:r>
      <w:proofErr w:type="gramStart"/>
      <w:r w:rsidRPr="00A973C1">
        <w:t>através da apoptose</w:t>
      </w:r>
      <w:proofErr w:type="gramEnd"/>
      <w:r w:rsidRPr="00A973C1">
        <w:t>.</w:t>
      </w:r>
    </w:p>
    <w:p w14:paraId="591312A6" w14:textId="2FD4F062" w:rsidR="00250769" w:rsidRPr="00A973C1" w:rsidRDefault="00250769" w:rsidP="00A973C1">
      <w:pPr>
        <w:ind w:firstLine="504"/>
        <w:rPr>
          <w:b/>
          <w:bCs/>
        </w:rPr>
      </w:pPr>
      <w:r w:rsidRPr="00A973C1">
        <w:rPr>
          <w:b/>
          <w:bCs/>
          <w:noProof/>
        </w:rPr>
        <w:drawing>
          <wp:inline distT="0" distB="0" distL="0" distR="0" wp14:anchorId="732C15B7" wp14:editId="437A4840">
            <wp:extent cx="4320616" cy="1253836"/>
            <wp:effectExtent l="0" t="0" r="0" b="0"/>
            <wp:docPr id="12016307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30787" name=""/>
                    <pic:cNvPicPr/>
                  </pic:nvPicPr>
                  <pic:blipFill rotWithShape="1">
                    <a:blip r:embed="rId11"/>
                    <a:srcRect t="33979"/>
                    <a:stretch/>
                  </pic:blipFill>
                  <pic:spPr bwMode="auto">
                    <a:xfrm>
                      <a:off x="0" y="0"/>
                      <a:ext cx="4404154" cy="1278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00823" w14:textId="21A2BE17" w:rsidR="00250769" w:rsidRPr="00A973C1" w:rsidRDefault="00250769" w:rsidP="00A973C1">
      <w:pPr>
        <w:pStyle w:val="PargrafodaLista"/>
        <w:numPr>
          <w:ilvl w:val="0"/>
          <w:numId w:val="1"/>
        </w:numPr>
      </w:pPr>
      <w:r w:rsidRPr="00A973C1">
        <w:rPr>
          <w:b/>
          <w:bCs/>
        </w:rPr>
        <w:t xml:space="preserve">Infecções virais: </w:t>
      </w:r>
      <w:r w:rsidRPr="00A973C1">
        <w:t>Célula infectada por um vírus, ativa mecanismos de apoptose para limitar a replicação viral e impedir a disseminação da infecção</w:t>
      </w:r>
    </w:p>
    <w:p w14:paraId="108551F0" w14:textId="41BA322D" w:rsidR="00A973C1" w:rsidRPr="00A973C1" w:rsidRDefault="00A973C1" w:rsidP="00A973C1">
      <w:pPr>
        <w:ind w:left="144" w:firstLine="360"/>
        <w:rPr>
          <w:sz w:val="24"/>
          <w:szCs w:val="24"/>
        </w:rPr>
      </w:pPr>
      <w:r w:rsidRPr="00A973C1">
        <w:rPr>
          <w:noProof/>
          <w:sz w:val="24"/>
          <w:szCs w:val="24"/>
        </w:rPr>
        <w:drawing>
          <wp:inline distT="0" distB="0" distL="0" distR="0" wp14:anchorId="1F23D260" wp14:editId="456C7288">
            <wp:extent cx="4719159" cy="1634837"/>
            <wp:effectExtent l="0" t="0" r="0" b="0"/>
            <wp:docPr id="15928873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87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7468" cy="165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6EEF" w14:textId="5CFDD29A" w:rsidR="00A973C1" w:rsidRPr="00A973C1" w:rsidRDefault="00A973C1" w:rsidP="00A973C1">
      <w:pPr>
        <w:pStyle w:val="PargrafodaLista"/>
        <w:numPr>
          <w:ilvl w:val="0"/>
          <w:numId w:val="1"/>
        </w:numPr>
      </w:pPr>
      <w:r w:rsidRPr="00A973C1">
        <w:rPr>
          <w:b/>
          <w:bCs/>
        </w:rPr>
        <w:t>Perda celular em populações celulares proliferativas</w:t>
      </w:r>
      <w:r w:rsidRPr="00A973C1">
        <w:t xml:space="preserve"> </w:t>
      </w:r>
      <w:r w:rsidRPr="00A973C1">
        <w:rPr>
          <w:b/>
          <w:bCs/>
        </w:rPr>
        <w:t>→</w:t>
      </w:r>
      <w:r w:rsidRPr="00A973C1">
        <w:t xml:space="preserve"> As células basais multiplicam-se constantemente com o objetivo de substituir as células envelhecidas, enquanto as células mais velhas sofrem apoptose.</w:t>
      </w:r>
    </w:p>
    <w:p w14:paraId="0C1F53A9" w14:textId="129E6E4D" w:rsidR="00A973C1" w:rsidRPr="00A973C1" w:rsidRDefault="00A973C1" w:rsidP="00A973C1">
      <w:pPr>
        <w:pStyle w:val="PargrafodaLista"/>
        <w:numPr>
          <w:ilvl w:val="0"/>
          <w:numId w:val="1"/>
        </w:numPr>
      </w:pPr>
      <w:r w:rsidRPr="00A973C1">
        <w:rPr>
          <w:b/>
          <w:bCs/>
        </w:rPr>
        <w:t>Involução de tecidos hormônios-dependentes sob privação de hormônio</w:t>
      </w:r>
      <w:r w:rsidRPr="00A973C1">
        <w:t>: Menopausa: útero, ovários e mamas sofrem atrofia devido à queda nos níveis dos hormônios sexuais femininos.</w:t>
      </w:r>
    </w:p>
    <w:p w14:paraId="2725AD2D" w14:textId="0E6F68DF" w:rsidR="00A973C1" w:rsidRDefault="00A973C1" w:rsidP="00A973C1">
      <w:pPr>
        <w:ind w:left="144"/>
      </w:pPr>
      <w:r w:rsidRPr="00A973C1">
        <w:sym w:font="Wingdings" w:char="F0E0"/>
      </w:r>
      <w:r w:rsidRPr="00A973C1">
        <w:t xml:space="preserve"> Todo dia há células entrando em apoptose no nosso corpo (células mortas).</w:t>
      </w:r>
    </w:p>
    <w:p w14:paraId="7D47A899" w14:textId="77777777" w:rsidR="00F974D9" w:rsidRPr="00A973C1" w:rsidRDefault="00F974D9" w:rsidP="00A973C1">
      <w:pPr>
        <w:ind w:left="144"/>
      </w:pPr>
    </w:p>
    <w:p w14:paraId="6508DDE7" w14:textId="59A11764" w:rsidR="00A973C1" w:rsidRDefault="00A973C1" w:rsidP="00A973C1">
      <w:pPr>
        <w:rPr>
          <w:b/>
          <w:bCs/>
          <w:sz w:val="28"/>
          <w:szCs w:val="28"/>
        </w:rPr>
      </w:pPr>
      <w:r w:rsidRPr="00A973C1">
        <w:rPr>
          <w:b/>
          <w:bCs/>
          <w:sz w:val="28"/>
          <w:szCs w:val="28"/>
          <w:highlight w:val="green"/>
        </w:rPr>
        <w:lastRenderedPageBreak/>
        <w:t>Apoptose Patológica</w:t>
      </w:r>
    </w:p>
    <w:p w14:paraId="01B48E27" w14:textId="25C62A02" w:rsidR="00A973C1" w:rsidRDefault="004B5AAB" w:rsidP="004B5AAB">
      <w:pPr>
        <w:pStyle w:val="PargrafodaLista"/>
        <w:numPr>
          <w:ilvl w:val="0"/>
          <w:numId w:val="1"/>
        </w:numPr>
      </w:pPr>
      <w:r w:rsidRPr="004B5AAB">
        <w:rPr>
          <w:b/>
          <w:bCs/>
        </w:rPr>
        <w:t>Indução à apoptose por lesão do DNA,</w:t>
      </w:r>
      <w:r w:rsidRPr="004B5AAB">
        <w:t xml:space="preserve"> causado por estímulos radioativos, químicos ou virais. </w:t>
      </w:r>
      <w:r w:rsidRPr="004B5AAB">
        <w:rPr>
          <w:b/>
          <w:bCs/>
        </w:rPr>
        <w:t xml:space="preserve">Quando a lesão causada ao DNA é maior que a capacidade da célula de revertê-la, é mais seguro para o organismo que o programa de morte celular </w:t>
      </w:r>
      <w:r w:rsidRPr="004B5AAB">
        <w:t>seja ativado, já que a multiplicação de uma célula mutante pode dar origem a tumores</w:t>
      </w:r>
      <w:r>
        <w:t>.</w:t>
      </w:r>
    </w:p>
    <w:p w14:paraId="2891B4A0" w14:textId="42D00E0A" w:rsidR="004B5AAB" w:rsidRDefault="004B5AAB" w:rsidP="004B5AAB">
      <w:pPr>
        <w:pStyle w:val="PargrafodaLista"/>
        <w:numPr>
          <w:ilvl w:val="0"/>
          <w:numId w:val="1"/>
        </w:numPr>
      </w:pPr>
      <w:r w:rsidRPr="004B5AAB">
        <w:rPr>
          <w:b/>
          <w:bCs/>
        </w:rPr>
        <w:t xml:space="preserve">Lesão por isquemia </w:t>
      </w:r>
      <w:r>
        <w:t>(</w:t>
      </w:r>
      <w:r w:rsidRPr="004B5AAB">
        <w:rPr>
          <w:color w:val="FF0000"/>
        </w:rPr>
        <w:t>vaso sanguíneo rompido</w:t>
      </w:r>
      <w:r>
        <w:t xml:space="preserve"> – sem O2) </w:t>
      </w:r>
      <w:r w:rsidRPr="004B5AAB">
        <w:rPr>
          <w:b/>
          <w:bCs/>
        </w:rPr>
        <w:t>ou hipoxia moderadas</w:t>
      </w:r>
      <w:r>
        <w:rPr>
          <w:b/>
          <w:bCs/>
        </w:rPr>
        <w:t>:</w:t>
      </w:r>
      <w:r w:rsidRPr="004B5AAB">
        <w:t xml:space="preserve"> podem levar as células de determinado tecido tanto à </w:t>
      </w:r>
      <w:r w:rsidRPr="004B5AAB">
        <w:rPr>
          <w:b/>
          <w:bCs/>
        </w:rPr>
        <w:t>necrose</w:t>
      </w:r>
      <w:r w:rsidRPr="004B5AAB">
        <w:t xml:space="preserve"> quanto à </w:t>
      </w:r>
      <w:r w:rsidRPr="004B5AAB">
        <w:rPr>
          <w:b/>
          <w:bCs/>
        </w:rPr>
        <w:t>apoptose</w:t>
      </w:r>
      <w:r w:rsidRPr="004B5AAB">
        <w:t xml:space="preserve"> → insuficiência de ATP.</w:t>
      </w:r>
    </w:p>
    <w:p w14:paraId="63C8C991" w14:textId="77777777" w:rsidR="004B5AAB" w:rsidRDefault="004B5AAB" w:rsidP="004B5AAB">
      <w:pPr>
        <w:pStyle w:val="PargrafodaLista"/>
        <w:ind w:left="504"/>
      </w:pPr>
    </w:p>
    <w:p w14:paraId="09507A5E" w14:textId="77777777" w:rsidR="004B5AAB" w:rsidRDefault="004B5AAB" w:rsidP="004B5AAB">
      <w:pPr>
        <w:rPr>
          <w:b/>
          <w:bCs/>
          <w:sz w:val="24"/>
          <w:szCs w:val="24"/>
        </w:rPr>
      </w:pPr>
      <w:r w:rsidRPr="004B5AAB">
        <w:rPr>
          <w:noProof/>
        </w:rPr>
        <w:drawing>
          <wp:inline distT="0" distB="0" distL="0" distR="0" wp14:anchorId="1271361C" wp14:editId="4FE8327F">
            <wp:extent cx="5400040" cy="2246630"/>
            <wp:effectExtent l="0" t="0" r="0" b="0"/>
            <wp:docPr id="7998195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19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89E4" w14:textId="4E98357D" w:rsidR="004B5AAB" w:rsidRPr="00870934" w:rsidRDefault="004B5AAB" w:rsidP="004B5AAB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870934">
        <w:rPr>
          <w:b/>
          <w:bCs/>
        </w:rPr>
        <w:t>Patológica</w:t>
      </w:r>
      <w:r w:rsidRPr="004B5AAB">
        <w:rPr>
          <w:b/>
          <w:bCs/>
        </w:rPr>
        <w:t xml:space="preserve">: </w:t>
      </w:r>
      <w:r w:rsidRPr="004B5AAB">
        <w:t>Alteração do DNA e perda de O2</w:t>
      </w:r>
      <w:r>
        <w:t xml:space="preserve"> (Alzheimer).</w:t>
      </w:r>
    </w:p>
    <w:p w14:paraId="65EA79AD" w14:textId="2D7EFB45" w:rsidR="00870934" w:rsidRPr="004B5AAB" w:rsidRDefault="00870934" w:rsidP="004B5AAB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</w:rPr>
        <w:t>Fisiológica:</w:t>
      </w:r>
      <w:r>
        <w:t xml:space="preserve"> Vírus, hormônio (menopausa), formação da digital do dedo.</w:t>
      </w:r>
    </w:p>
    <w:p w14:paraId="7D40E0BF" w14:textId="2EFBB4B6" w:rsidR="004B5AAB" w:rsidRDefault="004B5AAB" w:rsidP="004B5AAB">
      <w:pPr>
        <w:rPr>
          <w:b/>
          <w:bCs/>
          <w:sz w:val="24"/>
          <w:szCs w:val="24"/>
        </w:rPr>
      </w:pPr>
      <w:r w:rsidRPr="00870934">
        <w:rPr>
          <w:b/>
          <w:bCs/>
          <w:sz w:val="24"/>
          <w:szCs w:val="24"/>
          <w:highlight w:val="yellow"/>
        </w:rPr>
        <w:t>Apoptose – Característica Bioquímica</w:t>
      </w:r>
    </w:p>
    <w:p w14:paraId="70991B4D" w14:textId="17266B81" w:rsidR="004B5AAB" w:rsidRDefault="004B5AAB" w:rsidP="004B5AAB">
      <w:pPr>
        <w:pStyle w:val="PargrafodaLista"/>
        <w:numPr>
          <w:ilvl w:val="0"/>
          <w:numId w:val="1"/>
        </w:numPr>
      </w:pPr>
      <w:r w:rsidRPr="00870934">
        <w:rPr>
          <w:b/>
          <w:bCs/>
        </w:rPr>
        <w:t>Clivagem de Proteína do Citoesqueleto</w:t>
      </w:r>
      <w:r w:rsidRPr="004B5AAB">
        <w:t xml:space="preserve"> – Caspases</w:t>
      </w:r>
      <w:r>
        <w:t>;</w:t>
      </w:r>
    </w:p>
    <w:p w14:paraId="720748AA" w14:textId="4D76D496" w:rsidR="00870934" w:rsidRDefault="00870934" w:rsidP="00870934">
      <w:pPr>
        <w:pStyle w:val="PargrafodaLista"/>
        <w:numPr>
          <w:ilvl w:val="1"/>
          <w:numId w:val="1"/>
        </w:numPr>
      </w:pPr>
      <w:r>
        <w:t>Caspases: enzimas que degrada todas as proteínas de dentro da nossa célula.</w:t>
      </w:r>
    </w:p>
    <w:p w14:paraId="435F45BC" w14:textId="77777777" w:rsidR="00870934" w:rsidRDefault="004B5AAB" w:rsidP="00870934">
      <w:pPr>
        <w:pStyle w:val="PargrafodaLista"/>
        <w:numPr>
          <w:ilvl w:val="0"/>
          <w:numId w:val="1"/>
        </w:numPr>
      </w:pPr>
      <w:r w:rsidRPr="00870934">
        <w:rPr>
          <w:b/>
          <w:bCs/>
        </w:rPr>
        <w:t>Entrecruzamentos de proteínas</w:t>
      </w:r>
      <w:r w:rsidRPr="004B5AAB">
        <w:t xml:space="preserve"> – Corpos Apoptóticos</w:t>
      </w:r>
      <w:r>
        <w:t>;</w:t>
      </w:r>
    </w:p>
    <w:p w14:paraId="1485207A" w14:textId="407982BC" w:rsidR="004B5AAB" w:rsidRDefault="00870934" w:rsidP="00870934">
      <w:pPr>
        <w:pStyle w:val="PargrafodaLista"/>
        <w:numPr>
          <w:ilvl w:val="1"/>
          <w:numId w:val="1"/>
        </w:numPr>
      </w:pPr>
      <w:r>
        <w:t>Quebra a membrana, jogando tudo para fora.</w:t>
      </w:r>
      <w:r w:rsidR="004B5AAB" w:rsidRPr="004B5AAB">
        <w:t xml:space="preserve"> </w:t>
      </w:r>
    </w:p>
    <w:p w14:paraId="4C990E30" w14:textId="3FC1AA20" w:rsidR="00870934" w:rsidRDefault="00870934" w:rsidP="00870934">
      <w:pPr>
        <w:pStyle w:val="PargrafodaLista"/>
        <w:numPr>
          <w:ilvl w:val="1"/>
          <w:numId w:val="1"/>
        </w:numPr>
      </w:pPr>
      <w:r>
        <w:t>Corpo Apoptótica: fica em volta da célula – serve de sinalização.</w:t>
      </w:r>
    </w:p>
    <w:p w14:paraId="6DA47A16" w14:textId="464D1B8B" w:rsidR="004B5AAB" w:rsidRDefault="004B5AAB" w:rsidP="004B5AAB">
      <w:pPr>
        <w:pStyle w:val="PargrafodaLista"/>
        <w:numPr>
          <w:ilvl w:val="0"/>
          <w:numId w:val="1"/>
        </w:numPr>
      </w:pPr>
      <w:r w:rsidRPr="00870934">
        <w:rPr>
          <w:b/>
          <w:bCs/>
        </w:rPr>
        <w:t>Quebra típica do DNA por Endonucleases</w:t>
      </w:r>
      <w:r>
        <w:t>;</w:t>
      </w:r>
    </w:p>
    <w:p w14:paraId="23E21632" w14:textId="3336A4E0" w:rsidR="00870934" w:rsidRDefault="00870934" w:rsidP="00870934">
      <w:pPr>
        <w:pStyle w:val="PargrafodaLista"/>
        <w:numPr>
          <w:ilvl w:val="1"/>
          <w:numId w:val="1"/>
        </w:numPr>
      </w:pPr>
      <w:r>
        <w:t>Enzimas que quebram o DNA.</w:t>
      </w:r>
    </w:p>
    <w:p w14:paraId="310E173C" w14:textId="1949016C" w:rsidR="004B5AAB" w:rsidRDefault="004B5AAB" w:rsidP="004B5AAB">
      <w:pPr>
        <w:pStyle w:val="PargrafodaLista"/>
        <w:numPr>
          <w:ilvl w:val="0"/>
          <w:numId w:val="1"/>
        </w:numPr>
      </w:pPr>
      <w:r w:rsidRPr="00870934">
        <w:rPr>
          <w:b/>
          <w:bCs/>
        </w:rPr>
        <w:t>Reconhecimento Fagocítico</w:t>
      </w:r>
      <w:r>
        <w:t>.</w:t>
      </w:r>
    </w:p>
    <w:p w14:paraId="61B73677" w14:textId="077C9CBC" w:rsidR="00870934" w:rsidRDefault="00870934" w:rsidP="00870934">
      <w:pPr>
        <w:pStyle w:val="PargrafodaLista"/>
        <w:numPr>
          <w:ilvl w:val="1"/>
          <w:numId w:val="1"/>
        </w:numPr>
      </w:pPr>
      <w:r>
        <w:t>Macrófagos, Fagócito, Célula Serial Killer.</w:t>
      </w:r>
    </w:p>
    <w:p w14:paraId="7938F75C" w14:textId="47EAAD47" w:rsidR="00870934" w:rsidRDefault="00870934" w:rsidP="00870934">
      <w:pPr>
        <w:pStyle w:val="PargrafodaLista"/>
        <w:numPr>
          <w:ilvl w:val="1"/>
          <w:numId w:val="1"/>
        </w:numPr>
      </w:pPr>
      <w:r>
        <w:t>Células que realizam fagocitose (p/ ajudar apoptose)</w:t>
      </w:r>
    </w:p>
    <w:p w14:paraId="0FC10337" w14:textId="42D352F3" w:rsidR="004B5AAB" w:rsidRDefault="004B5AAB" w:rsidP="004B5AAB">
      <w:r w:rsidRPr="004B5AAB">
        <w:rPr>
          <w:noProof/>
        </w:rPr>
        <w:drawing>
          <wp:inline distT="0" distB="0" distL="0" distR="0" wp14:anchorId="40220C05" wp14:editId="412B10CE">
            <wp:extent cx="3276600" cy="1288286"/>
            <wp:effectExtent l="0" t="0" r="0" b="0"/>
            <wp:docPr id="2973158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15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5432" cy="130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3302" w14:textId="7B69646C" w:rsidR="00870934" w:rsidRDefault="00870934" w:rsidP="00870934">
      <w:pPr>
        <w:pStyle w:val="PargrafodaLista"/>
        <w:numPr>
          <w:ilvl w:val="0"/>
          <w:numId w:val="1"/>
        </w:numPr>
      </w:pPr>
      <w:r w:rsidRPr="00F701BA">
        <w:rPr>
          <w:b/>
          <w:bCs/>
        </w:rPr>
        <w:t>Via interna</w:t>
      </w:r>
      <w:r>
        <w:t>: mitocondrial</w:t>
      </w:r>
    </w:p>
    <w:p w14:paraId="173194DF" w14:textId="5B8F5D90" w:rsidR="00870934" w:rsidRDefault="00870934" w:rsidP="00870934">
      <w:pPr>
        <w:pStyle w:val="PargrafodaLista"/>
        <w:numPr>
          <w:ilvl w:val="0"/>
          <w:numId w:val="1"/>
        </w:numPr>
      </w:pPr>
      <w:r w:rsidRPr="00F701BA">
        <w:rPr>
          <w:b/>
          <w:bCs/>
        </w:rPr>
        <w:t>Via externa</w:t>
      </w:r>
      <w:r>
        <w:t>: receptor de Morte</w:t>
      </w:r>
    </w:p>
    <w:p w14:paraId="3A3C41C7" w14:textId="4F1DB553" w:rsidR="00870934" w:rsidRDefault="00870934" w:rsidP="00DB7449">
      <w:pPr>
        <w:ind w:firstLine="144"/>
      </w:pPr>
      <w:r w:rsidRPr="00870934">
        <w:rPr>
          <w:noProof/>
        </w:rPr>
        <w:lastRenderedPageBreak/>
        <w:drawing>
          <wp:inline distT="0" distB="0" distL="0" distR="0" wp14:anchorId="41C1FF74" wp14:editId="444ECB3E">
            <wp:extent cx="4381500" cy="1970748"/>
            <wp:effectExtent l="0" t="0" r="0" b="0"/>
            <wp:docPr id="10347387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387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7672" cy="198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E2F8" w14:textId="4B789F6A" w:rsidR="004B5AAB" w:rsidRPr="00F701BA" w:rsidRDefault="00870934" w:rsidP="00250769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DB7449">
        <w:rPr>
          <w:b/>
          <w:bCs/>
        </w:rPr>
        <w:t>Célula Normal</w:t>
      </w:r>
      <w:r w:rsidRPr="00F701BA">
        <w:t xml:space="preserve"> </w:t>
      </w:r>
      <w:r w:rsidRPr="00F701BA">
        <w:rPr>
          <w:b/>
          <w:bCs/>
        </w:rPr>
        <w:sym w:font="Wingdings" w:char="F0E0"/>
      </w:r>
      <w:r w:rsidRPr="00F701BA">
        <w:t xml:space="preserve"> </w:t>
      </w:r>
      <w:r w:rsidRPr="00DB7449">
        <w:rPr>
          <w:b/>
          <w:bCs/>
        </w:rPr>
        <w:t>Sinalização</w:t>
      </w:r>
      <w:r w:rsidRPr="00F701BA">
        <w:t xml:space="preserve"> </w:t>
      </w:r>
      <w:r w:rsidRPr="00F701BA">
        <w:rPr>
          <w:b/>
          <w:bCs/>
        </w:rPr>
        <w:sym w:font="Wingdings" w:char="F0E0"/>
      </w:r>
      <w:r w:rsidRPr="00F701BA">
        <w:t xml:space="preserve"> </w:t>
      </w:r>
      <w:r w:rsidRPr="00DB7449">
        <w:rPr>
          <w:b/>
          <w:bCs/>
        </w:rPr>
        <w:t>Endonucleases</w:t>
      </w:r>
      <w:r w:rsidRPr="00F701BA">
        <w:t xml:space="preserve"> funcionando no núcleo (membrana fica </w:t>
      </w:r>
      <w:r w:rsidR="00F701BA" w:rsidRPr="00F701BA">
        <w:t>estranha,</w:t>
      </w:r>
      <w:r w:rsidRPr="00F701BA">
        <w:t xml:space="preserve"> mas não se rompe</w:t>
      </w:r>
      <w:r w:rsidR="00F701BA" w:rsidRPr="00F701BA">
        <w:t xml:space="preserve"> – joga para fora</w:t>
      </w:r>
      <w:r w:rsidRPr="00F701BA">
        <w:t xml:space="preserve">) </w:t>
      </w:r>
      <w:r w:rsidRPr="00F701BA">
        <w:rPr>
          <w:b/>
          <w:bCs/>
        </w:rPr>
        <w:sym w:font="Wingdings" w:char="F0E0"/>
      </w:r>
      <w:r w:rsidRPr="00F701BA">
        <w:t xml:space="preserve"> </w:t>
      </w:r>
      <w:r w:rsidR="00F701BA" w:rsidRPr="00DB7449">
        <w:rPr>
          <w:b/>
          <w:bCs/>
        </w:rPr>
        <w:t>corpos apoptóticos</w:t>
      </w:r>
      <w:r w:rsidR="00F701BA" w:rsidRPr="00F701BA">
        <w:t xml:space="preserve">, fragmentação celular </w:t>
      </w:r>
      <w:r w:rsidR="00F701BA" w:rsidRPr="00F701BA">
        <w:rPr>
          <w:b/>
          <w:bCs/>
        </w:rPr>
        <w:sym w:font="Wingdings" w:char="F0E0"/>
      </w:r>
      <w:r w:rsidR="00F701BA" w:rsidRPr="00F701BA">
        <w:t xml:space="preserve"> </w:t>
      </w:r>
      <w:r w:rsidR="00F701BA" w:rsidRPr="00DB7449">
        <w:rPr>
          <w:b/>
          <w:bCs/>
        </w:rPr>
        <w:t>Fagócito</w:t>
      </w:r>
      <w:r w:rsidR="00F701BA" w:rsidRPr="00F701BA">
        <w:t xml:space="preserve"> – faz fagocitose das células apoptóticas.</w:t>
      </w:r>
    </w:p>
    <w:p w14:paraId="29C0BD0A" w14:textId="5F9FEFA1" w:rsidR="00F701BA" w:rsidRDefault="00F701BA" w:rsidP="00F701BA">
      <w:pPr>
        <w:rPr>
          <w:b/>
          <w:bCs/>
          <w:sz w:val="24"/>
          <w:szCs w:val="24"/>
        </w:rPr>
      </w:pPr>
      <w:r w:rsidRPr="00F701BA">
        <w:rPr>
          <w:b/>
          <w:bCs/>
          <w:sz w:val="24"/>
          <w:szCs w:val="24"/>
          <w:highlight w:val="yellow"/>
        </w:rPr>
        <w:t>Caspases</w:t>
      </w:r>
    </w:p>
    <w:p w14:paraId="7E35BDFC" w14:textId="77777777" w:rsidR="00F701BA" w:rsidRDefault="00F701BA" w:rsidP="00F701BA">
      <w:pPr>
        <w:pStyle w:val="PargrafodaLista"/>
        <w:numPr>
          <w:ilvl w:val="0"/>
          <w:numId w:val="1"/>
        </w:numPr>
      </w:pPr>
      <w:r w:rsidRPr="00F701BA">
        <w:t xml:space="preserve">Estão presentes no citosol – Pro Enzimas Inativas </w:t>
      </w:r>
    </w:p>
    <w:p w14:paraId="1F9A4CFE" w14:textId="77777777" w:rsidR="00F701BA" w:rsidRDefault="00F701BA" w:rsidP="00F701BA">
      <w:pPr>
        <w:pStyle w:val="PargrafodaLista"/>
        <w:numPr>
          <w:ilvl w:val="0"/>
          <w:numId w:val="1"/>
        </w:numPr>
      </w:pPr>
      <w:r w:rsidRPr="00F701BA">
        <w:t xml:space="preserve">Tornam-se ativas após clivagem proteolítica </w:t>
      </w:r>
    </w:p>
    <w:p w14:paraId="71CBB198" w14:textId="368B336E" w:rsidR="00F701BA" w:rsidRDefault="00F701BA" w:rsidP="00F701BA">
      <w:pPr>
        <w:pStyle w:val="PargrafodaLista"/>
        <w:numPr>
          <w:ilvl w:val="0"/>
          <w:numId w:val="1"/>
        </w:numPr>
      </w:pPr>
      <w:r w:rsidRPr="00F701BA">
        <w:t xml:space="preserve">Se ativas → </w:t>
      </w:r>
      <w:r>
        <w:t>Faz a clivagem proteolítica</w:t>
      </w:r>
    </w:p>
    <w:p w14:paraId="598CEB3E" w14:textId="5996A12F" w:rsidR="00F701BA" w:rsidRDefault="00F701BA" w:rsidP="00F701BA">
      <w:pPr>
        <w:pStyle w:val="PargrafodaLista"/>
        <w:numPr>
          <w:ilvl w:val="0"/>
          <w:numId w:val="1"/>
        </w:numPr>
      </w:pPr>
      <w:r>
        <w:t>Estrutura alfa hélice e beta preguiada.</w:t>
      </w:r>
    </w:p>
    <w:p w14:paraId="141D74BF" w14:textId="5B44B576" w:rsidR="00F701BA" w:rsidRDefault="00F701BA" w:rsidP="00F701BA">
      <w:pPr>
        <w:jc w:val="center"/>
        <w:rPr>
          <w:b/>
          <w:sz w:val="24"/>
          <w:szCs w:val="24"/>
        </w:rPr>
      </w:pPr>
      <w:r w:rsidRPr="00654525">
        <w:rPr>
          <w:b/>
          <w:sz w:val="24"/>
          <w:szCs w:val="24"/>
          <w:highlight w:val="cyan"/>
        </w:rPr>
        <w:t>Apoptose Vias de Ativação</w:t>
      </w:r>
    </w:p>
    <w:p w14:paraId="6B2D947C" w14:textId="6572394B" w:rsidR="00F701BA" w:rsidRDefault="00F701BA" w:rsidP="00F701BA">
      <w:pPr>
        <w:ind w:firstLine="708"/>
        <w:rPr>
          <w:bCs/>
        </w:rPr>
      </w:pPr>
      <w:r w:rsidRPr="00F701BA">
        <w:rPr>
          <w:bCs/>
          <w:noProof/>
        </w:rPr>
        <w:drawing>
          <wp:inline distT="0" distB="0" distL="0" distR="0" wp14:anchorId="697FAB08" wp14:editId="1D37EB17">
            <wp:extent cx="4279900" cy="2614543"/>
            <wp:effectExtent l="0" t="0" r="0" b="0"/>
            <wp:docPr id="1418971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71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9849" cy="263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3A23">
        <w:rPr>
          <w:bCs/>
        </w:rPr>
        <w:t xml:space="preserve"> </w:t>
      </w:r>
      <w:r w:rsidR="0028154E">
        <w:rPr>
          <w:bCs/>
        </w:rPr>
        <w:t xml:space="preserve">       </w:t>
      </w:r>
    </w:p>
    <w:p w14:paraId="35F5AB2A" w14:textId="3FC546DB" w:rsidR="00D47B26" w:rsidRDefault="00F701BA" w:rsidP="00D47B26">
      <w:pPr>
        <w:pStyle w:val="PargrafodaLista"/>
        <w:numPr>
          <w:ilvl w:val="0"/>
          <w:numId w:val="1"/>
        </w:numPr>
        <w:rPr>
          <w:bCs/>
        </w:rPr>
      </w:pPr>
      <w:r w:rsidRPr="00D47B26">
        <w:rPr>
          <w:b/>
          <w:highlight w:val="green"/>
        </w:rPr>
        <w:t>Via Mitocondrial</w:t>
      </w:r>
      <w:r>
        <w:rPr>
          <w:bCs/>
        </w:rPr>
        <w:t xml:space="preserve"> (dentro) – a </w:t>
      </w:r>
      <w:r w:rsidRPr="00F701BA">
        <w:rPr>
          <w:b/>
        </w:rPr>
        <w:t>mitocôndria</w:t>
      </w:r>
      <w:r>
        <w:rPr>
          <w:bCs/>
        </w:rPr>
        <w:t xml:space="preserve"> </w:t>
      </w:r>
      <w:r w:rsidR="00D47B26">
        <w:rPr>
          <w:bCs/>
        </w:rPr>
        <w:t>produz proteínas (</w:t>
      </w:r>
      <w:r w:rsidR="00D47B26" w:rsidRPr="00DB7449">
        <w:rPr>
          <w:b/>
        </w:rPr>
        <w:t>Bax, Bak</w:t>
      </w:r>
      <w:r w:rsidR="00D47B26">
        <w:rPr>
          <w:bCs/>
        </w:rPr>
        <w:t xml:space="preserve">) </w:t>
      </w:r>
      <w:r w:rsidR="00D47B26" w:rsidRPr="00D47B26">
        <w:rPr>
          <w:bCs/>
        </w:rPr>
        <w:sym w:font="Wingdings" w:char="F0E0"/>
      </w:r>
      <w:r w:rsidR="00D47B26">
        <w:rPr>
          <w:bCs/>
        </w:rPr>
        <w:t xml:space="preserve"> depois </w:t>
      </w:r>
      <w:r>
        <w:rPr>
          <w:bCs/>
        </w:rPr>
        <w:t>libera proteínas</w:t>
      </w:r>
      <w:r w:rsidR="00D47B26">
        <w:rPr>
          <w:bCs/>
        </w:rPr>
        <w:t xml:space="preserve"> (</w:t>
      </w:r>
      <w:r w:rsidR="00D47B26" w:rsidRPr="00D47B26">
        <w:rPr>
          <w:b/>
        </w:rPr>
        <w:t>enzimas</w:t>
      </w:r>
      <w:r w:rsidR="00D47B26">
        <w:rPr>
          <w:bCs/>
        </w:rPr>
        <w:t>)</w:t>
      </w:r>
      <w:r>
        <w:rPr>
          <w:bCs/>
        </w:rPr>
        <w:t xml:space="preserve"> para ativar e regular as </w:t>
      </w:r>
      <w:r w:rsidRPr="00F701BA">
        <w:rPr>
          <w:b/>
        </w:rPr>
        <w:t>Caspases</w:t>
      </w:r>
      <w:r w:rsidR="00D47B26">
        <w:rPr>
          <w:bCs/>
        </w:rPr>
        <w:t xml:space="preserve"> – antes elas estão inativas (Pro Enzimas Inativas) </w:t>
      </w:r>
      <w:r w:rsidR="00D47B26" w:rsidRPr="00D47B26">
        <w:rPr>
          <w:bCs/>
        </w:rPr>
        <w:sym w:font="Wingdings" w:char="F0E0"/>
      </w:r>
      <w:r w:rsidR="00D47B26">
        <w:rPr>
          <w:bCs/>
        </w:rPr>
        <w:t xml:space="preserve"> ativam as </w:t>
      </w:r>
      <w:r w:rsidR="00D47B26" w:rsidRPr="00D47B26">
        <w:rPr>
          <w:b/>
        </w:rPr>
        <w:t>Caspases desencadeadoras</w:t>
      </w:r>
      <w:r w:rsidR="00D47B26">
        <w:rPr>
          <w:bCs/>
        </w:rPr>
        <w:t xml:space="preserve"> </w:t>
      </w:r>
      <w:r w:rsidR="00D47B26" w:rsidRPr="00D47B26">
        <w:rPr>
          <w:bCs/>
        </w:rPr>
        <w:sym w:font="Wingdings" w:char="F0E0"/>
      </w:r>
      <w:r w:rsidR="00D47B26">
        <w:rPr>
          <w:bCs/>
        </w:rPr>
        <w:t xml:space="preserve"> depois as </w:t>
      </w:r>
      <w:r w:rsidR="00D47B26" w:rsidRPr="00D47B26">
        <w:rPr>
          <w:b/>
        </w:rPr>
        <w:t>executoras</w:t>
      </w:r>
      <w:r w:rsidR="00D47B26">
        <w:rPr>
          <w:bCs/>
        </w:rPr>
        <w:t>.</w:t>
      </w:r>
    </w:p>
    <w:p w14:paraId="05D6F765" w14:textId="77777777" w:rsidR="00DB7449" w:rsidRPr="00DB7449" w:rsidRDefault="00DB7449" w:rsidP="00DB7449">
      <w:pPr>
        <w:pStyle w:val="PargrafodaLista"/>
        <w:ind w:left="504"/>
        <w:rPr>
          <w:bCs/>
        </w:rPr>
      </w:pPr>
    </w:p>
    <w:p w14:paraId="5B5B7C53" w14:textId="4FD40A49" w:rsidR="00654525" w:rsidRPr="00950189" w:rsidRDefault="00D47B26" w:rsidP="00950189">
      <w:pPr>
        <w:pStyle w:val="PargrafodaLista"/>
        <w:numPr>
          <w:ilvl w:val="0"/>
          <w:numId w:val="1"/>
        </w:numPr>
        <w:rPr>
          <w:bCs/>
        </w:rPr>
      </w:pPr>
      <w:r w:rsidRPr="00D47B26">
        <w:rPr>
          <w:b/>
          <w:highlight w:val="yellow"/>
        </w:rPr>
        <w:t>Via do Receptor de Morte</w:t>
      </w:r>
      <w:r>
        <w:rPr>
          <w:b/>
        </w:rPr>
        <w:t xml:space="preserve"> </w:t>
      </w:r>
      <w:r>
        <w:rPr>
          <w:bCs/>
        </w:rPr>
        <w:t xml:space="preserve">(fora) – </w:t>
      </w:r>
      <w:r w:rsidR="00DB7449">
        <w:rPr>
          <w:bCs/>
        </w:rPr>
        <w:t xml:space="preserve">Receptores de TNF </w:t>
      </w:r>
      <w:r w:rsidR="00DB7449" w:rsidRPr="00DB7449">
        <w:rPr>
          <w:bCs/>
        </w:rPr>
        <w:sym w:font="Wingdings" w:char="F0E0"/>
      </w:r>
      <w:r w:rsidR="00DB7449">
        <w:rPr>
          <w:bCs/>
        </w:rPr>
        <w:t xml:space="preserve"> se liga na célula </w:t>
      </w:r>
      <w:r w:rsidR="00DB7449" w:rsidRPr="00DB7449">
        <w:rPr>
          <w:bCs/>
        </w:rPr>
        <w:sym w:font="Wingdings" w:char="F0E0"/>
      </w:r>
      <w:r w:rsidR="00DB7449">
        <w:rPr>
          <w:bCs/>
        </w:rPr>
        <w:t xml:space="preserve"> ativa </w:t>
      </w:r>
      <w:r w:rsidR="00DB7449" w:rsidRPr="00DB7449">
        <w:rPr>
          <w:b/>
        </w:rPr>
        <w:t>proteínas adaptadoras</w:t>
      </w:r>
      <w:r w:rsidR="00DB7449">
        <w:rPr>
          <w:bCs/>
        </w:rPr>
        <w:t xml:space="preserve"> (receptor de morte)</w:t>
      </w:r>
      <w:r w:rsidR="00DB7449" w:rsidRPr="00DB7449">
        <w:rPr>
          <w:bCs/>
        </w:rPr>
        <w:sym w:font="Wingdings" w:char="F0E0"/>
      </w:r>
      <w:r w:rsidR="00DB7449">
        <w:rPr>
          <w:bCs/>
        </w:rPr>
        <w:t xml:space="preserve"> </w:t>
      </w:r>
      <w:r w:rsidR="00DB7449" w:rsidRPr="00DB7449">
        <w:rPr>
          <w:b/>
        </w:rPr>
        <w:t>Caspases desencadea</w:t>
      </w:r>
      <w:r w:rsidR="00DB7449">
        <w:rPr>
          <w:b/>
        </w:rPr>
        <w:t>ntes</w:t>
      </w:r>
      <w:r w:rsidR="00DB7449">
        <w:rPr>
          <w:bCs/>
        </w:rPr>
        <w:t xml:space="preserve"> </w:t>
      </w:r>
      <w:r w:rsidR="00DB7449" w:rsidRPr="00DB7449">
        <w:rPr>
          <w:bCs/>
        </w:rPr>
        <w:sym w:font="Wingdings" w:char="F0E0"/>
      </w:r>
      <w:r w:rsidR="00DB7449">
        <w:rPr>
          <w:bCs/>
        </w:rPr>
        <w:t xml:space="preserve"> </w:t>
      </w:r>
      <w:r w:rsidRPr="00D47B26">
        <w:rPr>
          <w:b/>
        </w:rPr>
        <w:t>Caspases executoras</w:t>
      </w:r>
      <w:r>
        <w:rPr>
          <w:bCs/>
        </w:rPr>
        <w:t xml:space="preserve"> </w:t>
      </w:r>
      <w:r w:rsidRPr="00D47B26">
        <w:rPr>
          <w:bCs/>
        </w:rPr>
        <w:sym w:font="Wingdings" w:char="F0E0"/>
      </w:r>
      <w:r>
        <w:rPr>
          <w:bCs/>
        </w:rPr>
        <w:t xml:space="preserve"> ativam </w:t>
      </w:r>
      <w:r w:rsidRPr="00D47B26">
        <w:rPr>
          <w:b/>
        </w:rPr>
        <w:t>endonuclease</w:t>
      </w:r>
      <w:r>
        <w:rPr>
          <w:bCs/>
        </w:rPr>
        <w:t xml:space="preserve"> </w:t>
      </w:r>
      <w:r w:rsidRPr="00D47B26">
        <w:rPr>
          <w:bCs/>
        </w:rPr>
        <w:sym w:font="Wingdings" w:char="F0E0"/>
      </w:r>
      <w:r>
        <w:rPr>
          <w:bCs/>
        </w:rPr>
        <w:t xml:space="preserve"> e degradam tudo</w:t>
      </w:r>
      <w:r w:rsidR="00DB7449">
        <w:rPr>
          <w:bCs/>
        </w:rPr>
        <w:t xml:space="preserve"> (</w:t>
      </w:r>
      <w:r w:rsidR="00DB7449" w:rsidRPr="00DB7449">
        <w:rPr>
          <w:b/>
        </w:rPr>
        <w:t>citoesqueleto</w:t>
      </w:r>
      <w:r w:rsidR="00DB7449">
        <w:rPr>
          <w:bCs/>
        </w:rPr>
        <w:t>)</w:t>
      </w:r>
      <w:r>
        <w:rPr>
          <w:bCs/>
        </w:rPr>
        <w:t xml:space="preserve"> </w:t>
      </w:r>
      <w:r w:rsidRPr="00D47B26">
        <w:rPr>
          <w:bCs/>
        </w:rPr>
        <w:sym w:font="Wingdings" w:char="F0E0"/>
      </w:r>
      <w:r>
        <w:rPr>
          <w:bCs/>
        </w:rPr>
        <w:t xml:space="preserve"> o que sobrar de fragmento, coloca para fora </w:t>
      </w:r>
      <w:r w:rsidRPr="00D47B26">
        <w:rPr>
          <w:bCs/>
        </w:rPr>
        <w:sym w:font="Wingdings" w:char="F0E0"/>
      </w:r>
      <w:r>
        <w:rPr>
          <w:bCs/>
        </w:rPr>
        <w:t xml:space="preserve"> formando </w:t>
      </w:r>
      <w:r w:rsidRPr="00D47B26">
        <w:rPr>
          <w:b/>
        </w:rPr>
        <w:t>bolha citoplasmática</w:t>
      </w:r>
      <w:r>
        <w:rPr>
          <w:bCs/>
        </w:rPr>
        <w:t xml:space="preserve"> (ligantes – corpos apoptótico) </w:t>
      </w:r>
      <w:r w:rsidRPr="00D47B26">
        <w:rPr>
          <w:bCs/>
        </w:rPr>
        <w:sym w:font="Wingdings" w:char="F0E0"/>
      </w:r>
      <w:r>
        <w:rPr>
          <w:bCs/>
        </w:rPr>
        <w:t xml:space="preserve"> quando o fag</w:t>
      </w:r>
      <w:r w:rsidR="00DB7449">
        <w:rPr>
          <w:bCs/>
        </w:rPr>
        <w:t>ó</w:t>
      </w:r>
      <w:r>
        <w:rPr>
          <w:bCs/>
        </w:rPr>
        <w:t xml:space="preserve">cito se aproxima, verifica o ligante </w:t>
      </w:r>
      <w:r w:rsidRPr="00D47B26">
        <w:rPr>
          <w:bCs/>
        </w:rPr>
        <w:sym w:font="Wingdings" w:char="F0E0"/>
      </w:r>
      <w:r>
        <w:rPr>
          <w:bCs/>
        </w:rPr>
        <w:t xml:space="preserve"> sinaliza para fazer </w:t>
      </w:r>
      <w:r w:rsidRPr="00D47B26">
        <w:rPr>
          <w:b/>
        </w:rPr>
        <w:t>fagocitose</w:t>
      </w:r>
      <w:r>
        <w:rPr>
          <w:b/>
        </w:rPr>
        <w:t>.</w:t>
      </w:r>
    </w:p>
    <w:p w14:paraId="7464D565" w14:textId="6D518308" w:rsidR="00654525" w:rsidRDefault="00654525" w:rsidP="00654525">
      <w:pPr>
        <w:jc w:val="center"/>
        <w:rPr>
          <w:b/>
          <w:bCs/>
          <w:sz w:val="28"/>
          <w:szCs w:val="28"/>
        </w:rPr>
      </w:pPr>
      <w:r w:rsidRPr="00654525">
        <w:rPr>
          <w:b/>
          <w:bCs/>
          <w:sz w:val="28"/>
          <w:szCs w:val="28"/>
          <w:highlight w:val="green"/>
        </w:rPr>
        <w:lastRenderedPageBreak/>
        <w:t>Necrose</w:t>
      </w:r>
    </w:p>
    <w:p w14:paraId="12056011" w14:textId="060B5FEE" w:rsidR="00950189" w:rsidRDefault="00654525" w:rsidP="00950189">
      <w:pPr>
        <w:ind w:firstLine="708"/>
        <w:rPr>
          <w:b/>
          <w:bCs/>
          <w:sz w:val="28"/>
          <w:szCs w:val="28"/>
        </w:rPr>
      </w:pPr>
      <w:r w:rsidRPr="00654525">
        <w:rPr>
          <w:b/>
          <w:bCs/>
          <w:noProof/>
          <w:sz w:val="28"/>
          <w:szCs w:val="28"/>
        </w:rPr>
        <w:drawing>
          <wp:inline distT="0" distB="0" distL="0" distR="0" wp14:anchorId="1828488D" wp14:editId="44CA40F7">
            <wp:extent cx="4483507" cy="2584450"/>
            <wp:effectExtent l="0" t="0" r="0" b="0"/>
            <wp:docPr id="16347730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730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9096" cy="260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52A8" w14:textId="77777777" w:rsidR="00D82111" w:rsidRDefault="00D82111" w:rsidP="00950189">
      <w:pPr>
        <w:ind w:firstLine="708"/>
        <w:rPr>
          <w:b/>
          <w:bCs/>
          <w:sz w:val="28"/>
          <w:szCs w:val="28"/>
        </w:rPr>
      </w:pPr>
    </w:p>
    <w:p w14:paraId="538DABB4" w14:textId="521FA27C" w:rsidR="00950189" w:rsidRDefault="00950189" w:rsidP="00950189">
      <w:pPr>
        <w:pStyle w:val="PargrafodaLista"/>
        <w:numPr>
          <w:ilvl w:val="0"/>
          <w:numId w:val="1"/>
        </w:numPr>
      </w:pPr>
      <w:r w:rsidRPr="00950189">
        <w:t xml:space="preserve">Morte celular: Forma </w:t>
      </w:r>
      <w:r w:rsidRPr="00950189">
        <w:rPr>
          <w:b/>
          <w:bCs/>
        </w:rPr>
        <w:t>Acidental</w:t>
      </w:r>
    </w:p>
    <w:p w14:paraId="377C1B86" w14:textId="642ACCCB" w:rsidR="00950189" w:rsidRDefault="00950189" w:rsidP="00950189">
      <w:pPr>
        <w:pStyle w:val="PargrafodaLista"/>
        <w:numPr>
          <w:ilvl w:val="0"/>
          <w:numId w:val="1"/>
        </w:numPr>
      </w:pPr>
      <w:r w:rsidRPr="00950189">
        <w:t xml:space="preserve">Células necróticas: </w:t>
      </w:r>
      <w:r w:rsidRPr="00950189">
        <w:rPr>
          <w:b/>
          <w:bCs/>
        </w:rPr>
        <w:t>incapacidade de manter a integridade</w:t>
      </w:r>
      <w:r w:rsidRPr="00950189">
        <w:t xml:space="preserve"> da membrana</w:t>
      </w:r>
    </w:p>
    <w:p w14:paraId="206716E0" w14:textId="2F17E99B" w:rsidR="00950189" w:rsidRPr="00950189" w:rsidRDefault="00950189" w:rsidP="00950189">
      <w:pPr>
        <w:pStyle w:val="PargrafodaLista"/>
        <w:numPr>
          <w:ilvl w:val="0"/>
          <w:numId w:val="1"/>
        </w:numPr>
      </w:pPr>
      <w:r w:rsidRPr="00950189">
        <w:t xml:space="preserve">Consequência: </w:t>
      </w:r>
      <w:r w:rsidRPr="00950189">
        <w:rPr>
          <w:b/>
          <w:bCs/>
        </w:rPr>
        <w:t>Inflamação</w:t>
      </w:r>
    </w:p>
    <w:p w14:paraId="003A4C7E" w14:textId="34AD3DBE" w:rsidR="00950189" w:rsidRDefault="00950189" w:rsidP="00950189">
      <w:pPr>
        <w:pStyle w:val="PargrafodaLista"/>
        <w:numPr>
          <w:ilvl w:val="0"/>
          <w:numId w:val="1"/>
        </w:numPr>
      </w:pPr>
      <w:r w:rsidRPr="00950189">
        <w:t>Perda da integridade da membrana e extravasamento dos conteúdos celulares</w:t>
      </w:r>
    </w:p>
    <w:p w14:paraId="210E69C3" w14:textId="7E3A6F97" w:rsidR="00D82111" w:rsidRDefault="00950189" w:rsidP="00950189">
      <w:pPr>
        <w:rPr>
          <w:color w:val="FF0000"/>
        </w:rPr>
      </w:pPr>
      <w:r w:rsidRPr="00950189">
        <w:rPr>
          <w:b/>
          <w:bCs/>
          <w:color w:val="FF0000"/>
        </w:rPr>
        <w:t>Agentes lesivos</w:t>
      </w:r>
      <w:r w:rsidR="00D82111">
        <w:rPr>
          <w:b/>
          <w:bCs/>
          <w:color w:val="FF0000"/>
        </w:rPr>
        <w:t xml:space="preserve"> </w:t>
      </w:r>
      <w:r w:rsidR="00D82111">
        <w:rPr>
          <w:color w:val="FF0000"/>
        </w:rPr>
        <w:t>– podem causar necrose por:</w:t>
      </w:r>
    </w:p>
    <w:p w14:paraId="5298223D" w14:textId="766DBB32" w:rsidR="00D82111" w:rsidRDefault="00D82111" w:rsidP="00D82111">
      <w:pPr>
        <w:pStyle w:val="PargrafodaLista"/>
        <w:numPr>
          <w:ilvl w:val="0"/>
          <w:numId w:val="1"/>
        </w:numPr>
      </w:pPr>
      <w:r w:rsidRPr="00D82111">
        <w:t>Redução de energia: obstrução vascular, inibição dos processos respiratórios da célula (isquemia/anóxia).</w:t>
      </w:r>
    </w:p>
    <w:p w14:paraId="57F44ACF" w14:textId="3AA3D700" w:rsidR="00D82111" w:rsidRDefault="00D82111" w:rsidP="00D82111">
      <w:pPr>
        <w:pStyle w:val="PargrafodaLista"/>
        <w:numPr>
          <w:ilvl w:val="0"/>
          <w:numId w:val="1"/>
        </w:numPr>
      </w:pPr>
      <w:r w:rsidRPr="00D82111">
        <w:t>Produção de radicais livres.</w:t>
      </w:r>
    </w:p>
    <w:p w14:paraId="4E0C5067" w14:textId="77777777" w:rsidR="00D82111" w:rsidRDefault="00D82111" w:rsidP="00D82111">
      <w:pPr>
        <w:pStyle w:val="PargrafodaLista"/>
        <w:numPr>
          <w:ilvl w:val="0"/>
          <w:numId w:val="1"/>
        </w:numPr>
      </w:pPr>
      <w:r w:rsidRPr="00D82111">
        <w:t>Ação direta sobre enzimas inibindo processos vitais da célula.</w:t>
      </w:r>
    </w:p>
    <w:p w14:paraId="630F8EC3" w14:textId="44E631AB" w:rsidR="00950189" w:rsidRPr="00D82111" w:rsidRDefault="00950189" w:rsidP="00D82111">
      <w:pPr>
        <w:rPr>
          <w:color w:val="FF0000"/>
        </w:rPr>
      </w:pPr>
      <w:r w:rsidRPr="00D82111">
        <w:rPr>
          <w:color w:val="FF0000"/>
        </w:rPr>
        <w:t xml:space="preserve">Agressão à membrana citoplasmática (alteração eletrolítica): </w:t>
      </w:r>
    </w:p>
    <w:p w14:paraId="12E3594D" w14:textId="77777777" w:rsidR="00950189" w:rsidRDefault="00950189" w:rsidP="00950189">
      <w:pPr>
        <w:pStyle w:val="PargrafodaLista"/>
        <w:numPr>
          <w:ilvl w:val="0"/>
          <w:numId w:val="1"/>
        </w:numPr>
      </w:pPr>
      <w:r w:rsidRPr="00950189">
        <w:t>Hipóxia</w:t>
      </w:r>
    </w:p>
    <w:p w14:paraId="7FF23F51" w14:textId="77777777" w:rsidR="00950189" w:rsidRDefault="00950189" w:rsidP="00950189">
      <w:pPr>
        <w:pStyle w:val="PargrafodaLista"/>
        <w:numPr>
          <w:ilvl w:val="0"/>
          <w:numId w:val="1"/>
        </w:numPr>
      </w:pPr>
      <w:r w:rsidRPr="00950189">
        <w:t xml:space="preserve">Agentes Físicos </w:t>
      </w:r>
    </w:p>
    <w:p w14:paraId="7B775418" w14:textId="77777777" w:rsidR="00950189" w:rsidRDefault="00950189" w:rsidP="00950189">
      <w:pPr>
        <w:pStyle w:val="PargrafodaLista"/>
        <w:numPr>
          <w:ilvl w:val="0"/>
          <w:numId w:val="1"/>
        </w:numPr>
      </w:pPr>
      <w:r w:rsidRPr="00950189">
        <w:t xml:space="preserve">Agentes químicos e drogas </w:t>
      </w:r>
    </w:p>
    <w:p w14:paraId="75D627D4" w14:textId="77777777" w:rsidR="00950189" w:rsidRDefault="00950189" w:rsidP="00950189">
      <w:pPr>
        <w:pStyle w:val="PargrafodaLista"/>
        <w:numPr>
          <w:ilvl w:val="0"/>
          <w:numId w:val="1"/>
        </w:numPr>
      </w:pPr>
      <w:r w:rsidRPr="00950189">
        <w:t>Agentes infecciosos</w:t>
      </w:r>
    </w:p>
    <w:p w14:paraId="552DCCA1" w14:textId="77777777" w:rsidR="00950189" w:rsidRDefault="00950189" w:rsidP="00950189">
      <w:pPr>
        <w:pStyle w:val="PargrafodaLista"/>
        <w:numPr>
          <w:ilvl w:val="0"/>
          <w:numId w:val="1"/>
        </w:numPr>
      </w:pPr>
      <w:r w:rsidRPr="00950189">
        <w:t xml:space="preserve">Reações imunológicas </w:t>
      </w:r>
    </w:p>
    <w:p w14:paraId="5A40BA29" w14:textId="77777777" w:rsidR="00950189" w:rsidRDefault="00950189" w:rsidP="00950189">
      <w:pPr>
        <w:pStyle w:val="PargrafodaLista"/>
        <w:numPr>
          <w:ilvl w:val="0"/>
          <w:numId w:val="1"/>
        </w:numPr>
      </w:pPr>
      <w:r w:rsidRPr="00950189">
        <w:t xml:space="preserve">Distúrbios genéticos </w:t>
      </w:r>
    </w:p>
    <w:p w14:paraId="43E31FC5" w14:textId="59101D4B" w:rsidR="00950189" w:rsidRDefault="00950189" w:rsidP="00950189">
      <w:pPr>
        <w:pStyle w:val="PargrafodaLista"/>
        <w:numPr>
          <w:ilvl w:val="0"/>
          <w:numId w:val="1"/>
        </w:numPr>
      </w:pPr>
      <w:r w:rsidRPr="00950189">
        <w:t>Desequilíbrios nutricionais</w:t>
      </w:r>
    </w:p>
    <w:p w14:paraId="2EE46E19" w14:textId="3EE6133F" w:rsidR="00950189" w:rsidRDefault="00950189" w:rsidP="00950189">
      <w:r w:rsidRPr="00950189">
        <w:rPr>
          <w:noProof/>
        </w:rPr>
        <w:lastRenderedPageBreak/>
        <w:drawing>
          <wp:inline distT="0" distB="0" distL="0" distR="0" wp14:anchorId="1B7D21B2" wp14:editId="7F1D3BC9">
            <wp:extent cx="4838700" cy="2892182"/>
            <wp:effectExtent l="0" t="0" r="0" b="0"/>
            <wp:docPr id="3647015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015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1631" cy="294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1E4A" w14:textId="1F5C769F" w:rsidR="00950189" w:rsidRDefault="00950189" w:rsidP="00950189">
      <w:pPr>
        <w:pStyle w:val="PargrafodaLista"/>
        <w:numPr>
          <w:ilvl w:val="0"/>
          <w:numId w:val="1"/>
        </w:numPr>
      </w:pPr>
      <w:r w:rsidRPr="00950189">
        <w:rPr>
          <w:b/>
          <w:bCs/>
        </w:rPr>
        <w:t>Célula normal</w:t>
      </w:r>
      <w:r>
        <w:t xml:space="preserve"> </w:t>
      </w:r>
      <w:r>
        <w:sym w:font="Wingdings" w:char="F0E0"/>
      </w:r>
      <w:r>
        <w:t xml:space="preserve"> </w:t>
      </w:r>
      <w:r w:rsidRPr="00950189">
        <w:rPr>
          <w:b/>
          <w:bCs/>
        </w:rPr>
        <w:t>Lesão Reversível</w:t>
      </w:r>
      <w:r>
        <w:t xml:space="preserve"> </w:t>
      </w:r>
      <w:r>
        <w:sym w:font="Wingdings" w:char="F0E0"/>
      </w:r>
      <w:r>
        <w:t xml:space="preserve"> sofre tumefação (</w:t>
      </w:r>
      <w:r>
        <w:sym w:font="Wingdings" w:char="F0E1"/>
      </w:r>
      <w:r>
        <w:t xml:space="preserve"> tamanho) </w:t>
      </w:r>
      <w:r>
        <w:sym w:font="Wingdings" w:char="F0E0"/>
      </w:r>
      <w:r>
        <w:t xml:space="preserve"> liberação das substancias do RE </w:t>
      </w:r>
      <w:r>
        <w:sym w:font="Wingdings" w:char="F0E0"/>
      </w:r>
      <w:r>
        <w:t xml:space="preserve"> bolha na membrana </w:t>
      </w:r>
      <w:r>
        <w:sym w:font="Wingdings" w:char="F0E0"/>
      </w:r>
      <w:r>
        <w:t xml:space="preserve"> </w:t>
      </w:r>
      <w:r w:rsidRPr="00950189">
        <w:rPr>
          <w:b/>
          <w:bCs/>
        </w:rPr>
        <w:t>lesão progressiva</w:t>
      </w:r>
      <w:r>
        <w:t xml:space="preserve"> </w:t>
      </w:r>
      <w:r>
        <w:sym w:font="Wingdings" w:char="F0E0"/>
      </w:r>
      <w:r>
        <w:t xml:space="preserve"> alteração no núcleo (Picnose, Cariorrexe, Cariólise) </w:t>
      </w:r>
      <w:r>
        <w:sym w:font="Wingdings" w:char="F0E0"/>
      </w:r>
      <w:r>
        <w:t xml:space="preserve"> rompimento da membrana do núcleo (extravasando os conteúdos – </w:t>
      </w:r>
      <w:r w:rsidRPr="00950189">
        <w:rPr>
          <w:b/>
          <w:bCs/>
        </w:rPr>
        <w:t>necrose</w:t>
      </w:r>
      <w:r>
        <w:t xml:space="preserve">) </w:t>
      </w:r>
      <w:r>
        <w:sym w:font="Wingdings" w:char="F0E0"/>
      </w:r>
      <w:r>
        <w:t xml:space="preserve"> </w:t>
      </w:r>
      <w:r w:rsidRPr="00950189">
        <w:rPr>
          <w:b/>
          <w:bCs/>
          <w:color w:val="FF0000"/>
        </w:rPr>
        <w:t>inflamação</w:t>
      </w:r>
      <w:r>
        <w:t xml:space="preserve">. </w:t>
      </w:r>
    </w:p>
    <w:p w14:paraId="4F91AD0A" w14:textId="7FBED62D" w:rsidR="00950189" w:rsidRDefault="00950189" w:rsidP="00950189">
      <w:pPr>
        <w:ind w:left="144"/>
      </w:pPr>
      <w:r w:rsidRPr="00950189">
        <w:rPr>
          <w:b/>
          <w:bCs/>
          <w:highlight w:val="green"/>
        </w:rPr>
        <w:t>Necrose</w:t>
      </w:r>
      <w:r>
        <w:rPr>
          <w:b/>
          <w:bCs/>
        </w:rPr>
        <w:t xml:space="preserve">: </w:t>
      </w:r>
      <w:r w:rsidRPr="00950189">
        <w:t>causa inflamação, liga em sais de cálcio</w:t>
      </w:r>
      <w:r>
        <w:t>, não tem limpeza do tecido – células mortes se acumulam.</w:t>
      </w:r>
    </w:p>
    <w:p w14:paraId="681CE7C1" w14:textId="77777777" w:rsidR="00950189" w:rsidRDefault="00950189" w:rsidP="00950189">
      <w:pPr>
        <w:ind w:left="144"/>
      </w:pPr>
      <w:r w:rsidRPr="00950189">
        <w:rPr>
          <w:b/>
          <w:bCs/>
          <w:color w:val="FF0000"/>
        </w:rPr>
        <w:t>Alterações citoplasmáticas</w:t>
      </w:r>
      <w:r>
        <w:t>:</w:t>
      </w:r>
      <w:r w:rsidRPr="00950189">
        <w:t xml:space="preserve"> As células necróticas exibem </w:t>
      </w:r>
      <w:r w:rsidRPr="00950189">
        <w:rPr>
          <w:b/>
          <w:bCs/>
        </w:rPr>
        <w:t>AUMENTO DA EOSINOFILIA</w:t>
      </w:r>
      <w:r w:rsidRPr="00950189">
        <w:t xml:space="preserve">. </w:t>
      </w:r>
    </w:p>
    <w:p w14:paraId="1EA9A658" w14:textId="77777777" w:rsidR="00950189" w:rsidRDefault="00950189" w:rsidP="00950189">
      <w:pPr>
        <w:ind w:left="144"/>
      </w:pPr>
      <w:r w:rsidRPr="00950189">
        <w:rPr>
          <w:b/>
          <w:bCs/>
          <w:color w:val="FF0000"/>
        </w:rPr>
        <w:t>Alterações nucleares</w:t>
      </w:r>
      <w:r>
        <w:t>:</w:t>
      </w:r>
      <w:r w:rsidRPr="00950189">
        <w:t xml:space="preserve"> As alterações nucleares assumem um dos três padrões, todos devidos à degradação da cromatina e do DNA. </w:t>
      </w:r>
    </w:p>
    <w:p w14:paraId="30290906" w14:textId="2B2B559A" w:rsidR="00950189" w:rsidRPr="00950189" w:rsidRDefault="00950189" w:rsidP="00950189">
      <w:pPr>
        <w:pStyle w:val="PargrafodaLista"/>
        <w:numPr>
          <w:ilvl w:val="0"/>
          <w:numId w:val="1"/>
        </w:numPr>
      </w:pPr>
      <w:r w:rsidRPr="00950189">
        <w:rPr>
          <w:b/>
          <w:bCs/>
        </w:rPr>
        <w:t>CARI</w:t>
      </w:r>
      <w:r w:rsidRPr="00950189">
        <w:rPr>
          <w:rFonts w:ascii="Calibri" w:hAnsi="Calibri" w:cs="Calibri"/>
          <w:b/>
          <w:bCs/>
        </w:rPr>
        <w:t>Ó</w:t>
      </w:r>
      <w:r w:rsidRPr="00950189">
        <w:rPr>
          <w:b/>
          <w:bCs/>
        </w:rPr>
        <w:t>LISE</w:t>
      </w:r>
      <w:r w:rsidRPr="00950189">
        <w:t xml:space="preserve"> </w:t>
      </w:r>
      <w:r>
        <w:t>– A</w:t>
      </w:r>
      <w:r w:rsidRPr="00950189">
        <w:t xml:space="preserve"> basofilia da cromatina pode esmaecer.</w:t>
      </w:r>
    </w:p>
    <w:p w14:paraId="34F442BD" w14:textId="2A0D5F45" w:rsidR="00950189" w:rsidRPr="00950189" w:rsidRDefault="00950189" w:rsidP="00950189">
      <w:pPr>
        <w:pStyle w:val="PargrafodaLista"/>
        <w:numPr>
          <w:ilvl w:val="0"/>
          <w:numId w:val="1"/>
        </w:numPr>
      </w:pPr>
      <w:r w:rsidRPr="00950189">
        <w:rPr>
          <w:b/>
          <w:bCs/>
        </w:rPr>
        <w:t>PICNOSE</w:t>
      </w:r>
      <w:r w:rsidRPr="00950189">
        <w:t xml:space="preserve"> </w:t>
      </w:r>
      <w:r>
        <w:t>– C</w:t>
      </w:r>
      <w:r w:rsidRPr="00950189">
        <w:t>aracterizada pela retração nuclear e aumento da basofilia; o DNA se condensa em uma massa sólida e encolhida.</w:t>
      </w:r>
    </w:p>
    <w:p w14:paraId="3C4FE835" w14:textId="6084AAE4" w:rsidR="00950189" w:rsidRDefault="00950189" w:rsidP="00950189">
      <w:pPr>
        <w:pStyle w:val="PargrafodaLista"/>
        <w:numPr>
          <w:ilvl w:val="0"/>
          <w:numId w:val="1"/>
        </w:numPr>
      </w:pPr>
      <w:r w:rsidRPr="00950189">
        <w:rPr>
          <w:b/>
          <w:bCs/>
        </w:rPr>
        <w:t>CARIORREXE</w:t>
      </w:r>
      <w:r>
        <w:rPr>
          <w:b/>
          <w:bCs/>
        </w:rPr>
        <w:t xml:space="preserve"> – </w:t>
      </w:r>
      <w:r w:rsidR="00D82111" w:rsidRPr="00D82111">
        <w:t>O núcleo picnótico sofre fragmentação. Dentro de 1-2 dias, o núcleo da célula morta desaparece totalmente.</w:t>
      </w:r>
    </w:p>
    <w:p w14:paraId="6161D604" w14:textId="1F8B9831" w:rsidR="00D82111" w:rsidRDefault="00D82111" w:rsidP="00D82111">
      <w:pPr>
        <w:rPr>
          <w:noProof/>
        </w:rPr>
      </w:pPr>
      <w:r w:rsidRPr="00D82111">
        <w:rPr>
          <w:noProof/>
        </w:rPr>
        <w:drawing>
          <wp:inline distT="0" distB="0" distL="0" distR="0" wp14:anchorId="7BE4734E" wp14:editId="013B2F0F">
            <wp:extent cx="1961772" cy="1498080"/>
            <wp:effectExtent l="0" t="0" r="0" b="0"/>
            <wp:docPr id="16839990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990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73951" cy="15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2111">
        <w:rPr>
          <w:noProof/>
        </w:rPr>
        <w:t xml:space="preserve"> </w:t>
      </w:r>
      <w:r w:rsidRPr="00D82111">
        <w:rPr>
          <w:noProof/>
        </w:rPr>
        <w:drawing>
          <wp:inline distT="0" distB="0" distL="0" distR="0" wp14:anchorId="67ECF38A" wp14:editId="7CEE802A">
            <wp:extent cx="3187596" cy="1351280"/>
            <wp:effectExtent l="0" t="0" r="0" b="0"/>
            <wp:docPr id="1528164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64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9113" cy="136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5016" w14:textId="77777777" w:rsidR="00D82111" w:rsidRDefault="00D82111" w:rsidP="00D82111">
      <w:pPr>
        <w:rPr>
          <w:noProof/>
        </w:rPr>
      </w:pPr>
    </w:p>
    <w:p w14:paraId="34AC3E4F" w14:textId="77777777" w:rsidR="00D82111" w:rsidRDefault="00D82111" w:rsidP="00D82111">
      <w:pPr>
        <w:rPr>
          <w:noProof/>
        </w:rPr>
      </w:pPr>
    </w:p>
    <w:p w14:paraId="6567105A" w14:textId="77777777" w:rsidR="00D82111" w:rsidRDefault="00D82111" w:rsidP="00D82111">
      <w:pPr>
        <w:rPr>
          <w:noProof/>
        </w:rPr>
      </w:pPr>
    </w:p>
    <w:p w14:paraId="11727CBB" w14:textId="77777777" w:rsidR="00D82111" w:rsidRDefault="00D82111" w:rsidP="00D82111">
      <w:pPr>
        <w:rPr>
          <w:noProof/>
        </w:rPr>
      </w:pPr>
    </w:p>
    <w:p w14:paraId="26AA2755" w14:textId="38914C33" w:rsidR="00317F3D" w:rsidRDefault="00317F3D" w:rsidP="003639D0">
      <w:pPr>
        <w:pStyle w:val="PargrafodaLista"/>
        <w:ind w:left="504"/>
        <w:jc w:val="center"/>
        <w:rPr>
          <w:bCs/>
        </w:rPr>
      </w:pPr>
      <w:r w:rsidRPr="00317F3D">
        <w:rPr>
          <w:b/>
          <w:sz w:val="28"/>
          <w:szCs w:val="28"/>
          <w:highlight w:val="green"/>
        </w:rPr>
        <w:lastRenderedPageBreak/>
        <w:t>NECROSE</w:t>
      </w:r>
      <w:r w:rsidRPr="003639D0">
        <w:rPr>
          <w:b/>
          <w:highlight w:val="green"/>
        </w:rPr>
        <w:t>:</w:t>
      </w:r>
    </w:p>
    <w:p w14:paraId="6D3F82FE" w14:textId="77777777" w:rsidR="003639D0" w:rsidRPr="00317F3D" w:rsidRDefault="003639D0" w:rsidP="00317F3D">
      <w:pPr>
        <w:pStyle w:val="PargrafodaLista"/>
        <w:ind w:left="504"/>
        <w:rPr>
          <w:bCs/>
        </w:rPr>
      </w:pPr>
    </w:p>
    <w:p w14:paraId="68B3A64B" w14:textId="1CF24DB9" w:rsidR="00317F3D" w:rsidRDefault="00317F3D" w:rsidP="00317F3D">
      <w:pPr>
        <w:pStyle w:val="PargrafodaLista"/>
        <w:ind w:left="504"/>
        <w:rPr>
          <w:bCs/>
        </w:rPr>
      </w:pPr>
      <w:r w:rsidRPr="00317F3D">
        <w:rPr>
          <w:b/>
        </w:rPr>
        <w:t>DEFINIÇÃO</w:t>
      </w:r>
      <w:r>
        <w:rPr>
          <w:bCs/>
        </w:rPr>
        <w:t xml:space="preserve"> – p</w:t>
      </w:r>
      <w:r w:rsidRPr="00317F3D">
        <w:rPr>
          <w:bCs/>
        </w:rPr>
        <w:t>rocesso de morte celular que ocorre quando as células estão expostas em condições extremas que são muito diferentes da vida normal.</w:t>
      </w:r>
    </w:p>
    <w:p w14:paraId="094078E3" w14:textId="77777777" w:rsidR="00317F3D" w:rsidRPr="00317F3D" w:rsidRDefault="00317F3D" w:rsidP="00317F3D">
      <w:pPr>
        <w:pStyle w:val="PargrafodaLista"/>
        <w:ind w:left="504"/>
        <w:rPr>
          <w:bCs/>
        </w:rPr>
      </w:pPr>
    </w:p>
    <w:p w14:paraId="4EFF70D9" w14:textId="24EDF37E" w:rsidR="00317F3D" w:rsidRPr="009531DC" w:rsidRDefault="00317F3D" w:rsidP="009531DC">
      <w:pPr>
        <w:pStyle w:val="PargrafodaLista"/>
        <w:ind w:left="504"/>
        <w:rPr>
          <w:bCs/>
        </w:rPr>
      </w:pPr>
      <w:r w:rsidRPr="00317F3D">
        <w:rPr>
          <w:b/>
        </w:rPr>
        <w:t>CAUSA E APRESENTAÇÃO</w:t>
      </w:r>
      <w:r>
        <w:rPr>
          <w:bCs/>
        </w:rPr>
        <w:t xml:space="preserve"> –</w:t>
      </w:r>
      <w:r w:rsidRPr="00317F3D">
        <w:rPr>
          <w:bCs/>
        </w:rPr>
        <w:t xml:space="preserve"> </w:t>
      </w:r>
      <w:r>
        <w:rPr>
          <w:bCs/>
        </w:rPr>
        <w:t>p</w:t>
      </w:r>
      <w:r w:rsidRPr="00317F3D">
        <w:rPr>
          <w:bCs/>
        </w:rPr>
        <w:t xml:space="preserve">rocesso patológico que é prejudicial para o corpo. Ocorre quando as células são expostas a toxinas ou em condições extremas que poderia ser qualquer </w:t>
      </w:r>
      <w:r w:rsidR="009531DC">
        <w:rPr>
          <w:bCs/>
        </w:rPr>
        <w:t xml:space="preserve">coisa, </w:t>
      </w:r>
      <w:r w:rsidRPr="009531DC">
        <w:rPr>
          <w:bCs/>
        </w:rPr>
        <w:t>seja de aumento de temperatura, diminuições dos níveis de oxigênio, etc. Essas condições levam danos à parede ou na membrana da célula incapacitando de manter o funcionamento normal causando um desequilíbrio no ambiente interno da célula, levando a uma inflamação e dano tecidual o que leva a um acúmulo de detritos celulares.</w:t>
      </w:r>
    </w:p>
    <w:p w14:paraId="2AB685A2" w14:textId="77777777" w:rsidR="00317F3D" w:rsidRPr="00317F3D" w:rsidRDefault="00317F3D" w:rsidP="00317F3D">
      <w:pPr>
        <w:pStyle w:val="PargrafodaLista"/>
        <w:ind w:left="504"/>
        <w:rPr>
          <w:bCs/>
        </w:rPr>
      </w:pPr>
    </w:p>
    <w:p w14:paraId="38991A5C" w14:textId="407E14AD" w:rsidR="00317F3D" w:rsidRDefault="00317F3D" w:rsidP="00317F3D">
      <w:pPr>
        <w:pStyle w:val="PargrafodaLista"/>
        <w:ind w:left="504"/>
        <w:rPr>
          <w:bCs/>
        </w:rPr>
      </w:pPr>
      <w:r w:rsidRPr="00317F3D">
        <w:rPr>
          <w:b/>
        </w:rPr>
        <w:t>MUDANÇA ESTRUTURAL</w:t>
      </w:r>
      <w:r>
        <w:rPr>
          <w:bCs/>
        </w:rPr>
        <w:t xml:space="preserve"> –</w:t>
      </w:r>
      <w:r w:rsidRPr="00317F3D">
        <w:rPr>
          <w:bCs/>
        </w:rPr>
        <w:t xml:space="preserve"> </w:t>
      </w:r>
      <w:r>
        <w:rPr>
          <w:bCs/>
        </w:rPr>
        <w:t>A</w:t>
      </w:r>
      <w:r w:rsidRPr="00317F3D">
        <w:rPr>
          <w:bCs/>
        </w:rPr>
        <w:t xml:space="preserve"> perda de integridade da parede da célula que leva ao inchaço </w:t>
      </w:r>
      <w:r w:rsidR="00423F94">
        <w:rPr>
          <w:bCs/>
        </w:rPr>
        <w:t xml:space="preserve">(tumefação) </w:t>
      </w:r>
      <w:r w:rsidRPr="00317F3D">
        <w:rPr>
          <w:bCs/>
        </w:rPr>
        <w:t>do conteúdo da célula, bem como desintegração de pequenos corpos da célula.</w:t>
      </w:r>
    </w:p>
    <w:p w14:paraId="108086EC" w14:textId="77777777" w:rsidR="00E322F2" w:rsidRPr="00317F3D" w:rsidRDefault="00E322F2" w:rsidP="00317F3D">
      <w:pPr>
        <w:pStyle w:val="PargrafodaLista"/>
        <w:ind w:left="504"/>
        <w:rPr>
          <w:bCs/>
        </w:rPr>
      </w:pPr>
    </w:p>
    <w:p w14:paraId="649519FB" w14:textId="3FEC0B70" w:rsidR="00317F3D" w:rsidRPr="00E322F2" w:rsidRDefault="00317F3D" w:rsidP="00E322F2">
      <w:pPr>
        <w:pStyle w:val="PargrafodaLista"/>
        <w:ind w:left="504"/>
        <w:rPr>
          <w:bCs/>
        </w:rPr>
      </w:pPr>
      <w:r w:rsidRPr="00E322F2">
        <w:rPr>
          <w:b/>
        </w:rPr>
        <w:t>REAÇÕES BIOQUIMICAS</w:t>
      </w:r>
      <w:r w:rsidR="00E322F2">
        <w:rPr>
          <w:bCs/>
        </w:rPr>
        <w:t xml:space="preserve"> –</w:t>
      </w:r>
      <w:r w:rsidRPr="00317F3D">
        <w:rPr>
          <w:bCs/>
        </w:rPr>
        <w:t xml:space="preserve"> É</w:t>
      </w:r>
      <w:r w:rsidRPr="00E322F2">
        <w:rPr>
          <w:bCs/>
        </w:rPr>
        <w:t xml:space="preserve"> um processo passivo que não requer energia podendo ocorrer a qualquer momento do tempo. É um evento aleatório não regulamentado. </w:t>
      </w:r>
    </w:p>
    <w:p w14:paraId="471294DD" w14:textId="77777777" w:rsidR="00317F3D" w:rsidRPr="00317F3D" w:rsidRDefault="00317F3D" w:rsidP="00317F3D">
      <w:pPr>
        <w:pStyle w:val="PargrafodaLista"/>
        <w:ind w:left="504"/>
        <w:rPr>
          <w:bCs/>
        </w:rPr>
      </w:pPr>
    </w:p>
    <w:p w14:paraId="2EE5C498" w14:textId="77777777" w:rsidR="00317F3D" w:rsidRDefault="00317F3D" w:rsidP="003639D0">
      <w:pPr>
        <w:pStyle w:val="PargrafodaLista"/>
        <w:ind w:left="504"/>
        <w:jc w:val="center"/>
        <w:rPr>
          <w:bCs/>
        </w:rPr>
      </w:pPr>
      <w:r w:rsidRPr="00317F3D">
        <w:rPr>
          <w:b/>
          <w:sz w:val="24"/>
          <w:szCs w:val="24"/>
          <w:highlight w:val="yellow"/>
        </w:rPr>
        <w:t>APOPTOSE</w:t>
      </w:r>
      <w:r w:rsidRPr="003639D0">
        <w:rPr>
          <w:bCs/>
          <w:highlight w:val="yellow"/>
        </w:rPr>
        <w:t>:</w:t>
      </w:r>
    </w:p>
    <w:p w14:paraId="6467938E" w14:textId="77777777" w:rsidR="00317F3D" w:rsidRPr="00317F3D" w:rsidRDefault="00317F3D" w:rsidP="00317F3D">
      <w:pPr>
        <w:pStyle w:val="PargrafodaLista"/>
        <w:ind w:left="504"/>
        <w:rPr>
          <w:bCs/>
        </w:rPr>
      </w:pPr>
    </w:p>
    <w:p w14:paraId="3FB3BAAF" w14:textId="19EE854C" w:rsidR="00317F3D" w:rsidRDefault="00317F3D" w:rsidP="00317F3D">
      <w:pPr>
        <w:pStyle w:val="PargrafodaLista"/>
        <w:ind w:left="504"/>
        <w:rPr>
          <w:bCs/>
        </w:rPr>
      </w:pPr>
      <w:r w:rsidRPr="00317F3D">
        <w:rPr>
          <w:b/>
        </w:rPr>
        <w:t>DEFINIÇÃO</w:t>
      </w:r>
      <w:r>
        <w:rPr>
          <w:bCs/>
        </w:rPr>
        <w:t xml:space="preserve"> – pr</w:t>
      </w:r>
      <w:r w:rsidRPr="00317F3D">
        <w:rPr>
          <w:bCs/>
        </w:rPr>
        <w:t>ocesso regular pré-planejado de morte celular ocorrendo no corpo onde a própria célula participa ativamente da sua própria morte</w:t>
      </w:r>
      <w:r>
        <w:rPr>
          <w:bCs/>
        </w:rPr>
        <w:t>.</w:t>
      </w:r>
    </w:p>
    <w:p w14:paraId="34EE6E76" w14:textId="77777777" w:rsidR="00317F3D" w:rsidRPr="00317F3D" w:rsidRDefault="00317F3D" w:rsidP="00317F3D">
      <w:pPr>
        <w:pStyle w:val="PargrafodaLista"/>
        <w:ind w:left="504"/>
        <w:rPr>
          <w:bCs/>
        </w:rPr>
      </w:pPr>
    </w:p>
    <w:p w14:paraId="6D0D9FA4" w14:textId="160F7D56" w:rsidR="00317F3D" w:rsidRDefault="00317F3D" w:rsidP="00317F3D">
      <w:pPr>
        <w:pStyle w:val="PargrafodaLista"/>
        <w:ind w:left="504"/>
        <w:rPr>
          <w:bCs/>
        </w:rPr>
      </w:pPr>
      <w:r w:rsidRPr="00317F3D">
        <w:rPr>
          <w:b/>
        </w:rPr>
        <w:t>CAUSA E APRESENTAÇÃO</w:t>
      </w:r>
      <w:r>
        <w:rPr>
          <w:bCs/>
        </w:rPr>
        <w:t xml:space="preserve"> –</w:t>
      </w:r>
      <w:r w:rsidRPr="00317F3D">
        <w:rPr>
          <w:bCs/>
        </w:rPr>
        <w:t xml:space="preserve"> </w:t>
      </w:r>
      <w:r>
        <w:rPr>
          <w:bCs/>
        </w:rPr>
        <w:t>é</w:t>
      </w:r>
      <w:r w:rsidRPr="00317F3D">
        <w:rPr>
          <w:bCs/>
        </w:rPr>
        <w:t xml:space="preserve"> um processo normal e natural que é necessário para o corpo, uma vez que mantém um equilíbrio num número de células no corpo. Se as células não morrerem a tempo, isso pode levar a um tumor ou formação de câncer que é uma acumulação de células indesejadas. Se as células morrem muito rápido, leva a condições como AIDS, doenças cardíacas e doenças no fígado. Ou seja, se a apoptose não ocorrer corretamente, haverá sinais de doença. </w:t>
      </w:r>
    </w:p>
    <w:p w14:paraId="4879D5DB" w14:textId="77777777" w:rsidR="00317F3D" w:rsidRPr="00317F3D" w:rsidRDefault="00317F3D" w:rsidP="00317F3D">
      <w:pPr>
        <w:pStyle w:val="PargrafodaLista"/>
        <w:ind w:left="504"/>
        <w:rPr>
          <w:bCs/>
        </w:rPr>
      </w:pPr>
    </w:p>
    <w:p w14:paraId="3EB24F23" w14:textId="02AADBC9" w:rsidR="00317F3D" w:rsidRDefault="00317F3D" w:rsidP="00317F3D">
      <w:pPr>
        <w:pStyle w:val="PargrafodaLista"/>
        <w:ind w:left="504"/>
        <w:rPr>
          <w:bCs/>
        </w:rPr>
      </w:pPr>
      <w:r w:rsidRPr="00317F3D">
        <w:rPr>
          <w:b/>
        </w:rPr>
        <w:t>MUDANÇA ESTRUTURAL</w:t>
      </w:r>
      <w:r>
        <w:rPr>
          <w:bCs/>
        </w:rPr>
        <w:t xml:space="preserve"> – N</w:t>
      </w:r>
      <w:r w:rsidRPr="00317F3D">
        <w:rPr>
          <w:bCs/>
        </w:rPr>
        <w:t>ão há desintegração da membrana celular (parede) em vez disso, ao encolhimento do conteúdo celular e junto com aglomeração da membrana. Isso leva a formação de corpos condensados, (corpos apoptóticos).</w:t>
      </w:r>
    </w:p>
    <w:p w14:paraId="75645A2C" w14:textId="77777777" w:rsidR="00317F3D" w:rsidRPr="00317F3D" w:rsidRDefault="00317F3D" w:rsidP="00317F3D">
      <w:pPr>
        <w:pStyle w:val="PargrafodaLista"/>
        <w:ind w:left="504"/>
        <w:rPr>
          <w:b/>
        </w:rPr>
      </w:pPr>
    </w:p>
    <w:p w14:paraId="5992D598" w14:textId="38644534" w:rsidR="00317F3D" w:rsidRDefault="00317F3D" w:rsidP="00317F3D">
      <w:pPr>
        <w:pStyle w:val="PargrafodaLista"/>
        <w:ind w:left="504"/>
        <w:rPr>
          <w:bCs/>
        </w:rPr>
      </w:pPr>
      <w:r w:rsidRPr="00317F3D">
        <w:rPr>
          <w:b/>
        </w:rPr>
        <w:t>REAÇÕES BIOQUIMICAS</w:t>
      </w:r>
      <w:r>
        <w:rPr>
          <w:bCs/>
        </w:rPr>
        <w:t xml:space="preserve"> – É</w:t>
      </w:r>
      <w:r w:rsidRPr="00317F3D">
        <w:rPr>
          <w:bCs/>
        </w:rPr>
        <w:t xml:space="preserve"> um processo ativo que requer energia e ocorre de forma organizada. Muitas enzimas e agentes são obrigados a transportar várias etapas desse processo</w:t>
      </w:r>
    </w:p>
    <w:p w14:paraId="47D0098E" w14:textId="77777777" w:rsidR="00317F3D" w:rsidRPr="00317F3D" w:rsidRDefault="00317F3D" w:rsidP="00317F3D">
      <w:pPr>
        <w:pStyle w:val="PargrafodaLista"/>
        <w:ind w:left="504"/>
        <w:rPr>
          <w:bCs/>
        </w:rPr>
      </w:pPr>
    </w:p>
    <w:p w14:paraId="011D3497" w14:textId="711906ED" w:rsidR="004758A6" w:rsidRDefault="00317F3D" w:rsidP="00317F3D">
      <w:pPr>
        <w:pStyle w:val="PargrafodaLista"/>
        <w:ind w:left="504"/>
        <w:rPr>
          <w:bCs/>
        </w:rPr>
      </w:pPr>
      <w:r w:rsidRPr="00317F3D">
        <w:rPr>
          <w:b/>
          <w:highlight w:val="cyan"/>
        </w:rPr>
        <w:t>RESUMO DE AMBAS</w:t>
      </w:r>
      <w:r w:rsidRPr="00317F3D">
        <w:rPr>
          <w:bCs/>
        </w:rPr>
        <w:t xml:space="preserve">: Apoptose e necrose são variantes da célula morta que variam muito em todos os sentidos, exceto, que a </w:t>
      </w:r>
      <w:r w:rsidRPr="00422ED8">
        <w:rPr>
          <w:b/>
        </w:rPr>
        <w:t>necrose</w:t>
      </w:r>
      <w:r w:rsidRPr="00317F3D">
        <w:rPr>
          <w:bCs/>
        </w:rPr>
        <w:t xml:space="preserve"> é um tipo de morte celular em que a célula morre em uma morte prematura devido aos descontrolados fatores externos. </w:t>
      </w:r>
      <w:r w:rsidRPr="00422ED8">
        <w:rPr>
          <w:b/>
        </w:rPr>
        <w:t>A apoptose</w:t>
      </w:r>
      <w:r w:rsidRPr="00317F3D">
        <w:rPr>
          <w:bCs/>
        </w:rPr>
        <w:t xml:space="preserve"> é um pré-definido suicídio celular em que a célula destrói ativamente para manter o bom funcionamento do corpo. É um processo fisiológico natural que é exigido pelo corpo, enquanto a </w:t>
      </w:r>
      <w:r w:rsidRPr="00422ED8">
        <w:rPr>
          <w:b/>
        </w:rPr>
        <w:t>necrose</w:t>
      </w:r>
      <w:r w:rsidRPr="00317F3D">
        <w:rPr>
          <w:bCs/>
        </w:rPr>
        <w:t xml:space="preserve"> é um processo patológico que decorre inflamação e danos teciduais</w:t>
      </w:r>
    </w:p>
    <w:p w14:paraId="1FFA334F" w14:textId="77777777" w:rsidR="002F1A34" w:rsidRDefault="002F1A34" w:rsidP="00317F3D">
      <w:pPr>
        <w:pStyle w:val="PargrafodaLista"/>
        <w:ind w:left="504"/>
      </w:pPr>
    </w:p>
    <w:p w14:paraId="1E32827E" w14:textId="77777777" w:rsidR="004360FD" w:rsidRDefault="004360FD" w:rsidP="00317F3D">
      <w:pPr>
        <w:pStyle w:val="PargrafodaLista"/>
        <w:ind w:left="504"/>
        <w:rPr>
          <w:noProof/>
        </w:rPr>
      </w:pPr>
    </w:p>
    <w:p w14:paraId="402E3207" w14:textId="69D7FDDA" w:rsidR="002F1A34" w:rsidRPr="004758A6" w:rsidRDefault="002F1A34" w:rsidP="00317F3D">
      <w:pPr>
        <w:pStyle w:val="PargrafodaLista"/>
        <w:ind w:left="504"/>
        <w:rPr>
          <w:bCs/>
        </w:rPr>
      </w:pPr>
      <w:r>
        <w:rPr>
          <w:noProof/>
        </w:rPr>
        <w:drawing>
          <wp:inline distT="0" distB="0" distL="0" distR="0" wp14:anchorId="52EE4E60" wp14:editId="5EB89278">
            <wp:extent cx="2679430" cy="1586172"/>
            <wp:effectExtent l="0" t="0" r="6985" b="0"/>
            <wp:docPr id="15154633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92" t="43052" r="25033" b="34881"/>
                    <a:stretch/>
                  </pic:blipFill>
                  <pic:spPr bwMode="auto">
                    <a:xfrm>
                      <a:off x="0" y="0"/>
                      <a:ext cx="2681199" cy="1587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F1A34" w:rsidRPr="004758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E638A7" w14:textId="77777777" w:rsidR="000904ED" w:rsidRDefault="000904ED" w:rsidP="00317F3D">
      <w:pPr>
        <w:spacing w:after="0" w:line="240" w:lineRule="auto"/>
      </w:pPr>
      <w:r>
        <w:separator/>
      </w:r>
    </w:p>
  </w:endnote>
  <w:endnote w:type="continuationSeparator" w:id="0">
    <w:p w14:paraId="7175CB4A" w14:textId="77777777" w:rsidR="000904ED" w:rsidRDefault="000904ED" w:rsidP="00317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11F6F0" w14:textId="77777777" w:rsidR="000904ED" w:rsidRDefault="000904ED" w:rsidP="00317F3D">
      <w:pPr>
        <w:spacing w:after="0" w:line="240" w:lineRule="auto"/>
      </w:pPr>
      <w:r>
        <w:separator/>
      </w:r>
    </w:p>
  </w:footnote>
  <w:footnote w:type="continuationSeparator" w:id="0">
    <w:p w14:paraId="0E31B519" w14:textId="77777777" w:rsidR="000904ED" w:rsidRDefault="000904ED" w:rsidP="00317F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A227FE"/>
    <w:multiLevelType w:val="hybridMultilevel"/>
    <w:tmpl w:val="0EF29E1C"/>
    <w:lvl w:ilvl="0" w:tplc="7B9A65AC">
      <w:numFmt w:val="bullet"/>
      <w:lvlText w:val=""/>
      <w:lvlJc w:val="left"/>
      <w:pPr>
        <w:ind w:left="504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1810854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448"/>
    <w:rsid w:val="00074B21"/>
    <w:rsid w:val="000904ED"/>
    <w:rsid w:val="000D41D1"/>
    <w:rsid w:val="0010417E"/>
    <w:rsid w:val="001741AE"/>
    <w:rsid w:val="00250769"/>
    <w:rsid w:val="0028154E"/>
    <w:rsid w:val="002F1A34"/>
    <w:rsid w:val="0030668A"/>
    <w:rsid w:val="00317F3D"/>
    <w:rsid w:val="003639D0"/>
    <w:rsid w:val="00422ED8"/>
    <w:rsid w:val="00423F94"/>
    <w:rsid w:val="0043553A"/>
    <w:rsid w:val="004360FD"/>
    <w:rsid w:val="004600F2"/>
    <w:rsid w:val="004758A6"/>
    <w:rsid w:val="00490DFD"/>
    <w:rsid w:val="004B5AAB"/>
    <w:rsid w:val="00654525"/>
    <w:rsid w:val="00807B6E"/>
    <w:rsid w:val="00870934"/>
    <w:rsid w:val="008D469D"/>
    <w:rsid w:val="00903A23"/>
    <w:rsid w:val="00950189"/>
    <w:rsid w:val="009531DC"/>
    <w:rsid w:val="00A639D6"/>
    <w:rsid w:val="00A973C1"/>
    <w:rsid w:val="00B63746"/>
    <w:rsid w:val="00C751BE"/>
    <w:rsid w:val="00D47B26"/>
    <w:rsid w:val="00D82111"/>
    <w:rsid w:val="00DB7449"/>
    <w:rsid w:val="00E322F2"/>
    <w:rsid w:val="00E35448"/>
    <w:rsid w:val="00E84FB9"/>
    <w:rsid w:val="00EB517C"/>
    <w:rsid w:val="00EC6A64"/>
    <w:rsid w:val="00F701BA"/>
    <w:rsid w:val="00F97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4E41E"/>
  <w15:chartTrackingRefBased/>
  <w15:docId w15:val="{D0843BB0-4F54-4AF7-840F-6152E00FB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5076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17F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17F3D"/>
  </w:style>
  <w:style w:type="paragraph" w:styleId="Rodap">
    <w:name w:val="footer"/>
    <w:basedOn w:val="Normal"/>
    <w:link w:val="RodapChar"/>
    <w:uiPriority w:val="99"/>
    <w:unhideWhenUsed/>
    <w:rsid w:val="00317F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17F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8</Pages>
  <Words>1174</Words>
  <Characters>6341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15</cp:revision>
  <dcterms:created xsi:type="dcterms:W3CDTF">2024-09-17T10:45:00Z</dcterms:created>
  <dcterms:modified xsi:type="dcterms:W3CDTF">2024-10-03T13:19:00Z</dcterms:modified>
</cp:coreProperties>
</file>