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4D150" w14:textId="2666DD6E" w:rsidR="00A54F73" w:rsidRPr="00AD47FC" w:rsidRDefault="00A54F73" w:rsidP="00AD47FC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NERVOS CRANIANOS</w:t>
      </w:r>
    </w:p>
    <w:p w14:paraId="02CA9D51" w14:textId="51254F83" w:rsidR="00A54F73" w:rsidRDefault="00A54F73" w:rsidP="00A54F73">
      <w:pPr>
        <w:rPr>
          <w:sz w:val="24"/>
          <w:szCs w:val="24"/>
        </w:rPr>
      </w:pPr>
      <w:r w:rsidRPr="00A54F73"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 xml:space="preserve">São conjuntos de </w:t>
      </w:r>
      <w:r w:rsidRPr="00AD47FC">
        <w:rPr>
          <w:sz w:val="24"/>
          <w:szCs w:val="24"/>
          <w:highlight w:val="lightGray"/>
        </w:rPr>
        <w:t>axônios</w:t>
      </w:r>
      <w:r>
        <w:rPr>
          <w:sz w:val="24"/>
          <w:szCs w:val="24"/>
        </w:rPr>
        <w:t xml:space="preserve"> que transitam pelo </w:t>
      </w:r>
      <w:r w:rsidRPr="00AD47FC">
        <w:rPr>
          <w:sz w:val="24"/>
          <w:szCs w:val="24"/>
          <w:highlight w:val="lightGray"/>
        </w:rPr>
        <w:t>sistema nervoso periférico.</w:t>
      </w:r>
    </w:p>
    <w:p w14:paraId="7479A080" w14:textId="16F5074A" w:rsidR="00A54F73" w:rsidRDefault="00A54F73" w:rsidP="00A54F73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Levam a informação de um </w:t>
      </w:r>
      <w:r w:rsidRPr="00BC5A78">
        <w:rPr>
          <w:sz w:val="24"/>
          <w:szCs w:val="24"/>
          <w:highlight w:val="yellow"/>
        </w:rPr>
        <w:t>órgão</w:t>
      </w:r>
      <w:r>
        <w:rPr>
          <w:sz w:val="24"/>
          <w:szCs w:val="24"/>
        </w:rPr>
        <w:t xml:space="preserve"> p/ </w:t>
      </w:r>
      <w:r w:rsidRPr="00BC5A78">
        <w:rPr>
          <w:sz w:val="24"/>
          <w:szCs w:val="24"/>
          <w:highlight w:val="yellow"/>
        </w:rPr>
        <w:t>encéfalo</w:t>
      </w:r>
      <w:r>
        <w:rPr>
          <w:sz w:val="24"/>
          <w:szCs w:val="24"/>
        </w:rPr>
        <w:t xml:space="preserve"> ou, vice-versa.</w:t>
      </w:r>
    </w:p>
    <w:p w14:paraId="7E593AA2" w14:textId="0D468816" w:rsidR="00A54F73" w:rsidRPr="00BC5A78" w:rsidRDefault="00A54F73" w:rsidP="00A54F73">
      <w:pPr>
        <w:pStyle w:val="PargrafodaLista"/>
        <w:numPr>
          <w:ilvl w:val="0"/>
          <w:numId w:val="1"/>
        </w:numPr>
        <w:rPr>
          <w:sz w:val="24"/>
          <w:szCs w:val="24"/>
          <w:highlight w:val="lightGray"/>
        </w:rPr>
      </w:pPr>
      <w:r w:rsidRPr="00BC5A78">
        <w:rPr>
          <w:sz w:val="24"/>
          <w:szCs w:val="24"/>
          <w:highlight w:val="lightGray"/>
        </w:rPr>
        <w:t>12 pares (N° romanos):</w:t>
      </w:r>
    </w:p>
    <w:p w14:paraId="0DA7906C" w14:textId="49A35154" w:rsidR="00A54F73" w:rsidRDefault="00A54F73" w:rsidP="00A54F73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BC5A78">
        <w:rPr>
          <w:sz w:val="24"/>
          <w:szCs w:val="24"/>
          <w:highlight w:val="yellow"/>
        </w:rPr>
        <w:t>10</w:t>
      </w:r>
      <w:r>
        <w:rPr>
          <w:sz w:val="24"/>
          <w:szCs w:val="24"/>
        </w:rPr>
        <w:t xml:space="preserve"> </w:t>
      </w:r>
      <w:r w:rsidRPr="00A54F73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estão relacionados com o </w:t>
      </w:r>
      <w:r w:rsidRPr="00BC5A78">
        <w:rPr>
          <w:sz w:val="24"/>
          <w:szCs w:val="24"/>
          <w:highlight w:val="yellow"/>
        </w:rPr>
        <w:t>tronco encefálico</w:t>
      </w:r>
    </w:p>
    <w:p w14:paraId="28AC6FE8" w14:textId="70323391" w:rsidR="00A54F73" w:rsidRDefault="00BC5A78" w:rsidP="00A54F73">
      <w:pPr>
        <w:pStyle w:val="PargrafodaLista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* </w:t>
      </w:r>
      <w:r w:rsidR="00A54F73">
        <w:rPr>
          <w:sz w:val="24"/>
          <w:szCs w:val="24"/>
        </w:rPr>
        <w:t>Testados para saber se há morte encefálica.</w:t>
      </w:r>
    </w:p>
    <w:p w14:paraId="4A00D0B1" w14:textId="37E5C984" w:rsidR="00A54F73" w:rsidRDefault="00A54F73" w:rsidP="00A54F73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BC5A78">
        <w:rPr>
          <w:sz w:val="24"/>
          <w:szCs w:val="24"/>
          <w:highlight w:val="yellow"/>
        </w:rPr>
        <w:t>2</w:t>
      </w:r>
      <w:r>
        <w:rPr>
          <w:sz w:val="24"/>
          <w:szCs w:val="24"/>
        </w:rPr>
        <w:t xml:space="preserve"> </w:t>
      </w:r>
      <w:r w:rsidRPr="00A54F73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  <w:t xml:space="preserve">1 telencéfalo – I </w:t>
      </w:r>
      <w:r w:rsidR="00186E06">
        <w:rPr>
          <w:sz w:val="24"/>
          <w:szCs w:val="24"/>
        </w:rPr>
        <w:tab/>
      </w:r>
      <w:r w:rsidR="00186E06">
        <w:rPr>
          <w:sz w:val="24"/>
          <w:szCs w:val="24"/>
        </w:rPr>
        <w:tab/>
      </w:r>
      <w:r w:rsidR="00186E06">
        <w:rPr>
          <w:sz w:val="24"/>
          <w:szCs w:val="24"/>
        </w:rPr>
        <w:tab/>
      </w:r>
      <w:r w:rsidR="00186E06" w:rsidRPr="00186E06">
        <w:rPr>
          <w:b/>
          <w:bCs/>
          <w:sz w:val="24"/>
          <w:szCs w:val="24"/>
          <w:highlight w:val="green"/>
        </w:rPr>
        <w:t>4-4-2:</w:t>
      </w:r>
      <w:r w:rsidR="00186E06" w:rsidRPr="00186E06">
        <w:rPr>
          <w:sz w:val="24"/>
          <w:szCs w:val="24"/>
          <w:highlight w:val="green"/>
        </w:rPr>
        <w:t xml:space="preserve"> futebol</w:t>
      </w:r>
      <w:r w:rsidR="00186E06">
        <w:rPr>
          <w:sz w:val="24"/>
          <w:szCs w:val="24"/>
        </w:rPr>
        <w:t>.</w:t>
      </w:r>
    </w:p>
    <w:p w14:paraId="12F6D879" w14:textId="79F59268" w:rsidR="00A54F73" w:rsidRPr="00A54F73" w:rsidRDefault="00A54F73" w:rsidP="00A54F73">
      <w:pPr>
        <w:ind w:left="708" w:firstLine="708"/>
        <w:rPr>
          <w:sz w:val="24"/>
          <w:szCs w:val="24"/>
        </w:rPr>
      </w:pPr>
      <w:r>
        <w:rPr>
          <w:sz w:val="24"/>
          <w:szCs w:val="24"/>
        </w:rPr>
        <w:t xml:space="preserve">1 </w:t>
      </w:r>
      <w:r w:rsidRPr="00A54F73">
        <w:rPr>
          <w:sz w:val="24"/>
          <w:szCs w:val="24"/>
        </w:rPr>
        <w:t>diencéfalo</w:t>
      </w:r>
      <w:r>
        <w:rPr>
          <w:sz w:val="24"/>
          <w:szCs w:val="24"/>
        </w:rPr>
        <w:t xml:space="preserve"> – II</w:t>
      </w:r>
    </w:p>
    <w:p w14:paraId="78AE2C0A" w14:textId="44768B41" w:rsidR="00A54F73" w:rsidRPr="00A54F73" w:rsidRDefault="00A54F73" w:rsidP="00A54F73">
      <w:pPr>
        <w:ind w:left="1416"/>
        <w:rPr>
          <w:sz w:val="24"/>
          <w:szCs w:val="24"/>
        </w:rPr>
      </w:pPr>
      <w:r w:rsidRPr="00A54F73">
        <w:rPr>
          <w:sz w:val="24"/>
          <w:szCs w:val="24"/>
        </w:rPr>
        <w:t>2 mesencéfalos</w:t>
      </w:r>
      <w:r>
        <w:rPr>
          <w:sz w:val="24"/>
          <w:szCs w:val="24"/>
        </w:rPr>
        <w:t xml:space="preserve"> – III e IV</w:t>
      </w:r>
    </w:p>
    <w:p w14:paraId="33E90239" w14:textId="336F988C" w:rsidR="00A54F73" w:rsidRDefault="00A54F73" w:rsidP="00A54F73">
      <w:pPr>
        <w:ind w:left="720" w:firstLine="696"/>
        <w:rPr>
          <w:sz w:val="24"/>
          <w:szCs w:val="24"/>
        </w:rPr>
      </w:pPr>
      <w:r>
        <w:rPr>
          <w:sz w:val="24"/>
          <w:szCs w:val="24"/>
        </w:rPr>
        <w:t>4 Ponte – V, VI, VII e VIII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} </w:t>
      </w:r>
      <w:r w:rsidRPr="00A54F73">
        <w:rPr>
          <w:b/>
          <w:bCs/>
          <w:sz w:val="24"/>
          <w:szCs w:val="24"/>
        </w:rPr>
        <w:t>12 pares.</w:t>
      </w:r>
    </w:p>
    <w:p w14:paraId="412C0F83" w14:textId="77777777" w:rsidR="00186E06" w:rsidRDefault="00A54F73" w:rsidP="00A54F73">
      <w:pPr>
        <w:ind w:left="720" w:firstLine="696"/>
        <w:rPr>
          <w:sz w:val="24"/>
          <w:szCs w:val="24"/>
        </w:rPr>
      </w:pPr>
      <w:r>
        <w:rPr>
          <w:sz w:val="24"/>
          <w:szCs w:val="24"/>
        </w:rPr>
        <w:t>4 Bulbo – IX, X, XI e XII</w:t>
      </w:r>
    </w:p>
    <w:p w14:paraId="79CF85F4" w14:textId="77777777" w:rsidR="00186E06" w:rsidRDefault="00186E06" w:rsidP="00186E06">
      <w:pPr>
        <w:rPr>
          <w:sz w:val="24"/>
          <w:szCs w:val="24"/>
        </w:rPr>
      </w:pPr>
      <w:r w:rsidRPr="00186E06">
        <w:rPr>
          <w:noProof/>
          <w:sz w:val="24"/>
          <w:szCs w:val="24"/>
        </w:rPr>
        <w:drawing>
          <wp:inline distT="0" distB="0" distL="0" distR="0" wp14:anchorId="3DCD8DB1" wp14:editId="307D0771">
            <wp:extent cx="5400040" cy="3360420"/>
            <wp:effectExtent l="0" t="0" r="0" b="0"/>
            <wp:docPr id="199671489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7148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C7A50" w14:textId="20FF6D84" w:rsidR="00186E06" w:rsidRDefault="00186E06" w:rsidP="00186E06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Isso difere os nervos cranianos </w:t>
      </w:r>
      <w:r w:rsidR="001A2597">
        <w:rPr>
          <w:sz w:val="24"/>
          <w:szCs w:val="24"/>
        </w:rPr>
        <w:t>x</w:t>
      </w:r>
      <w:r>
        <w:rPr>
          <w:sz w:val="24"/>
          <w:szCs w:val="24"/>
        </w:rPr>
        <w:t xml:space="preserve"> espinais, todos </w:t>
      </w:r>
      <w:r w:rsidRPr="001A2597">
        <w:rPr>
          <w:sz w:val="24"/>
          <w:szCs w:val="24"/>
          <w:highlight w:val="cyan"/>
        </w:rPr>
        <w:t>nervos espinais</w:t>
      </w:r>
      <w:r>
        <w:rPr>
          <w:sz w:val="24"/>
          <w:szCs w:val="24"/>
        </w:rPr>
        <w:t xml:space="preserve"> são </w:t>
      </w:r>
      <w:r w:rsidRPr="001A2597">
        <w:rPr>
          <w:sz w:val="24"/>
          <w:szCs w:val="24"/>
          <w:highlight w:val="cyan"/>
        </w:rPr>
        <w:t>MISTOS</w:t>
      </w:r>
      <w:r>
        <w:rPr>
          <w:sz w:val="24"/>
          <w:szCs w:val="24"/>
        </w:rPr>
        <w:t>.</w:t>
      </w:r>
    </w:p>
    <w:p w14:paraId="4A2F3449" w14:textId="03757864" w:rsidR="00186E06" w:rsidRDefault="00186E06" w:rsidP="00186E06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Parassimpáticos: levam fibras parassimpáticas.</w:t>
      </w:r>
    </w:p>
    <w:p w14:paraId="45E2EBCA" w14:textId="77777777" w:rsidR="008B23B3" w:rsidRPr="00186E06" w:rsidRDefault="008B23B3" w:rsidP="008B23B3">
      <w:pPr>
        <w:pStyle w:val="PargrafodaLista"/>
        <w:rPr>
          <w:sz w:val="24"/>
          <w:szCs w:val="24"/>
        </w:rPr>
      </w:pPr>
    </w:p>
    <w:p w14:paraId="726987F8" w14:textId="7D98A892" w:rsidR="00186E06" w:rsidRDefault="00186E06" w:rsidP="00186E06">
      <w:pPr>
        <w:rPr>
          <w:b/>
          <w:bCs/>
          <w:sz w:val="28"/>
          <w:szCs w:val="28"/>
        </w:rPr>
      </w:pPr>
      <w:r w:rsidRPr="00186E06">
        <w:rPr>
          <w:b/>
          <w:bCs/>
          <w:sz w:val="28"/>
          <w:szCs w:val="28"/>
        </w:rPr>
        <w:t>Anatomia Sistêmica.</w:t>
      </w:r>
    </w:p>
    <w:p w14:paraId="06725942" w14:textId="6BF9E119" w:rsidR="00186E06" w:rsidRDefault="00186E06" w:rsidP="00186E06">
      <w:pPr>
        <w:rPr>
          <w:sz w:val="28"/>
          <w:szCs w:val="28"/>
        </w:rPr>
      </w:pPr>
      <w:r>
        <w:rPr>
          <w:sz w:val="28"/>
          <w:szCs w:val="28"/>
        </w:rPr>
        <w:t>I</w:t>
      </w:r>
      <w:r w:rsidR="004F3E6E">
        <w:rPr>
          <w:sz w:val="28"/>
          <w:szCs w:val="28"/>
        </w:rPr>
        <w:t xml:space="preserve"> (olfatório)</w:t>
      </w:r>
      <w:r>
        <w:rPr>
          <w:sz w:val="28"/>
          <w:szCs w:val="28"/>
        </w:rPr>
        <w:t>, II</w:t>
      </w:r>
      <w:r w:rsidR="004F3E6E">
        <w:rPr>
          <w:sz w:val="28"/>
          <w:szCs w:val="28"/>
        </w:rPr>
        <w:t xml:space="preserve"> (</w:t>
      </w:r>
      <w:r w:rsidR="00D43210">
        <w:rPr>
          <w:sz w:val="28"/>
          <w:szCs w:val="28"/>
        </w:rPr>
        <w:t>óptico)</w:t>
      </w:r>
      <w:r>
        <w:rPr>
          <w:sz w:val="28"/>
          <w:szCs w:val="28"/>
        </w:rPr>
        <w:t>, VIII</w:t>
      </w:r>
      <w:r w:rsidR="00D43210">
        <w:rPr>
          <w:sz w:val="28"/>
          <w:szCs w:val="28"/>
        </w:rPr>
        <w:t xml:space="preserve"> (vestibulo</w:t>
      </w:r>
      <w:r w:rsidR="00C35111">
        <w:rPr>
          <w:sz w:val="28"/>
          <w:szCs w:val="28"/>
        </w:rPr>
        <w:t>co</w:t>
      </w:r>
      <w:r w:rsidR="00D43210">
        <w:rPr>
          <w:sz w:val="28"/>
          <w:szCs w:val="28"/>
        </w:rPr>
        <w:t>clear)</w:t>
      </w:r>
      <w:r>
        <w:rPr>
          <w:sz w:val="28"/>
          <w:szCs w:val="28"/>
        </w:rPr>
        <w:t xml:space="preserve"> – </w:t>
      </w:r>
      <w:r w:rsidRPr="00BF5072">
        <w:rPr>
          <w:sz w:val="28"/>
          <w:szCs w:val="28"/>
          <w:highlight w:val="yellow"/>
        </w:rPr>
        <w:t>sensitivos</w:t>
      </w:r>
      <w:r>
        <w:rPr>
          <w:sz w:val="28"/>
          <w:szCs w:val="28"/>
        </w:rPr>
        <w:t xml:space="preserve"> </w:t>
      </w:r>
    </w:p>
    <w:p w14:paraId="39B6A317" w14:textId="524C39A3" w:rsidR="00186E06" w:rsidRDefault="00186E06" w:rsidP="00186E06">
      <w:pPr>
        <w:rPr>
          <w:sz w:val="28"/>
          <w:szCs w:val="28"/>
        </w:rPr>
      </w:pPr>
      <w:r>
        <w:rPr>
          <w:sz w:val="28"/>
          <w:szCs w:val="28"/>
        </w:rPr>
        <w:t>III</w:t>
      </w:r>
      <w:r w:rsidR="00D43210">
        <w:rPr>
          <w:sz w:val="28"/>
          <w:szCs w:val="28"/>
        </w:rPr>
        <w:t xml:space="preserve"> (oculomotor)</w:t>
      </w:r>
      <w:r>
        <w:rPr>
          <w:sz w:val="28"/>
          <w:szCs w:val="28"/>
        </w:rPr>
        <w:t>, IV</w:t>
      </w:r>
      <w:r w:rsidR="00D43210">
        <w:rPr>
          <w:sz w:val="28"/>
          <w:szCs w:val="28"/>
        </w:rPr>
        <w:t xml:space="preserve"> (t</w:t>
      </w:r>
      <w:r w:rsidR="00C35111">
        <w:rPr>
          <w:sz w:val="28"/>
          <w:szCs w:val="28"/>
        </w:rPr>
        <w:t>r</w:t>
      </w:r>
      <w:r w:rsidR="00D43210">
        <w:rPr>
          <w:sz w:val="28"/>
          <w:szCs w:val="28"/>
        </w:rPr>
        <w:t>oclear)</w:t>
      </w:r>
      <w:r>
        <w:rPr>
          <w:sz w:val="28"/>
          <w:szCs w:val="28"/>
        </w:rPr>
        <w:t>, VI</w:t>
      </w:r>
      <w:r w:rsidR="00C35111">
        <w:rPr>
          <w:sz w:val="28"/>
          <w:szCs w:val="28"/>
        </w:rPr>
        <w:t xml:space="preserve"> (abducente)</w:t>
      </w:r>
      <w:r>
        <w:rPr>
          <w:sz w:val="28"/>
          <w:szCs w:val="28"/>
        </w:rPr>
        <w:t>, XI</w:t>
      </w:r>
      <w:r w:rsidR="00C35111">
        <w:rPr>
          <w:sz w:val="28"/>
          <w:szCs w:val="28"/>
        </w:rPr>
        <w:t xml:space="preserve"> (</w:t>
      </w:r>
      <w:r w:rsidR="00F41DCF">
        <w:rPr>
          <w:sz w:val="28"/>
          <w:szCs w:val="28"/>
        </w:rPr>
        <w:t>acessório)</w:t>
      </w:r>
      <w:r>
        <w:rPr>
          <w:sz w:val="28"/>
          <w:szCs w:val="28"/>
        </w:rPr>
        <w:t>, XII</w:t>
      </w:r>
      <w:r w:rsidR="00F41DCF">
        <w:rPr>
          <w:sz w:val="28"/>
          <w:szCs w:val="28"/>
        </w:rPr>
        <w:t xml:space="preserve"> (hipoglosso)</w:t>
      </w:r>
      <w:r>
        <w:rPr>
          <w:sz w:val="28"/>
          <w:szCs w:val="28"/>
        </w:rPr>
        <w:t xml:space="preserve"> – </w:t>
      </w:r>
      <w:r w:rsidRPr="00BF5072">
        <w:rPr>
          <w:sz w:val="28"/>
          <w:szCs w:val="28"/>
          <w:highlight w:val="green"/>
        </w:rPr>
        <w:t>motores</w:t>
      </w:r>
      <w:r>
        <w:rPr>
          <w:sz w:val="28"/>
          <w:szCs w:val="28"/>
        </w:rPr>
        <w:t xml:space="preserve"> </w:t>
      </w:r>
    </w:p>
    <w:p w14:paraId="17AF6A4F" w14:textId="12956817" w:rsidR="00186E06" w:rsidRDefault="00186E06" w:rsidP="00186E06">
      <w:pPr>
        <w:rPr>
          <w:sz w:val="28"/>
          <w:szCs w:val="28"/>
        </w:rPr>
      </w:pPr>
      <w:r>
        <w:rPr>
          <w:sz w:val="28"/>
          <w:szCs w:val="28"/>
        </w:rPr>
        <w:t>V</w:t>
      </w:r>
      <w:r w:rsidR="00F41DCF">
        <w:rPr>
          <w:sz w:val="28"/>
          <w:szCs w:val="28"/>
        </w:rPr>
        <w:t xml:space="preserve"> (trigêmeo)</w:t>
      </w:r>
      <w:r>
        <w:rPr>
          <w:sz w:val="28"/>
          <w:szCs w:val="28"/>
        </w:rPr>
        <w:t>, VII</w:t>
      </w:r>
      <w:r w:rsidR="00F41DCF">
        <w:rPr>
          <w:sz w:val="28"/>
          <w:szCs w:val="28"/>
        </w:rPr>
        <w:t xml:space="preserve"> (</w:t>
      </w:r>
      <w:r w:rsidR="00CC3521">
        <w:rPr>
          <w:sz w:val="28"/>
          <w:szCs w:val="28"/>
        </w:rPr>
        <w:t>facial)</w:t>
      </w:r>
      <w:r>
        <w:rPr>
          <w:sz w:val="28"/>
          <w:szCs w:val="28"/>
        </w:rPr>
        <w:t>, IX</w:t>
      </w:r>
      <w:r w:rsidR="00CC3521">
        <w:rPr>
          <w:sz w:val="28"/>
          <w:szCs w:val="28"/>
        </w:rPr>
        <w:t xml:space="preserve"> (glossofaríngeo)</w:t>
      </w:r>
      <w:r>
        <w:rPr>
          <w:sz w:val="28"/>
          <w:szCs w:val="28"/>
        </w:rPr>
        <w:t>, X</w:t>
      </w:r>
      <w:r w:rsidR="00CC3521">
        <w:rPr>
          <w:sz w:val="28"/>
          <w:szCs w:val="28"/>
        </w:rPr>
        <w:t xml:space="preserve"> (vago)</w:t>
      </w:r>
      <w:r>
        <w:rPr>
          <w:sz w:val="28"/>
          <w:szCs w:val="28"/>
        </w:rPr>
        <w:t xml:space="preserve"> – </w:t>
      </w:r>
      <w:r w:rsidRPr="00BF5072">
        <w:rPr>
          <w:sz w:val="28"/>
          <w:szCs w:val="28"/>
          <w:highlight w:val="cyan"/>
        </w:rPr>
        <w:t>mistos</w:t>
      </w:r>
      <w:r>
        <w:rPr>
          <w:sz w:val="28"/>
          <w:szCs w:val="28"/>
        </w:rPr>
        <w:t xml:space="preserve"> </w:t>
      </w:r>
    </w:p>
    <w:p w14:paraId="1C61FE1D" w14:textId="77777777" w:rsidR="008B23B3" w:rsidRDefault="008B23B3" w:rsidP="00186E06">
      <w:pPr>
        <w:rPr>
          <w:sz w:val="28"/>
          <w:szCs w:val="28"/>
        </w:rPr>
      </w:pPr>
    </w:p>
    <w:p w14:paraId="146C4A2F" w14:textId="1219FA9C" w:rsidR="00186E06" w:rsidRDefault="00042BCC" w:rsidP="00186E06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Nervo </w:t>
      </w:r>
      <w:r w:rsidR="00186E06" w:rsidRPr="006F1D40">
        <w:rPr>
          <w:b/>
          <w:bCs/>
          <w:sz w:val="24"/>
          <w:szCs w:val="24"/>
          <w:highlight w:val="yellow"/>
        </w:rPr>
        <w:t>Olfatório</w:t>
      </w:r>
      <w:r w:rsidR="006F1D40">
        <w:rPr>
          <w:b/>
          <w:bCs/>
          <w:sz w:val="24"/>
          <w:szCs w:val="24"/>
        </w:rPr>
        <w:t xml:space="preserve"> (I)</w:t>
      </w:r>
      <w:r w:rsidR="00186E06">
        <w:rPr>
          <w:b/>
          <w:bCs/>
          <w:sz w:val="24"/>
          <w:szCs w:val="24"/>
        </w:rPr>
        <w:t>:</w:t>
      </w:r>
      <w:r w:rsidR="00186E06">
        <w:rPr>
          <w:sz w:val="24"/>
          <w:szCs w:val="24"/>
        </w:rPr>
        <w:t xml:space="preserve"> </w:t>
      </w:r>
    </w:p>
    <w:p w14:paraId="161E6CCD" w14:textId="1970B8C0" w:rsidR="00186E06" w:rsidRPr="00186E06" w:rsidRDefault="00186E06" w:rsidP="00186E06">
      <w:pPr>
        <w:pStyle w:val="PargrafodaLista"/>
        <w:numPr>
          <w:ilvl w:val="0"/>
          <w:numId w:val="4"/>
        </w:numPr>
        <w:rPr>
          <w:sz w:val="24"/>
          <w:szCs w:val="24"/>
        </w:rPr>
      </w:pPr>
      <w:r w:rsidRPr="00186E06">
        <w:rPr>
          <w:sz w:val="24"/>
          <w:szCs w:val="24"/>
        </w:rPr>
        <w:t>Cavidade nasal</w:t>
      </w:r>
    </w:p>
    <w:p w14:paraId="614AEF0C" w14:textId="6067DE10" w:rsidR="00186E06" w:rsidRDefault="00186E06" w:rsidP="00186E06">
      <w:pPr>
        <w:pStyle w:val="PargrafodaLista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Receptores na mucosa olfatória (no terço superior)</w:t>
      </w:r>
    </w:p>
    <w:p w14:paraId="2438BCBF" w14:textId="37232158" w:rsidR="00186E06" w:rsidRDefault="00186E06" w:rsidP="00186E06">
      <w:pPr>
        <w:pStyle w:val="PargrafodaLista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Atravessa o osso etmoide</w:t>
      </w:r>
    </w:p>
    <w:p w14:paraId="3F33309A" w14:textId="77777777" w:rsidR="00042BCC" w:rsidRDefault="00186E06" w:rsidP="00186E06">
      <w:pPr>
        <w:pStyle w:val="PargrafodaLista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Termino no </w:t>
      </w:r>
      <w:r w:rsidRPr="006F1D40">
        <w:rPr>
          <w:sz w:val="24"/>
          <w:szCs w:val="24"/>
          <w:highlight w:val="yellow"/>
        </w:rPr>
        <w:t>Telencéfalo</w:t>
      </w:r>
      <w:r w:rsidR="00042BCC">
        <w:rPr>
          <w:sz w:val="24"/>
          <w:szCs w:val="24"/>
        </w:rPr>
        <w:t xml:space="preserve"> (lobo temporal – unco).</w:t>
      </w:r>
    </w:p>
    <w:p w14:paraId="26E98767" w14:textId="02EF4468" w:rsidR="00186E06" w:rsidRDefault="00042BCC" w:rsidP="00186E06">
      <w:pPr>
        <w:pStyle w:val="PargrafodaLista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Anosmia: ausência do nervo olfatório. </w:t>
      </w:r>
    </w:p>
    <w:p w14:paraId="32951CD1" w14:textId="34870A4B" w:rsidR="00E5714B" w:rsidRDefault="00E5714B" w:rsidP="00186E06">
      <w:pPr>
        <w:pStyle w:val="PargrafodaLista"/>
        <w:numPr>
          <w:ilvl w:val="0"/>
          <w:numId w:val="4"/>
        </w:numPr>
        <w:rPr>
          <w:sz w:val="24"/>
          <w:szCs w:val="24"/>
        </w:rPr>
      </w:pPr>
      <w:r w:rsidRPr="00E5714B">
        <w:rPr>
          <w:sz w:val="24"/>
          <w:szCs w:val="24"/>
          <w:highlight w:val="yellow"/>
        </w:rPr>
        <w:t>Sensitivo</w:t>
      </w:r>
      <w:r>
        <w:rPr>
          <w:sz w:val="24"/>
          <w:szCs w:val="24"/>
        </w:rPr>
        <w:t>.</w:t>
      </w:r>
    </w:p>
    <w:p w14:paraId="4DFD8588" w14:textId="33F34C76" w:rsidR="00635590" w:rsidRPr="00635590" w:rsidRDefault="00042BCC" w:rsidP="008D263D">
      <w:pPr>
        <w:rPr>
          <w:sz w:val="24"/>
          <w:szCs w:val="24"/>
        </w:rPr>
      </w:pPr>
      <w:r w:rsidRPr="00042BCC">
        <w:rPr>
          <w:noProof/>
          <w:sz w:val="24"/>
          <w:szCs w:val="24"/>
        </w:rPr>
        <w:drawing>
          <wp:inline distT="0" distB="0" distL="0" distR="0" wp14:anchorId="77E6A4A1" wp14:editId="298312FC">
            <wp:extent cx="4378036" cy="2409877"/>
            <wp:effectExtent l="0" t="0" r="0" b="0"/>
            <wp:docPr id="150183854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8385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23421" cy="2434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EFEDD" w14:textId="53CF2CFB" w:rsidR="008D263D" w:rsidRDefault="008D263D" w:rsidP="008D263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Nervo </w:t>
      </w:r>
      <w:r w:rsidRPr="006F1D40">
        <w:rPr>
          <w:b/>
          <w:bCs/>
          <w:sz w:val="24"/>
          <w:szCs w:val="24"/>
          <w:highlight w:val="yellow"/>
        </w:rPr>
        <w:t>óptico</w:t>
      </w:r>
      <w:r w:rsidR="006F1D40">
        <w:rPr>
          <w:b/>
          <w:bCs/>
          <w:sz w:val="24"/>
          <w:szCs w:val="24"/>
        </w:rPr>
        <w:t xml:space="preserve"> (II)</w:t>
      </w:r>
      <w:r>
        <w:rPr>
          <w:b/>
          <w:bCs/>
          <w:sz w:val="24"/>
          <w:szCs w:val="24"/>
        </w:rPr>
        <w:t>:</w:t>
      </w:r>
    </w:p>
    <w:p w14:paraId="544B3A80" w14:textId="10783FFC" w:rsidR="00A54F73" w:rsidRDefault="008D263D" w:rsidP="008D263D">
      <w:pPr>
        <w:pStyle w:val="PargrafodaLista"/>
        <w:numPr>
          <w:ilvl w:val="0"/>
          <w:numId w:val="5"/>
        </w:numPr>
        <w:rPr>
          <w:sz w:val="24"/>
          <w:szCs w:val="24"/>
        </w:rPr>
      </w:pPr>
      <w:r w:rsidRPr="00CF375E">
        <w:rPr>
          <w:sz w:val="24"/>
          <w:szCs w:val="24"/>
        </w:rPr>
        <w:t>Receptores</w:t>
      </w:r>
      <w:r>
        <w:rPr>
          <w:sz w:val="24"/>
          <w:szCs w:val="24"/>
        </w:rPr>
        <w:t xml:space="preserve"> na retina</w:t>
      </w:r>
    </w:p>
    <w:p w14:paraId="2FBFEC70" w14:textId="09247BA3" w:rsidR="008D263D" w:rsidRDefault="008D263D" w:rsidP="008D263D">
      <w:pPr>
        <w:pStyle w:val="PargrafodaLista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Fotoreceptores (captam luz).</w:t>
      </w:r>
    </w:p>
    <w:p w14:paraId="5D80F7D5" w14:textId="350BFE1F" w:rsidR="008D263D" w:rsidRDefault="008D263D" w:rsidP="008D263D">
      <w:pPr>
        <w:pStyle w:val="PargrafodaLista"/>
        <w:numPr>
          <w:ilvl w:val="0"/>
          <w:numId w:val="5"/>
        </w:numPr>
        <w:rPr>
          <w:sz w:val="24"/>
          <w:szCs w:val="24"/>
        </w:rPr>
      </w:pPr>
      <w:r w:rsidRPr="006F1D40">
        <w:rPr>
          <w:sz w:val="24"/>
          <w:szCs w:val="24"/>
          <w:highlight w:val="yellow"/>
          <w:u w:val="single"/>
        </w:rPr>
        <w:t>Bastonetes</w:t>
      </w:r>
      <w:r w:rsidR="00CF375E">
        <w:rPr>
          <w:sz w:val="24"/>
          <w:szCs w:val="24"/>
        </w:rPr>
        <w:t>:</w:t>
      </w:r>
      <w:r>
        <w:rPr>
          <w:sz w:val="24"/>
          <w:szCs w:val="24"/>
        </w:rPr>
        <w:t xml:space="preserve"> claro e escuro</w:t>
      </w:r>
      <w:r w:rsidR="008D159E">
        <w:rPr>
          <w:sz w:val="24"/>
          <w:szCs w:val="24"/>
        </w:rPr>
        <w:t xml:space="preserve"> (preto e branco</w:t>
      </w:r>
      <w:r w:rsidR="00CF375E">
        <w:rPr>
          <w:sz w:val="24"/>
          <w:szCs w:val="24"/>
        </w:rPr>
        <w:t>)</w:t>
      </w:r>
    </w:p>
    <w:p w14:paraId="78F484BD" w14:textId="5FF4E242" w:rsidR="008D263D" w:rsidRDefault="008D159E" w:rsidP="008D263D">
      <w:pPr>
        <w:pStyle w:val="PargrafodaLista"/>
        <w:numPr>
          <w:ilvl w:val="0"/>
          <w:numId w:val="5"/>
        </w:numPr>
        <w:rPr>
          <w:sz w:val="24"/>
          <w:szCs w:val="24"/>
        </w:rPr>
      </w:pPr>
      <w:r w:rsidRPr="006F1D40">
        <w:rPr>
          <w:sz w:val="24"/>
          <w:szCs w:val="24"/>
          <w:highlight w:val="yellow"/>
          <w:u w:val="single"/>
        </w:rPr>
        <w:t>Cones</w:t>
      </w:r>
      <w:r>
        <w:rPr>
          <w:sz w:val="24"/>
          <w:szCs w:val="24"/>
        </w:rPr>
        <w:t>: sistema RGB</w:t>
      </w:r>
    </w:p>
    <w:p w14:paraId="4F0BF71B" w14:textId="351375FD" w:rsidR="008D159E" w:rsidRPr="00B926EA" w:rsidRDefault="008D159E" w:rsidP="00B926EA">
      <w:pPr>
        <w:pStyle w:val="PargrafodaLista"/>
        <w:numPr>
          <w:ilvl w:val="1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Vermelho</w:t>
      </w:r>
      <w:r w:rsidR="00B926EA">
        <w:rPr>
          <w:sz w:val="24"/>
          <w:szCs w:val="24"/>
        </w:rPr>
        <w:t xml:space="preserve">/ </w:t>
      </w:r>
      <w:r w:rsidRPr="00B926EA">
        <w:rPr>
          <w:sz w:val="24"/>
          <w:szCs w:val="24"/>
        </w:rPr>
        <w:t>Verde</w:t>
      </w:r>
      <w:r w:rsidR="00B926EA">
        <w:rPr>
          <w:sz w:val="24"/>
          <w:szCs w:val="24"/>
        </w:rPr>
        <w:t>/ Azu</w:t>
      </w:r>
      <w:r w:rsidRPr="00B926EA">
        <w:rPr>
          <w:sz w:val="24"/>
          <w:szCs w:val="24"/>
        </w:rPr>
        <w:t xml:space="preserve">l </w:t>
      </w:r>
    </w:p>
    <w:p w14:paraId="223A3B23" w14:textId="341D9D21" w:rsidR="001F1E83" w:rsidRDefault="001F1E83" w:rsidP="001F1E83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P/ luz ativar </w:t>
      </w:r>
      <w:r w:rsidR="002D79F6">
        <w:rPr>
          <w:sz w:val="24"/>
          <w:szCs w:val="24"/>
        </w:rPr>
        <w:t>esses receptores</w:t>
      </w:r>
      <w:r>
        <w:rPr>
          <w:sz w:val="24"/>
          <w:szCs w:val="24"/>
        </w:rPr>
        <w:t xml:space="preserve"> é </w:t>
      </w:r>
      <w:r w:rsidR="002D79F6">
        <w:rPr>
          <w:sz w:val="24"/>
          <w:szCs w:val="24"/>
        </w:rPr>
        <w:t xml:space="preserve">necessária uma proteína ligada a um </w:t>
      </w:r>
      <w:r w:rsidR="002D79F6" w:rsidRPr="002D79F6">
        <w:rPr>
          <w:sz w:val="24"/>
          <w:szCs w:val="24"/>
          <w:u w:val="single"/>
        </w:rPr>
        <w:t>retinal</w:t>
      </w:r>
      <w:r w:rsidR="002D79F6">
        <w:rPr>
          <w:sz w:val="24"/>
          <w:szCs w:val="24"/>
        </w:rPr>
        <w:t xml:space="preserve">, formado por uma </w:t>
      </w:r>
      <w:r w:rsidR="002D79F6" w:rsidRPr="007D6B49">
        <w:rPr>
          <w:sz w:val="24"/>
          <w:szCs w:val="24"/>
          <w:highlight w:val="yellow"/>
        </w:rPr>
        <w:t>vit. A</w:t>
      </w:r>
      <w:r w:rsidR="002D79F6">
        <w:rPr>
          <w:sz w:val="24"/>
          <w:szCs w:val="24"/>
        </w:rPr>
        <w:t>.</w:t>
      </w:r>
    </w:p>
    <w:p w14:paraId="01336C14" w14:textId="30D0BC70" w:rsidR="002D79F6" w:rsidRDefault="002D79F6" w:rsidP="002D79F6">
      <w:pPr>
        <w:pStyle w:val="PargrafodaLista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ausência de vit. A, pode gerar </w:t>
      </w:r>
      <w:r w:rsidRPr="007D6B49">
        <w:rPr>
          <w:sz w:val="24"/>
          <w:szCs w:val="24"/>
          <w:highlight w:val="yellow"/>
        </w:rPr>
        <w:t>dificuldades de captação de luz.</w:t>
      </w:r>
    </w:p>
    <w:p w14:paraId="0B6A3C32" w14:textId="421A2759" w:rsidR="002D79F6" w:rsidRDefault="00213552" w:rsidP="002D79F6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Leva informações do que foi observado</w:t>
      </w:r>
    </w:p>
    <w:p w14:paraId="23192F08" w14:textId="3A3358A4" w:rsidR="00213552" w:rsidRDefault="00213552" w:rsidP="002D79F6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Parte se </w:t>
      </w:r>
      <w:r w:rsidRPr="0055325F">
        <w:rPr>
          <w:sz w:val="24"/>
          <w:szCs w:val="24"/>
          <w:highlight w:val="yellow"/>
        </w:rPr>
        <w:t>cruza</w:t>
      </w:r>
      <w:r>
        <w:rPr>
          <w:sz w:val="24"/>
          <w:szCs w:val="24"/>
        </w:rPr>
        <w:t xml:space="preserve"> e parte se permanece do </w:t>
      </w:r>
      <w:r w:rsidRPr="0055325F">
        <w:rPr>
          <w:sz w:val="24"/>
          <w:szCs w:val="24"/>
          <w:highlight w:val="yellow"/>
        </w:rPr>
        <w:t>mesmo lado</w:t>
      </w:r>
      <w:r>
        <w:rPr>
          <w:sz w:val="24"/>
          <w:szCs w:val="24"/>
        </w:rPr>
        <w:t>.</w:t>
      </w:r>
    </w:p>
    <w:p w14:paraId="46EC79E6" w14:textId="01E0682C" w:rsidR="00213552" w:rsidRDefault="00213552" w:rsidP="00213552">
      <w:pPr>
        <w:pStyle w:val="PargrafodaLista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Um lado do cérebro recebe informações captadas pelos dois olhos.</w:t>
      </w:r>
    </w:p>
    <w:p w14:paraId="311C3C39" w14:textId="77777777" w:rsidR="00635590" w:rsidRDefault="00994636" w:rsidP="00994636">
      <w:pPr>
        <w:rPr>
          <w:sz w:val="24"/>
          <w:szCs w:val="24"/>
        </w:rPr>
      </w:pPr>
      <w:r w:rsidRPr="00994636">
        <w:rPr>
          <w:noProof/>
          <w:sz w:val="24"/>
          <w:szCs w:val="24"/>
        </w:rPr>
        <w:lastRenderedPageBreak/>
        <w:drawing>
          <wp:inline distT="0" distB="0" distL="0" distR="0" wp14:anchorId="3C3C5105" wp14:editId="761FCD61">
            <wp:extent cx="3927763" cy="2254858"/>
            <wp:effectExtent l="0" t="0" r="0" b="0"/>
            <wp:docPr id="207867382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6738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47317" cy="238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CEB32" w14:textId="50142D57" w:rsidR="00B926EA" w:rsidRDefault="00B926EA" w:rsidP="00994636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Nervo </w:t>
      </w:r>
      <w:r w:rsidRPr="006F1D40">
        <w:rPr>
          <w:b/>
          <w:bCs/>
          <w:sz w:val="24"/>
          <w:szCs w:val="24"/>
          <w:highlight w:val="yellow"/>
        </w:rPr>
        <w:t>vestibulococlear</w:t>
      </w:r>
      <w:r w:rsidR="007E045A">
        <w:rPr>
          <w:b/>
          <w:bCs/>
          <w:sz w:val="24"/>
          <w:szCs w:val="24"/>
        </w:rPr>
        <w:t xml:space="preserve"> (VIII)</w:t>
      </w:r>
    </w:p>
    <w:p w14:paraId="525C5B38" w14:textId="4264758F" w:rsidR="007E045A" w:rsidRDefault="008F01EC" w:rsidP="007E045A">
      <w:pPr>
        <w:pStyle w:val="PargrafodaLista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N. vestibular e N. coclear </w:t>
      </w:r>
    </w:p>
    <w:p w14:paraId="22054F18" w14:textId="0A320DD0" w:rsidR="008F01EC" w:rsidRDefault="00240937" w:rsidP="007E045A">
      <w:pPr>
        <w:pStyle w:val="PargrafodaLista"/>
        <w:numPr>
          <w:ilvl w:val="0"/>
          <w:numId w:val="6"/>
        </w:numPr>
        <w:rPr>
          <w:sz w:val="24"/>
          <w:szCs w:val="24"/>
        </w:rPr>
      </w:pPr>
      <w:r w:rsidRPr="006F1D40">
        <w:rPr>
          <w:sz w:val="24"/>
          <w:szCs w:val="24"/>
          <w:highlight w:val="yellow"/>
          <w:u w:val="single"/>
        </w:rPr>
        <w:t>Vestibular</w:t>
      </w:r>
      <w:r>
        <w:rPr>
          <w:sz w:val="24"/>
          <w:szCs w:val="24"/>
        </w:rPr>
        <w:t>: está ligado a canais em forma de meia lua.</w:t>
      </w:r>
    </w:p>
    <w:p w14:paraId="2730EFF5" w14:textId="710FAED0" w:rsidR="00240937" w:rsidRDefault="00240937" w:rsidP="00240937">
      <w:pPr>
        <w:pStyle w:val="PargrafodaLista"/>
        <w:numPr>
          <w:ilvl w:val="1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Esses canais sabem se a cabeça está inclinada p/ direita/</w:t>
      </w:r>
      <w:r w:rsidR="00A93607">
        <w:rPr>
          <w:sz w:val="24"/>
          <w:szCs w:val="24"/>
        </w:rPr>
        <w:t>esquerda/frente e atrás</w:t>
      </w:r>
      <w:r>
        <w:rPr>
          <w:sz w:val="24"/>
          <w:szCs w:val="24"/>
        </w:rPr>
        <w:t>.</w:t>
      </w:r>
    </w:p>
    <w:p w14:paraId="353692F0" w14:textId="1A992AE5" w:rsidR="000F2C19" w:rsidRDefault="000F2C19" w:rsidP="000F2C19">
      <w:pPr>
        <w:pStyle w:val="PargrafodaLista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Orelha interna</w:t>
      </w:r>
      <w:r w:rsidR="008B3C3F">
        <w:rPr>
          <w:sz w:val="24"/>
          <w:szCs w:val="24"/>
        </w:rPr>
        <w:t xml:space="preserve"> (labirinto): </w:t>
      </w:r>
      <w:r w:rsidR="008B3C3F" w:rsidRPr="000A1FD3">
        <w:rPr>
          <w:sz w:val="24"/>
          <w:szCs w:val="24"/>
          <w:highlight w:val="yellow"/>
        </w:rPr>
        <w:t>sáculo</w:t>
      </w:r>
      <w:r w:rsidR="00AF0453">
        <w:rPr>
          <w:sz w:val="24"/>
          <w:szCs w:val="24"/>
        </w:rPr>
        <w:t xml:space="preserve"> (cima e baixo)</w:t>
      </w:r>
      <w:r w:rsidR="008B3C3F">
        <w:rPr>
          <w:sz w:val="24"/>
          <w:szCs w:val="24"/>
        </w:rPr>
        <w:t xml:space="preserve"> e </w:t>
      </w:r>
      <w:r w:rsidR="008B3C3F" w:rsidRPr="000A1FD3">
        <w:rPr>
          <w:sz w:val="24"/>
          <w:szCs w:val="24"/>
          <w:highlight w:val="yellow"/>
        </w:rPr>
        <w:t>utrículo</w:t>
      </w:r>
      <w:r w:rsidR="00AF0453">
        <w:rPr>
          <w:sz w:val="24"/>
          <w:szCs w:val="24"/>
        </w:rPr>
        <w:t xml:space="preserve"> (frente e atrás)</w:t>
      </w:r>
      <w:r w:rsidR="008B3C3F">
        <w:rPr>
          <w:sz w:val="24"/>
          <w:szCs w:val="24"/>
        </w:rPr>
        <w:t xml:space="preserve">. </w:t>
      </w:r>
    </w:p>
    <w:p w14:paraId="5CB90AF2" w14:textId="13365303" w:rsidR="00804CB6" w:rsidRPr="00804CB6" w:rsidRDefault="00E9299F" w:rsidP="00804CB6">
      <w:pPr>
        <w:pStyle w:val="PargrafodaLista"/>
        <w:numPr>
          <w:ilvl w:val="0"/>
          <w:numId w:val="6"/>
        </w:numPr>
        <w:rPr>
          <w:sz w:val="24"/>
          <w:szCs w:val="24"/>
          <w:u w:val="single"/>
        </w:rPr>
      </w:pPr>
      <w:r w:rsidRPr="006F1D40">
        <w:rPr>
          <w:sz w:val="24"/>
          <w:szCs w:val="24"/>
          <w:highlight w:val="yellow"/>
          <w:u w:val="single"/>
        </w:rPr>
        <w:t>Coclear</w:t>
      </w:r>
      <w:r>
        <w:rPr>
          <w:sz w:val="24"/>
          <w:szCs w:val="24"/>
          <w:u w:val="single"/>
        </w:rPr>
        <w:t>:</w:t>
      </w:r>
      <w:r w:rsidR="008510D5">
        <w:rPr>
          <w:sz w:val="24"/>
          <w:szCs w:val="24"/>
        </w:rPr>
        <w:t xml:space="preserve"> no seu interior receptores auditivos </w:t>
      </w:r>
    </w:p>
    <w:p w14:paraId="027E0E34" w14:textId="1677C376" w:rsidR="00804CB6" w:rsidRPr="00DB5147" w:rsidRDefault="00804CB6" w:rsidP="00804CB6">
      <w:pPr>
        <w:pStyle w:val="PargrafodaLista"/>
        <w:numPr>
          <w:ilvl w:val="1"/>
          <w:numId w:val="6"/>
        </w:numPr>
        <w:rPr>
          <w:sz w:val="24"/>
          <w:szCs w:val="24"/>
          <w:u w:val="single"/>
        </w:rPr>
      </w:pPr>
      <w:r>
        <w:rPr>
          <w:sz w:val="24"/>
          <w:szCs w:val="24"/>
        </w:rPr>
        <w:t xml:space="preserve">Quando o liq. se desloca (endolinfa) dá um estimula p/ os </w:t>
      </w:r>
      <w:r w:rsidR="00C83AAA">
        <w:rPr>
          <w:sz w:val="24"/>
          <w:szCs w:val="24"/>
        </w:rPr>
        <w:t>receptores, sendo</w:t>
      </w:r>
      <w:r w:rsidR="00DB5147">
        <w:rPr>
          <w:sz w:val="24"/>
          <w:szCs w:val="24"/>
        </w:rPr>
        <w:t xml:space="preserve"> + agudos ou + graves.</w:t>
      </w:r>
    </w:p>
    <w:p w14:paraId="794189BB" w14:textId="0D052BFD" w:rsidR="00DB5147" w:rsidRPr="00213E5B" w:rsidRDefault="00C83AAA" w:rsidP="00804CB6">
      <w:pPr>
        <w:pStyle w:val="PargrafodaLista"/>
        <w:numPr>
          <w:ilvl w:val="1"/>
          <w:numId w:val="6"/>
        </w:numPr>
        <w:rPr>
          <w:sz w:val="24"/>
          <w:szCs w:val="24"/>
          <w:u w:val="single"/>
        </w:rPr>
      </w:pPr>
      <w:r>
        <w:rPr>
          <w:sz w:val="24"/>
          <w:szCs w:val="24"/>
        </w:rPr>
        <w:t xml:space="preserve">Coclear </w:t>
      </w:r>
      <w:r w:rsidRPr="00C83AAA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</w:t>
      </w:r>
      <w:r w:rsidR="00DB5147">
        <w:rPr>
          <w:sz w:val="24"/>
          <w:szCs w:val="24"/>
        </w:rPr>
        <w:t xml:space="preserve">informações </w:t>
      </w:r>
      <w:r w:rsidRPr="00C83AAA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cérebro.</w:t>
      </w:r>
    </w:p>
    <w:p w14:paraId="0C36E39D" w14:textId="58F59484" w:rsidR="00213E5B" w:rsidRPr="00EE0447" w:rsidRDefault="00213E5B" w:rsidP="00213E5B">
      <w:pPr>
        <w:pStyle w:val="PargrafodaLista"/>
        <w:numPr>
          <w:ilvl w:val="0"/>
          <w:numId w:val="6"/>
        </w:numPr>
        <w:rPr>
          <w:sz w:val="24"/>
          <w:szCs w:val="24"/>
          <w:u w:val="single"/>
        </w:rPr>
      </w:pPr>
      <w:r w:rsidRPr="006F1D40">
        <w:rPr>
          <w:sz w:val="24"/>
          <w:szCs w:val="24"/>
          <w:highlight w:val="yellow"/>
        </w:rPr>
        <w:t>Vestibulococlear</w:t>
      </w:r>
      <w:r>
        <w:rPr>
          <w:sz w:val="24"/>
          <w:szCs w:val="24"/>
        </w:rPr>
        <w:t xml:space="preserve"> </w:t>
      </w:r>
      <w:r w:rsidRPr="00213E5B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</w:t>
      </w:r>
      <w:r w:rsidRPr="00C3561F">
        <w:rPr>
          <w:sz w:val="24"/>
          <w:szCs w:val="24"/>
          <w:highlight w:val="yellow"/>
        </w:rPr>
        <w:t>Ponte</w:t>
      </w:r>
      <w:r w:rsidR="00867E18">
        <w:rPr>
          <w:sz w:val="24"/>
          <w:szCs w:val="24"/>
        </w:rPr>
        <w:t xml:space="preserve"> </w:t>
      </w:r>
      <w:r w:rsidR="00867E18" w:rsidRPr="00867E18">
        <w:rPr>
          <w:sz w:val="24"/>
          <w:szCs w:val="24"/>
        </w:rPr>
        <w:sym w:font="Wingdings" w:char="F0E0"/>
      </w:r>
      <w:r w:rsidR="00867E18">
        <w:rPr>
          <w:sz w:val="24"/>
          <w:szCs w:val="24"/>
        </w:rPr>
        <w:t xml:space="preserve"> sinapse com núcleos contínuos </w:t>
      </w:r>
      <w:r w:rsidR="00867E18" w:rsidRPr="00867E18">
        <w:rPr>
          <w:sz w:val="24"/>
          <w:szCs w:val="24"/>
        </w:rPr>
        <w:sym w:font="Wingdings" w:char="F0E0"/>
      </w:r>
      <w:r w:rsidR="00867E18">
        <w:rPr>
          <w:sz w:val="24"/>
          <w:szCs w:val="24"/>
        </w:rPr>
        <w:t xml:space="preserve"> informação </w:t>
      </w:r>
      <w:r w:rsidR="0061624A" w:rsidRPr="0061624A">
        <w:rPr>
          <w:sz w:val="24"/>
          <w:szCs w:val="24"/>
        </w:rPr>
        <w:sym w:font="Wingdings" w:char="F0E0"/>
      </w:r>
      <w:r w:rsidR="00867E18">
        <w:rPr>
          <w:sz w:val="24"/>
          <w:szCs w:val="24"/>
        </w:rPr>
        <w:t xml:space="preserve"> </w:t>
      </w:r>
      <w:r w:rsidR="0080100A" w:rsidRPr="00C3561F">
        <w:rPr>
          <w:sz w:val="24"/>
          <w:szCs w:val="24"/>
          <w:highlight w:val="yellow"/>
        </w:rPr>
        <w:t>telencéfalo</w:t>
      </w:r>
      <w:r w:rsidR="0080100A">
        <w:rPr>
          <w:sz w:val="24"/>
          <w:szCs w:val="24"/>
        </w:rPr>
        <w:t xml:space="preserve"> (área auditiva – lobo temporal)</w:t>
      </w:r>
      <w:r w:rsidR="00867E18">
        <w:rPr>
          <w:sz w:val="24"/>
          <w:szCs w:val="24"/>
        </w:rPr>
        <w:t>.</w:t>
      </w:r>
    </w:p>
    <w:p w14:paraId="6ECFC2E0" w14:textId="2090405C" w:rsidR="008504E9" w:rsidRDefault="0074105B" w:rsidP="00994636">
      <w:pPr>
        <w:rPr>
          <w:sz w:val="24"/>
          <w:szCs w:val="24"/>
          <w:u w:val="single"/>
        </w:rPr>
      </w:pPr>
      <w:r w:rsidRPr="0074105B">
        <w:rPr>
          <w:noProof/>
          <w:sz w:val="24"/>
          <w:szCs w:val="24"/>
          <w:u w:val="single"/>
        </w:rPr>
        <w:drawing>
          <wp:inline distT="0" distB="0" distL="0" distR="0" wp14:anchorId="4F347A79" wp14:editId="29A03041">
            <wp:extent cx="4800600" cy="2654892"/>
            <wp:effectExtent l="0" t="0" r="0" b="0"/>
            <wp:docPr id="98895875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9587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82527" cy="27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F957E" w14:textId="77777777" w:rsidR="0061624A" w:rsidRPr="008236D7" w:rsidRDefault="0061624A" w:rsidP="00994636">
      <w:pPr>
        <w:rPr>
          <w:sz w:val="24"/>
          <w:szCs w:val="24"/>
          <w:u w:val="single"/>
        </w:rPr>
      </w:pPr>
    </w:p>
    <w:p w14:paraId="293CDC18" w14:textId="3374062F" w:rsidR="007E045A" w:rsidRDefault="00F205B6" w:rsidP="0099463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Nervo </w:t>
      </w:r>
      <w:r w:rsidRPr="00055B8A">
        <w:rPr>
          <w:b/>
          <w:bCs/>
          <w:sz w:val="24"/>
          <w:szCs w:val="24"/>
          <w:highlight w:val="green"/>
        </w:rPr>
        <w:t>oculomotor</w:t>
      </w:r>
      <w:r>
        <w:rPr>
          <w:b/>
          <w:bCs/>
          <w:sz w:val="24"/>
          <w:szCs w:val="24"/>
        </w:rPr>
        <w:t xml:space="preserve"> (III):</w:t>
      </w:r>
    </w:p>
    <w:p w14:paraId="77098005" w14:textId="28EC514D" w:rsidR="00F205B6" w:rsidRPr="00EB5379" w:rsidRDefault="004F54AA" w:rsidP="00F205B6">
      <w:pPr>
        <w:pStyle w:val="PargrafodaLista"/>
        <w:numPr>
          <w:ilvl w:val="0"/>
          <w:numId w:val="7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Músculos </w:t>
      </w:r>
      <w:r w:rsidRPr="007225FB">
        <w:rPr>
          <w:sz w:val="24"/>
          <w:szCs w:val="24"/>
          <w:highlight w:val="green"/>
        </w:rPr>
        <w:t>oculares</w:t>
      </w:r>
      <w:r>
        <w:rPr>
          <w:sz w:val="24"/>
          <w:szCs w:val="24"/>
        </w:rPr>
        <w:t xml:space="preserve">, m. </w:t>
      </w:r>
      <w:r w:rsidRPr="007225FB">
        <w:rPr>
          <w:sz w:val="24"/>
          <w:szCs w:val="24"/>
          <w:highlight w:val="green"/>
        </w:rPr>
        <w:t>levantador da pálpebra</w:t>
      </w:r>
      <w:r>
        <w:rPr>
          <w:sz w:val="24"/>
          <w:szCs w:val="24"/>
        </w:rPr>
        <w:t xml:space="preserve"> e m. </w:t>
      </w:r>
      <w:r w:rsidRPr="007225FB">
        <w:rPr>
          <w:sz w:val="24"/>
          <w:szCs w:val="24"/>
          <w:highlight w:val="green"/>
        </w:rPr>
        <w:t>constritor da pupila</w:t>
      </w:r>
      <w:r w:rsidR="00B80EB4">
        <w:rPr>
          <w:sz w:val="24"/>
          <w:szCs w:val="24"/>
        </w:rPr>
        <w:t xml:space="preserve"> (miose)</w:t>
      </w:r>
      <w:r>
        <w:rPr>
          <w:sz w:val="24"/>
          <w:szCs w:val="24"/>
        </w:rPr>
        <w:t>.</w:t>
      </w:r>
    </w:p>
    <w:p w14:paraId="63EF2CA9" w14:textId="3BA69178" w:rsidR="0061624A" w:rsidRPr="0061624A" w:rsidRDefault="00EB5379" w:rsidP="0061624A">
      <w:pPr>
        <w:pStyle w:val="PargrafodaLista"/>
        <w:numPr>
          <w:ilvl w:val="0"/>
          <w:numId w:val="7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Origem: </w:t>
      </w:r>
      <w:r w:rsidRPr="007225FB">
        <w:rPr>
          <w:sz w:val="24"/>
          <w:szCs w:val="24"/>
          <w:highlight w:val="green"/>
        </w:rPr>
        <w:t>Mesencéfalo</w:t>
      </w:r>
    </w:p>
    <w:p w14:paraId="799393FC" w14:textId="4EB2B788" w:rsidR="003A0612" w:rsidRDefault="00055B8A" w:rsidP="00055B8A">
      <w:pPr>
        <w:rPr>
          <w:b/>
          <w:bCs/>
          <w:sz w:val="24"/>
          <w:szCs w:val="24"/>
        </w:rPr>
      </w:pPr>
      <w:r w:rsidRPr="00055B8A">
        <w:rPr>
          <w:b/>
          <w:bCs/>
          <w:sz w:val="24"/>
          <w:szCs w:val="24"/>
        </w:rPr>
        <w:lastRenderedPageBreak/>
        <w:t xml:space="preserve">Nervo </w:t>
      </w:r>
      <w:r w:rsidRPr="00055B8A">
        <w:rPr>
          <w:b/>
          <w:bCs/>
          <w:sz w:val="24"/>
          <w:szCs w:val="24"/>
          <w:highlight w:val="green"/>
        </w:rPr>
        <w:t>troclear</w:t>
      </w:r>
      <w:r w:rsidRPr="00055B8A">
        <w:rPr>
          <w:b/>
          <w:bCs/>
          <w:sz w:val="24"/>
          <w:szCs w:val="24"/>
        </w:rPr>
        <w:t xml:space="preserve"> (IV):</w:t>
      </w:r>
      <w:r w:rsidR="005F36EB">
        <w:rPr>
          <w:b/>
          <w:bCs/>
          <w:sz w:val="24"/>
          <w:szCs w:val="24"/>
        </w:rPr>
        <w:tab/>
      </w:r>
    </w:p>
    <w:p w14:paraId="781BFEED" w14:textId="338AD8C8" w:rsidR="001516BA" w:rsidRDefault="001516BA" w:rsidP="001516BA">
      <w:pPr>
        <w:pStyle w:val="PargrafodaLista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Músculo </w:t>
      </w:r>
      <w:r w:rsidRPr="00D5179A">
        <w:rPr>
          <w:sz w:val="24"/>
          <w:szCs w:val="24"/>
          <w:highlight w:val="green"/>
        </w:rPr>
        <w:t>obliquo superior</w:t>
      </w:r>
    </w:p>
    <w:p w14:paraId="794CCC11" w14:textId="4763BB69" w:rsidR="00EB5379" w:rsidRPr="001516BA" w:rsidRDefault="00EB5379" w:rsidP="001516BA">
      <w:pPr>
        <w:pStyle w:val="PargrafodaLista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Origem: </w:t>
      </w:r>
      <w:r w:rsidRPr="00D5179A">
        <w:rPr>
          <w:sz w:val="24"/>
          <w:szCs w:val="24"/>
          <w:highlight w:val="green"/>
        </w:rPr>
        <w:t>Mesencéfalo</w:t>
      </w:r>
    </w:p>
    <w:p w14:paraId="121B11FA" w14:textId="676FE3CC" w:rsidR="00055B8A" w:rsidRDefault="00055B8A" w:rsidP="00055B8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Nervo </w:t>
      </w:r>
      <w:r w:rsidRPr="00055B8A">
        <w:rPr>
          <w:b/>
          <w:bCs/>
          <w:sz w:val="24"/>
          <w:szCs w:val="24"/>
          <w:highlight w:val="green"/>
        </w:rPr>
        <w:t>abducente</w:t>
      </w:r>
      <w:r>
        <w:rPr>
          <w:b/>
          <w:bCs/>
          <w:sz w:val="24"/>
          <w:szCs w:val="24"/>
        </w:rPr>
        <w:t xml:space="preserve"> (VI):</w:t>
      </w:r>
    </w:p>
    <w:p w14:paraId="200913BD" w14:textId="5D47BCFC" w:rsidR="00055B8A" w:rsidRDefault="00055B8A" w:rsidP="00055B8A">
      <w:pPr>
        <w:pStyle w:val="PargrafodaLista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Músculo </w:t>
      </w:r>
      <w:r w:rsidRPr="000C24ED">
        <w:rPr>
          <w:sz w:val="24"/>
          <w:szCs w:val="24"/>
          <w:highlight w:val="green"/>
        </w:rPr>
        <w:t>reto lateral</w:t>
      </w:r>
      <w:r>
        <w:rPr>
          <w:sz w:val="24"/>
          <w:szCs w:val="24"/>
        </w:rPr>
        <w:t xml:space="preserve"> (abdução do olho)</w:t>
      </w:r>
      <w:r w:rsidR="001516BA">
        <w:rPr>
          <w:sz w:val="24"/>
          <w:szCs w:val="24"/>
        </w:rPr>
        <w:t>.</w:t>
      </w:r>
      <w:r w:rsidRPr="00055B8A">
        <w:rPr>
          <w:sz w:val="24"/>
          <w:szCs w:val="24"/>
        </w:rPr>
        <w:t xml:space="preserve"> </w:t>
      </w:r>
    </w:p>
    <w:p w14:paraId="1C6F6420" w14:textId="5E682F35" w:rsidR="00635590" w:rsidRDefault="00EB5379" w:rsidP="00635590">
      <w:pPr>
        <w:pStyle w:val="PargrafodaLista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Origem: </w:t>
      </w:r>
      <w:r w:rsidRPr="000C24ED">
        <w:rPr>
          <w:sz w:val="24"/>
          <w:szCs w:val="24"/>
          <w:highlight w:val="green"/>
        </w:rPr>
        <w:t>Ponte</w:t>
      </w:r>
    </w:p>
    <w:p w14:paraId="6F36FDF1" w14:textId="6B6C5E6F" w:rsidR="00635590" w:rsidRDefault="00635590" w:rsidP="00635590">
      <w:pPr>
        <w:rPr>
          <w:sz w:val="24"/>
          <w:szCs w:val="24"/>
        </w:rPr>
      </w:pPr>
      <w:r w:rsidRPr="00635590">
        <w:rPr>
          <w:noProof/>
          <w:sz w:val="24"/>
          <w:szCs w:val="24"/>
        </w:rPr>
        <w:drawing>
          <wp:inline distT="0" distB="0" distL="0" distR="0" wp14:anchorId="376FAF0D" wp14:editId="600608D2">
            <wp:extent cx="4731327" cy="2636060"/>
            <wp:effectExtent l="0" t="0" r="0" b="0"/>
            <wp:docPr id="33068554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6855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34850" cy="2693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4C189" w14:textId="30ABD52C" w:rsidR="00635590" w:rsidRDefault="00CD7302" w:rsidP="0063559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Nervo </w:t>
      </w:r>
      <w:r w:rsidRPr="00216F81">
        <w:rPr>
          <w:b/>
          <w:bCs/>
          <w:sz w:val="24"/>
          <w:szCs w:val="24"/>
          <w:highlight w:val="green"/>
        </w:rPr>
        <w:t>Acessório</w:t>
      </w:r>
      <w:r>
        <w:rPr>
          <w:b/>
          <w:bCs/>
          <w:sz w:val="24"/>
          <w:szCs w:val="24"/>
        </w:rPr>
        <w:t xml:space="preserve"> (XI):</w:t>
      </w:r>
    </w:p>
    <w:p w14:paraId="34E3C157" w14:textId="32836246" w:rsidR="00635590" w:rsidRPr="00CD7302" w:rsidRDefault="00CD7302" w:rsidP="00635590">
      <w:pPr>
        <w:pStyle w:val="PargrafodaLista"/>
        <w:numPr>
          <w:ilvl w:val="0"/>
          <w:numId w:val="8"/>
        </w:numPr>
        <w:rPr>
          <w:sz w:val="24"/>
          <w:szCs w:val="24"/>
        </w:rPr>
      </w:pPr>
      <w:r w:rsidRPr="00CD7302">
        <w:rPr>
          <w:sz w:val="24"/>
          <w:szCs w:val="24"/>
        </w:rPr>
        <w:t xml:space="preserve">Origem: </w:t>
      </w:r>
      <w:r w:rsidRPr="000C24ED">
        <w:rPr>
          <w:sz w:val="24"/>
          <w:szCs w:val="24"/>
          <w:highlight w:val="green"/>
        </w:rPr>
        <w:t>Bulbo</w:t>
      </w:r>
      <w:r w:rsidRPr="00CD7302">
        <w:rPr>
          <w:sz w:val="24"/>
          <w:szCs w:val="24"/>
        </w:rPr>
        <w:t xml:space="preserve"> e </w:t>
      </w:r>
      <w:r w:rsidRPr="000C24ED">
        <w:rPr>
          <w:sz w:val="24"/>
          <w:szCs w:val="24"/>
          <w:highlight w:val="green"/>
        </w:rPr>
        <w:t>Medula Espinal.</w:t>
      </w:r>
    </w:p>
    <w:p w14:paraId="2C26A1F8" w14:textId="1857D577" w:rsidR="00CD7302" w:rsidRDefault="00CD7302" w:rsidP="00635590">
      <w:pPr>
        <w:pStyle w:val="PargrafodaLista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 xml:space="preserve">Músculo </w:t>
      </w:r>
      <w:r w:rsidRPr="000C24ED">
        <w:rPr>
          <w:sz w:val="24"/>
          <w:szCs w:val="24"/>
          <w:highlight w:val="green"/>
        </w:rPr>
        <w:t>esternocleidomastóideo</w:t>
      </w:r>
      <w:r>
        <w:rPr>
          <w:sz w:val="24"/>
          <w:szCs w:val="24"/>
        </w:rPr>
        <w:t xml:space="preserve"> </w:t>
      </w:r>
      <w:r w:rsidR="00216F81">
        <w:rPr>
          <w:sz w:val="24"/>
          <w:szCs w:val="24"/>
        </w:rPr>
        <w:t xml:space="preserve">e m. </w:t>
      </w:r>
      <w:r w:rsidR="00216F81" w:rsidRPr="000C24ED">
        <w:rPr>
          <w:sz w:val="24"/>
          <w:szCs w:val="24"/>
          <w:highlight w:val="green"/>
        </w:rPr>
        <w:t>trapézio</w:t>
      </w:r>
    </w:p>
    <w:p w14:paraId="5E672DC2" w14:textId="3A0B6A25" w:rsidR="00216F81" w:rsidRDefault="00216F81" w:rsidP="00216F8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Nervo </w:t>
      </w:r>
      <w:r w:rsidRPr="008504E9">
        <w:rPr>
          <w:b/>
          <w:bCs/>
          <w:sz w:val="24"/>
          <w:szCs w:val="24"/>
          <w:highlight w:val="green"/>
        </w:rPr>
        <w:t>Hipoglosso</w:t>
      </w:r>
      <w:r>
        <w:rPr>
          <w:b/>
          <w:bCs/>
          <w:sz w:val="24"/>
          <w:szCs w:val="24"/>
        </w:rPr>
        <w:t xml:space="preserve"> (XII):</w:t>
      </w:r>
    </w:p>
    <w:p w14:paraId="3FE8BEC1" w14:textId="15398A44" w:rsidR="00216F81" w:rsidRDefault="00216F81" w:rsidP="00216F81">
      <w:pPr>
        <w:pStyle w:val="PargrafodaLista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 xml:space="preserve">Origem: </w:t>
      </w:r>
      <w:r w:rsidRPr="00344E43">
        <w:rPr>
          <w:sz w:val="24"/>
          <w:szCs w:val="24"/>
          <w:highlight w:val="green"/>
        </w:rPr>
        <w:t>Bulbo</w:t>
      </w:r>
    </w:p>
    <w:p w14:paraId="76BB7CCE" w14:textId="2D80D3A6" w:rsidR="00216F81" w:rsidRDefault="00216F81" w:rsidP="00216F81">
      <w:pPr>
        <w:pStyle w:val="PargrafodaLista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Músculo</w:t>
      </w:r>
      <w:r w:rsidR="00003875">
        <w:rPr>
          <w:sz w:val="24"/>
          <w:szCs w:val="24"/>
        </w:rPr>
        <w:t>s</w:t>
      </w:r>
      <w:r>
        <w:rPr>
          <w:sz w:val="24"/>
          <w:szCs w:val="24"/>
        </w:rPr>
        <w:t xml:space="preserve"> da </w:t>
      </w:r>
      <w:r w:rsidRPr="00344E43">
        <w:rPr>
          <w:sz w:val="24"/>
          <w:szCs w:val="24"/>
          <w:highlight w:val="green"/>
        </w:rPr>
        <w:t>língua</w:t>
      </w:r>
    </w:p>
    <w:p w14:paraId="447D3B66" w14:textId="1FC90B42" w:rsidR="0023611A" w:rsidRDefault="005A6FDC" w:rsidP="005A6FDC">
      <w:pPr>
        <w:rPr>
          <w:sz w:val="24"/>
          <w:szCs w:val="24"/>
        </w:rPr>
      </w:pPr>
      <w:r w:rsidRPr="005A6FDC">
        <w:rPr>
          <w:noProof/>
          <w:sz w:val="24"/>
          <w:szCs w:val="24"/>
        </w:rPr>
        <w:drawing>
          <wp:inline distT="0" distB="0" distL="0" distR="0" wp14:anchorId="0EF0FDB7" wp14:editId="4F8C39D8">
            <wp:extent cx="3525981" cy="1900646"/>
            <wp:effectExtent l="0" t="0" r="0" b="0"/>
            <wp:docPr id="14341429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1429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56314" cy="1916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EFB53" w14:textId="6D260EC4" w:rsidR="00697A11" w:rsidRDefault="00697A11" w:rsidP="005A6FD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Nervo </w:t>
      </w:r>
      <w:r w:rsidRPr="0023611A">
        <w:rPr>
          <w:b/>
          <w:bCs/>
          <w:sz w:val="24"/>
          <w:szCs w:val="24"/>
          <w:highlight w:val="cyan"/>
        </w:rPr>
        <w:t>Trigêmeo</w:t>
      </w:r>
      <w:r>
        <w:rPr>
          <w:b/>
          <w:bCs/>
          <w:sz w:val="24"/>
          <w:szCs w:val="24"/>
        </w:rPr>
        <w:t xml:space="preserve"> (V):</w:t>
      </w:r>
    </w:p>
    <w:p w14:paraId="015EC21F" w14:textId="78B67D03" w:rsidR="00697A11" w:rsidRDefault="00697A11" w:rsidP="00697A11">
      <w:pPr>
        <w:pStyle w:val="PargrafodaLista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 xml:space="preserve">Origem: </w:t>
      </w:r>
      <w:r w:rsidRPr="0023611A">
        <w:rPr>
          <w:sz w:val="24"/>
          <w:szCs w:val="24"/>
          <w:highlight w:val="cyan"/>
        </w:rPr>
        <w:t>Ponte</w:t>
      </w:r>
      <w:r>
        <w:rPr>
          <w:sz w:val="24"/>
          <w:szCs w:val="24"/>
        </w:rPr>
        <w:t>.</w:t>
      </w:r>
    </w:p>
    <w:p w14:paraId="7C6880F6" w14:textId="0D523186" w:rsidR="005E08D7" w:rsidRDefault="005E08D7" w:rsidP="00697A11">
      <w:pPr>
        <w:pStyle w:val="PargrafodaLista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Se divide em 3 porções: V1, V2, V3.</w:t>
      </w:r>
    </w:p>
    <w:p w14:paraId="05303EEA" w14:textId="2EC26B5F" w:rsidR="005E08D7" w:rsidRDefault="005E08D7" w:rsidP="00697A11">
      <w:pPr>
        <w:pStyle w:val="PargrafodaLista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V1: Nervo </w:t>
      </w:r>
      <w:r w:rsidRPr="0023611A">
        <w:rPr>
          <w:sz w:val="24"/>
          <w:szCs w:val="24"/>
          <w:highlight w:val="cyan"/>
        </w:rPr>
        <w:t>oftálmico</w:t>
      </w:r>
      <w:r w:rsidR="00E963A8">
        <w:rPr>
          <w:sz w:val="24"/>
          <w:szCs w:val="24"/>
        </w:rPr>
        <w:t xml:space="preserve"> – sensitivo </w:t>
      </w:r>
    </w:p>
    <w:p w14:paraId="18B04F31" w14:textId="7874AA5D" w:rsidR="005E08D7" w:rsidRDefault="005E08D7" w:rsidP="00697A11">
      <w:pPr>
        <w:pStyle w:val="PargrafodaLista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 xml:space="preserve">V2: Nervo </w:t>
      </w:r>
      <w:r w:rsidR="00A722C0" w:rsidRPr="0023611A">
        <w:rPr>
          <w:sz w:val="24"/>
          <w:szCs w:val="24"/>
          <w:highlight w:val="cyan"/>
        </w:rPr>
        <w:t>m</w:t>
      </w:r>
      <w:r w:rsidRPr="0023611A">
        <w:rPr>
          <w:sz w:val="24"/>
          <w:szCs w:val="24"/>
          <w:highlight w:val="cyan"/>
        </w:rPr>
        <w:t>axilar</w:t>
      </w:r>
      <w:r w:rsidR="00E963A8">
        <w:rPr>
          <w:sz w:val="24"/>
          <w:szCs w:val="24"/>
        </w:rPr>
        <w:t xml:space="preserve"> – sensitivo </w:t>
      </w:r>
    </w:p>
    <w:p w14:paraId="784F4F65" w14:textId="7B425815" w:rsidR="005E08D7" w:rsidRDefault="005E08D7" w:rsidP="00697A11">
      <w:pPr>
        <w:pStyle w:val="PargrafodaLista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 xml:space="preserve">V3: Nervo </w:t>
      </w:r>
      <w:r w:rsidRPr="0023611A">
        <w:rPr>
          <w:sz w:val="24"/>
          <w:szCs w:val="24"/>
          <w:highlight w:val="cyan"/>
        </w:rPr>
        <w:t>mandibular</w:t>
      </w:r>
      <w:r w:rsidR="008147ED">
        <w:rPr>
          <w:sz w:val="24"/>
          <w:szCs w:val="24"/>
        </w:rPr>
        <w:t xml:space="preserve"> (sensitiva e motora – </w:t>
      </w:r>
      <w:r w:rsidR="008147ED" w:rsidRPr="0023611A">
        <w:rPr>
          <w:sz w:val="24"/>
          <w:szCs w:val="24"/>
          <w:highlight w:val="cyan"/>
        </w:rPr>
        <w:t>mista</w:t>
      </w:r>
      <w:r w:rsidR="008147ED">
        <w:rPr>
          <w:sz w:val="24"/>
          <w:szCs w:val="24"/>
        </w:rPr>
        <w:t>)</w:t>
      </w:r>
    </w:p>
    <w:p w14:paraId="4FFC253D" w14:textId="7084AFC4" w:rsidR="00A722C0" w:rsidRDefault="00A722C0" w:rsidP="00697A11">
      <w:pPr>
        <w:pStyle w:val="PargrafodaLista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 xml:space="preserve">Todas são </w:t>
      </w:r>
      <w:r w:rsidRPr="00CB2994">
        <w:rPr>
          <w:sz w:val="24"/>
          <w:szCs w:val="24"/>
          <w:highlight w:val="cyan"/>
        </w:rPr>
        <w:t>sensitivas</w:t>
      </w:r>
      <w:r>
        <w:rPr>
          <w:sz w:val="24"/>
          <w:szCs w:val="24"/>
        </w:rPr>
        <w:t xml:space="preserve"> (captam sensibilidade da cabeça).</w:t>
      </w:r>
    </w:p>
    <w:p w14:paraId="0DFDBB5E" w14:textId="64E0C4B8" w:rsidR="00DC7770" w:rsidRDefault="00DC7770" w:rsidP="00697A11">
      <w:pPr>
        <w:pStyle w:val="PargrafodaLista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Dores na cabeça é captado por este nervo.</w:t>
      </w:r>
    </w:p>
    <w:p w14:paraId="29BDD5B5" w14:textId="38608EF4" w:rsidR="003E74FB" w:rsidRDefault="00743DD2" w:rsidP="00697A11">
      <w:pPr>
        <w:pStyle w:val="PargrafodaLista"/>
        <w:numPr>
          <w:ilvl w:val="0"/>
          <w:numId w:val="10"/>
        </w:numPr>
        <w:rPr>
          <w:sz w:val="24"/>
          <w:szCs w:val="24"/>
        </w:rPr>
      </w:pPr>
      <w:r w:rsidRPr="00D039DA">
        <w:rPr>
          <w:sz w:val="24"/>
          <w:szCs w:val="24"/>
          <w:highlight w:val="cyan"/>
        </w:rPr>
        <w:t>2/3 anterior da sensibilidade geral da língua</w:t>
      </w:r>
      <w:r>
        <w:rPr>
          <w:sz w:val="24"/>
          <w:szCs w:val="24"/>
        </w:rPr>
        <w:t xml:space="preserve"> (dor, tato, temperatura)</w:t>
      </w:r>
    </w:p>
    <w:p w14:paraId="7810BF43" w14:textId="3E4F5974" w:rsidR="008236D7" w:rsidRDefault="008236D7" w:rsidP="008236D7">
      <w:pPr>
        <w:ind w:left="360"/>
        <w:rPr>
          <w:sz w:val="24"/>
          <w:szCs w:val="24"/>
        </w:rPr>
      </w:pPr>
      <w:r w:rsidRPr="008236D7">
        <w:rPr>
          <w:noProof/>
          <w:sz w:val="24"/>
          <w:szCs w:val="24"/>
        </w:rPr>
        <w:drawing>
          <wp:inline distT="0" distB="0" distL="0" distR="0" wp14:anchorId="05279315" wp14:editId="5B6662FC">
            <wp:extent cx="4578927" cy="2608220"/>
            <wp:effectExtent l="0" t="0" r="0" b="0"/>
            <wp:docPr id="3498991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899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34647" cy="2639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D604E" w14:textId="71910E81" w:rsidR="008236D7" w:rsidRDefault="0061661D" w:rsidP="008236D7">
      <w:pPr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Nervo </w:t>
      </w:r>
      <w:r w:rsidRPr="002C7B3E">
        <w:rPr>
          <w:b/>
          <w:bCs/>
          <w:sz w:val="24"/>
          <w:szCs w:val="24"/>
          <w:highlight w:val="cyan"/>
        </w:rPr>
        <w:t>oftálmico</w:t>
      </w:r>
      <w:r>
        <w:rPr>
          <w:b/>
          <w:bCs/>
          <w:sz w:val="24"/>
          <w:szCs w:val="24"/>
        </w:rPr>
        <w:t xml:space="preserve"> (V1):</w:t>
      </w:r>
    </w:p>
    <w:p w14:paraId="0E9A9DE5" w14:textId="77777777" w:rsidR="00CD51FB" w:rsidRPr="00CD51FB" w:rsidRDefault="0061661D" w:rsidP="0061661D">
      <w:pPr>
        <w:pStyle w:val="PargrafodaLista"/>
        <w:numPr>
          <w:ilvl w:val="0"/>
          <w:numId w:val="11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Área da pele do couro cabeludo</w:t>
      </w:r>
      <w:r w:rsidR="003051D5">
        <w:rPr>
          <w:sz w:val="24"/>
          <w:szCs w:val="24"/>
        </w:rPr>
        <w:t xml:space="preserve">, testa, pálpebra superior, dorso do nariz, e globo ocular (internamente), </w:t>
      </w:r>
    </w:p>
    <w:p w14:paraId="37579CD4" w14:textId="4F6DE098" w:rsidR="00CD51FB" w:rsidRPr="00CD51FB" w:rsidRDefault="00CD51FB" w:rsidP="00CD51F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Nervo </w:t>
      </w:r>
      <w:r w:rsidRPr="002C7B3E">
        <w:rPr>
          <w:b/>
          <w:bCs/>
          <w:sz w:val="24"/>
          <w:szCs w:val="24"/>
          <w:highlight w:val="cyan"/>
        </w:rPr>
        <w:t>maxilar</w:t>
      </w:r>
      <w:r>
        <w:rPr>
          <w:b/>
          <w:bCs/>
          <w:sz w:val="24"/>
          <w:szCs w:val="24"/>
        </w:rPr>
        <w:t xml:space="preserve"> (V2):</w:t>
      </w:r>
    </w:p>
    <w:p w14:paraId="74C352A5" w14:textId="6C0880B6" w:rsidR="0061661D" w:rsidRPr="002F4F84" w:rsidRDefault="002F4F84" w:rsidP="0061661D">
      <w:pPr>
        <w:pStyle w:val="PargrafodaLista"/>
        <w:numPr>
          <w:ilvl w:val="0"/>
          <w:numId w:val="11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Lateral da face: </w:t>
      </w:r>
      <w:r w:rsidR="003051D5">
        <w:rPr>
          <w:sz w:val="24"/>
          <w:szCs w:val="24"/>
        </w:rPr>
        <w:t>zigomático, dentes, palato</w:t>
      </w:r>
      <w:r>
        <w:rPr>
          <w:sz w:val="24"/>
          <w:szCs w:val="24"/>
        </w:rPr>
        <w:t>, asa do nariz, área superior.</w:t>
      </w:r>
    </w:p>
    <w:p w14:paraId="07B91E1A" w14:textId="02F6939E" w:rsidR="002F4F84" w:rsidRDefault="002F4F84" w:rsidP="002F4F8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Nervo </w:t>
      </w:r>
      <w:r w:rsidRPr="002C7B3E">
        <w:rPr>
          <w:b/>
          <w:bCs/>
          <w:sz w:val="24"/>
          <w:szCs w:val="24"/>
          <w:highlight w:val="cyan"/>
        </w:rPr>
        <w:t>mandibular</w:t>
      </w:r>
      <w:r>
        <w:rPr>
          <w:b/>
          <w:bCs/>
          <w:sz w:val="24"/>
          <w:szCs w:val="24"/>
        </w:rPr>
        <w:t xml:space="preserve"> (V3): </w:t>
      </w:r>
    </w:p>
    <w:p w14:paraId="67A91ADA" w14:textId="1263736C" w:rsidR="002F4F84" w:rsidRPr="00C24716" w:rsidRDefault="00C24716" w:rsidP="002F4F84">
      <w:pPr>
        <w:pStyle w:val="PargrafodaLista"/>
        <w:numPr>
          <w:ilvl w:val="0"/>
          <w:numId w:val="11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Mandíbula, região do mento, lábio inferior e dentes inferiores.</w:t>
      </w:r>
    </w:p>
    <w:p w14:paraId="678A78A6" w14:textId="3766F53F" w:rsidR="00C24716" w:rsidRPr="002C7B3E" w:rsidRDefault="00C24716" w:rsidP="002F4F84">
      <w:pPr>
        <w:pStyle w:val="PargrafodaLista"/>
        <w:numPr>
          <w:ilvl w:val="0"/>
          <w:numId w:val="11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Estimula os </w:t>
      </w:r>
      <w:r w:rsidR="00DC7770">
        <w:rPr>
          <w:sz w:val="24"/>
          <w:szCs w:val="24"/>
        </w:rPr>
        <w:t>músculos</w:t>
      </w:r>
      <w:r>
        <w:rPr>
          <w:sz w:val="24"/>
          <w:szCs w:val="24"/>
        </w:rPr>
        <w:t xml:space="preserve"> da mastigação e milohiodeo</w:t>
      </w:r>
      <w:r w:rsidR="00DC7770">
        <w:rPr>
          <w:sz w:val="24"/>
          <w:szCs w:val="24"/>
        </w:rPr>
        <w:t>,</w:t>
      </w:r>
      <w:r>
        <w:rPr>
          <w:sz w:val="24"/>
          <w:szCs w:val="24"/>
        </w:rPr>
        <w:t xml:space="preserve"> ventre anterior do m.  dig</w:t>
      </w:r>
      <w:r w:rsidR="00DC7770">
        <w:rPr>
          <w:sz w:val="24"/>
          <w:szCs w:val="24"/>
        </w:rPr>
        <w:t>á</w:t>
      </w:r>
      <w:r>
        <w:rPr>
          <w:sz w:val="24"/>
          <w:szCs w:val="24"/>
        </w:rPr>
        <w:t>strico.</w:t>
      </w:r>
    </w:p>
    <w:p w14:paraId="16611EDC" w14:textId="49A3359B" w:rsidR="002C7B3E" w:rsidRDefault="002C7B3E" w:rsidP="002C7B3E">
      <w:pPr>
        <w:rPr>
          <w:b/>
          <w:bCs/>
          <w:sz w:val="24"/>
          <w:szCs w:val="24"/>
        </w:rPr>
      </w:pPr>
      <w:r w:rsidRPr="002C7B3E">
        <w:rPr>
          <w:b/>
          <w:bCs/>
          <w:noProof/>
          <w:sz w:val="24"/>
          <w:szCs w:val="24"/>
        </w:rPr>
        <w:drawing>
          <wp:inline distT="0" distB="0" distL="0" distR="0" wp14:anchorId="0CDA1D8B" wp14:editId="123613B4">
            <wp:extent cx="4121150" cy="2235036"/>
            <wp:effectExtent l="0" t="0" r="0" b="0"/>
            <wp:docPr id="123341294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4129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42376" cy="2246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15BD0" w14:textId="2CE39A67" w:rsidR="002C7B3E" w:rsidRDefault="002C7B3E" w:rsidP="002C7B3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Nervo </w:t>
      </w:r>
      <w:r w:rsidRPr="00DC2C65">
        <w:rPr>
          <w:b/>
          <w:bCs/>
          <w:sz w:val="24"/>
          <w:szCs w:val="24"/>
          <w:highlight w:val="cyan"/>
        </w:rPr>
        <w:t>facial</w:t>
      </w:r>
      <w:r w:rsidR="00DC2C65">
        <w:rPr>
          <w:b/>
          <w:bCs/>
          <w:sz w:val="24"/>
          <w:szCs w:val="24"/>
        </w:rPr>
        <w:t xml:space="preserve"> (VII)</w:t>
      </w:r>
      <w:r>
        <w:rPr>
          <w:b/>
          <w:bCs/>
          <w:sz w:val="24"/>
          <w:szCs w:val="24"/>
        </w:rPr>
        <w:t>:</w:t>
      </w:r>
    </w:p>
    <w:p w14:paraId="5343140A" w14:textId="5C3CFE4F" w:rsidR="00DC2C65" w:rsidRPr="00CC1C43" w:rsidRDefault="00CC1C43" w:rsidP="00DC2C65">
      <w:pPr>
        <w:pStyle w:val="PargrafodaLista"/>
        <w:numPr>
          <w:ilvl w:val="0"/>
          <w:numId w:val="12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Origem: </w:t>
      </w:r>
      <w:r w:rsidRPr="00F02B03">
        <w:rPr>
          <w:sz w:val="24"/>
          <w:szCs w:val="24"/>
          <w:highlight w:val="cyan"/>
        </w:rPr>
        <w:t>Ponte</w:t>
      </w:r>
    </w:p>
    <w:p w14:paraId="11A434AF" w14:textId="12A12085" w:rsidR="00786E72" w:rsidRPr="00786E72" w:rsidRDefault="00CC1C43" w:rsidP="00786E72">
      <w:pPr>
        <w:pStyle w:val="PargrafodaLista"/>
        <w:numPr>
          <w:ilvl w:val="0"/>
          <w:numId w:val="12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Atravessa o crânio</w:t>
      </w:r>
      <w:r w:rsidR="00786E72">
        <w:rPr>
          <w:sz w:val="24"/>
          <w:szCs w:val="24"/>
        </w:rPr>
        <w:t xml:space="preserve"> </w:t>
      </w:r>
      <w:r w:rsidR="00786E72" w:rsidRPr="00786E72">
        <w:rPr>
          <w:sz w:val="24"/>
          <w:szCs w:val="24"/>
        </w:rPr>
        <w:sym w:font="Wingdings" w:char="F0E0"/>
      </w:r>
      <w:r w:rsidRPr="00786E72">
        <w:rPr>
          <w:sz w:val="24"/>
          <w:szCs w:val="24"/>
        </w:rPr>
        <w:t xml:space="preserve"> passa por dentro da glândula paróti</w:t>
      </w:r>
      <w:r w:rsidR="00786E72" w:rsidRPr="00786E72">
        <w:rPr>
          <w:sz w:val="24"/>
          <w:szCs w:val="24"/>
        </w:rPr>
        <w:t>d</w:t>
      </w:r>
      <w:r w:rsidRPr="00786E72">
        <w:rPr>
          <w:sz w:val="24"/>
          <w:szCs w:val="24"/>
        </w:rPr>
        <w:t>a</w:t>
      </w:r>
      <w:r w:rsidR="00786E72">
        <w:rPr>
          <w:sz w:val="24"/>
          <w:szCs w:val="24"/>
        </w:rPr>
        <w:t xml:space="preserve"> </w:t>
      </w:r>
      <w:r w:rsidR="00786E72" w:rsidRPr="00786E72">
        <w:rPr>
          <w:sz w:val="24"/>
          <w:szCs w:val="24"/>
        </w:rPr>
        <w:sym w:font="Wingdings" w:char="F0E0"/>
      </w:r>
      <w:r w:rsidR="00786E72">
        <w:rPr>
          <w:sz w:val="24"/>
          <w:szCs w:val="24"/>
        </w:rPr>
        <w:t xml:space="preserve"> diversos ramos terminais</w:t>
      </w:r>
    </w:p>
    <w:p w14:paraId="42AEFEB0" w14:textId="6FD300AA" w:rsidR="00786E72" w:rsidRPr="007C2059" w:rsidRDefault="00D53811" w:rsidP="00786E72">
      <w:pPr>
        <w:pStyle w:val="PargrafodaLista"/>
        <w:numPr>
          <w:ilvl w:val="0"/>
          <w:numId w:val="12"/>
        </w:numPr>
        <w:rPr>
          <w:b/>
          <w:bCs/>
          <w:sz w:val="24"/>
          <w:szCs w:val="24"/>
        </w:rPr>
      </w:pPr>
      <w:r w:rsidRPr="00BB776D">
        <w:rPr>
          <w:b/>
          <w:bCs/>
          <w:sz w:val="24"/>
          <w:szCs w:val="24"/>
        </w:rPr>
        <w:t>Motora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m. </w:t>
      </w:r>
      <w:r w:rsidRPr="00BB776D">
        <w:rPr>
          <w:sz w:val="24"/>
          <w:szCs w:val="24"/>
          <w:highlight w:val="cyan"/>
        </w:rPr>
        <w:t>m</w:t>
      </w:r>
      <w:r w:rsidR="007C2059" w:rsidRPr="00BB776D">
        <w:rPr>
          <w:sz w:val="24"/>
          <w:szCs w:val="24"/>
          <w:highlight w:val="cyan"/>
        </w:rPr>
        <w:t>í</w:t>
      </w:r>
      <w:r w:rsidRPr="00BB776D">
        <w:rPr>
          <w:sz w:val="24"/>
          <w:szCs w:val="24"/>
          <w:highlight w:val="cyan"/>
        </w:rPr>
        <w:t>mica</w:t>
      </w:r>
      <w:r w:rsidR="00BE1BCF">
        <w:rPr>
          <w:sz w:val="24"/>
          <w:szCs w:val="24"/>
        </w:rPr>
        <w:t xml:space="preserve"> e </w:t>
      </w:r>
      <w:r w:rsidR="008774AF">
        <w:rPr>
          <w:sz w:val="24"/>
          <w:szCs w:val="24"/>
        </w:rPr>
        <w:t xml:space="preserve">m. </w:t>
      </w:r>
      <w:r w:rsidR="00BE1BCF" w:rsidRPr="008774AF">
        <w:rPr>
          <w:sz w:val="24"/>
          <w:szCs w:val="24"/>
          <w:highlight w:val="cyan"/>
        </w:rPr>
        <w:t>o</w:t>
      </w:r>
      <w:r w:rsidR="008774AF" w:rsidRPr="008774AF">
        <w:rPr>
          <w:sz w:val="24"/>
          <w:szCs w:val="24"/>
          <w:highlight w:val="cyan"/>
        </w:rPr>
        <w:t>rbicular do olho</w:t>
      </w:r>
      <w:r w:rsidR="00A06552">
        <w:rPr>
          <w:sz w:val="24"/>
          <w:szCs w:val="24"/>
          <w:highlight w:val="cyan"/>
        </w:rPr>
        <w:t xml:space="preserve"> e boca</w:t>
      </w:r>
      <w:r w:rsidR="008774AF" w:rsidRPr="008774AF">
        <w:rPr>
          <w:sz w:val="24"/>
          <w:szCs w:val="24"/>
          <w:highlight w:val="cyan"/>
        </w:rPr>
        <w:t>.</w:t>
      </w:r>
    </w:p>
    <w:p w14:paraId="168F7023" w14:textId="72D29057" w:rsidR="007C2059" w:rsidRPr="007C1B6B" w:rsidRDefault="007C2059" w:rsidP="00786E72">
      <w:pPr>
        <w:pStyle w:val="PargrafodaLista"/>
        <w:numPr>
          <w:ilvl w:val="0"/>
          <w:numId w:val="12"/>
        </w:numPr>
        <w:rPr>
          <w:b/>
          <w:bCs/>
          <w:sz w:val="24"/>
          <w:szCs w:val="24"/>
        </w:rPr>
      </w:pPr>
      <w:r w:rsidRPr="00BB776D">
        <w:rPr>
          <w:b/>
          <w:bCs/>
          <w:sz w:val="24"/>
          <w:szCs w:val="24"/>
        </w:rPr>
        <w:t>Sensitivo</w:t>
      </w:r>
      <w:r w:rsidRPr="00D039DA">
        <w:rPr>
          <w:b/>
          <w:bCs/>
          <w:sz w:val="24"/>
          <w:szCs w:val="24"/>
          <w:highlight w:val="cyan"/>
        </w:rPr>
        <w:t>:</w:t>
      </w:r>
      <w:r w:rsidRPr="00D039DA">
        <w:rPr>
          <w:sz w:val="24"/>
          <w:szCs w:val="24"/>
          <w:highlight w:val="cyan"/>
        </w:rPr>
        <w:t xml:space="preserve"> 2/3 anteriores da língua (gustação)</w:t>
      </w:r>
    </w:p>
    <w:p w14:paraId="22532312" w14:textId="17B48C73" w:rsidR="007C1B6B" w:rsidRPr="00F02B03" w:rsidRDefault="007C1B6B" w:rsidP="00786E72">
      <w:pPr>
        <w:pStyle w:val="PargrafodaLista"/>
        <w:numPr>
          <w:ilvl w:val="0"/>
          <w:numId w:val="12"/>
        </w:numPr>
        <w:rPr>
          <w:b/>
          <w:bCs/>
          <w:sz w:val="24"/>
          <w:szCs w:val="24"/>
        </w:rPr>
      </w:pPr>
      <w:r w:rsidRPr="00D039DA">
        <w:rPr>
          <w:b/>
          <w:bCs/>
          <w:sz w:val="24"/>
          <w:szCs w:val="24"/>
          <w:highlight w:val="cyan"/>
        </w:rPr>
        <w:t>Parassimpáticos</w:t>
      </w:r>
      <w:r>
        <w:rPr>
          <w:b/>
          <w:bCs/>
          <w:sz w:val="24"/>
          <w:szCs w:val="24"/>
        </w:rPr>
        <w:t xml:space="preserve">: </w:t>
      </w:r>
      <w:r>
        <w:rPr>
          <w:sz w:val="24"/>
          <w:szCs w:val="24"/>
        </w:rPr>
        <w:t>g. lacrimal (</w:t>
      </w:r>
      <w:r w:rsidRPr="00D039DA">
        <w:rPr>
          <w:sz w:val="24"/>
          <w:szCs w:val="24"/>
          <w:highlight w:val="cyan"/>
        </w:rPr>
        <w:t>lágrima</w:t>
      </w:r>
      <w:r>
        <w:rPr>
          <w:sz w:val="24"/>
          <w:szCs w:val="24"/>
        </w:rPr>
        <w:t>), submandibular e sublingual (</w:t>
      </w:r>
      <w:r w:rsidRPr="00D039DA">
        <w:rPr>
          <w:sz w:val="24"/>
          <w:szCs w:val="24"/>
          <w:highlight w:val="cyan"/>
        </w:rPr>
        <w:t>saliva</w:t>
      </w:r>
      <w:r>
        <w:rPr>
          <w:sz w:val="24"/>
          <w:szCs w:val="24"/>
        </w:rPr>
        <w:t>).</w:t>
      </w:r>
    </w:p>
    <w:p w14:paraId="167AEDB8" w14:textId="14E8B363" w:rsidR="00F02B03" w:rsidRPr="00F02B03" w:rsidRDefault="00F02B03" w:rsidP="00F02B03">
      <w:pPr>
        <w:rPr>
          <w:b/>
          <w:bCs/>
          <w:sz w:val="24"/>
          <w:szCs w:val="24"/>
        </w:rPr>
      </w:pPr>
      <w:r w:rsidRPr="00F02B03">
        <w:rPr>
          <w:b/>
          <w:bCs/>
          <w:noProof/>
          <w:sz w:val="24"/>
          <w:szCs w:val="24"/>
        </w:rPr>
        <w:drawing>
          <wp:inline distT="0" distB="0" distL="0" distR="0" wp14:anchorId="3E36AC64" wp14:editId="29D79623">
            <wp:extent cx="3581400" cy="1979373"/>
            <wp:effectExtent l="0" t="0" r="0" b="0"/>
            <wp:docPr id="30455189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5518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1387" cy="1990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69512" w14:textId="3E8E17BA" w:rsidR="00CC1C43" w:rsidRDefault="00FA449D" w:rsidP="00FA449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Nervo </w:t>
      </w:r>
      <w:r w:rsidRPr="006F666A">
        <w:rPr>
          <w:b/>
          <w:bCs/>
          <w:sz w:val="24"/>
          <w:szCs w:val="24"/>
          <w:highlight w:val="cyan"/>
        </w:rPr>
        <w:t>glossofarígeo</w:t>
      </w:r>
      <w:r>
        <w:rPr>
          <w:b/>
          <w:bCs/>
          <w:sz w:val="24"/>
          <w:szCs w:val="24"/>
        </w:rPr>
        <w:t xml:space="preserve"> (IX):</w:t>
      </w:r>
    </w:p>
    <w:p w14:paraId="46238DB6" w14:textId="56A0238D" w:rsidR="00FA449D" w:rsidRPr="00C57F88" w:rsidRDefault="00FA449D" w:rsidP="00C57F88">
      <w:pPr>
        <w:pStyle w:val="PargrafodaLista"/>
        <w:numPr>
          <w:ilvl w:val="0"/>
          <w:numId w:val="13"/>
        </w:numPr>
        <w:rPr>
          <w:sz w:val="24"/>
          <w:szCs w:val="24"/>
        </w:rPr>
      </w:pPr>
      <w:r w:rsidRPr="00E66CAF">
        <w:rPr>
          <w:b/>
          <w:bCs/>
          <w:sz w:val="24"/>
          <w:szCs w:val="24"/>
        </w:rPr>
        <w:t>Sensitivo</w:t>
      </w:r>
      <w:r>
        <w:rPr>
          <w:sz w:val="24"/>
          <w:szCs w:val="24"/>
        </w:rPr>
        <w:t>:</w:t>
      </w:r>
      <w:r w:rsidR="00880301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palato, </w:t>
      </w:r>
      <w:r w:rsidRPr="00C57F88">
        <w:rPr>
          <w:sz w:val="24"/>
          <w:szCs w:val="24"/>
          <w:highlight w:val="cyan"/>
        </w:rPr>
        <w:t xml:space="preserve">1/3 </w:t>
      </w:r>
      <w:r w:rsidR="00C57F88" w:rsidRPr="00C57F88">
        <w:rPr>
          <w:sz w:val="24"/>
          <w:szCs w:val="24"/>
          <w:highlight w:val="cyan"/>
        </w:rPr>
        <w:t>posterior da língua</w:t>
      </w:r>
      <w:r w:rsidR="00C57F88">
        <w:rPr>
          <w:sz w:val="24"/>
          <w:szCs w:val="24"/>
        </w:rPr>
        <w:t xml:space="preserve"> (geral + gosto)</w:t>
      </w:r>
      <w:r w:rsidRPr="00C57F88">
        <w:rPr>
          <w:sz w:val="24"/>
          <w:szCs w:val="24"/>
        </w:rPr>
        <w:t>, faringe.</w:t>
      </w:r>
    </w:p>
    <w:p w14:paraId="50FE29AE" w14:textId="45C02028" w:rsidR="00E96BD9" w:rsidRDefault="00E96BD9" w:rsidP="00E96BD9">
      <w:pPr>
        <w:pStyle w:val="PargrafodaLista"/>
        <w:numPr>
          <w:ilvl w:val="1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 xml:space="preserve">Estímulos relacionados a </w:t>
      </w:r>
      <w:r w:rsidRPr="002E3EEC">
        <w:rPr>
          <w:sz w:val="24"/>
          <w:szCs w:val="24"/>
          <w:highlight w:val="cyan"/>
        </w:rPr>
        <w:t>pressão dentro dos vasos</w:t>
      </w:r>
      <w:r>
        <w:rPr>
          <w:sz w:val="24"/>
          <w:szCs w:val="24"/>
        </w:rPr>
        <w:t xml:space="preserve"> (barorreceptores)</w:t>
      </w:r>
    </w:p>
    <w:p w14:paraId="1D7E7684" w14:textId="35360368" w:rsidR="00FA449D" w:rsidRDefault="00FA449D" w:rsidP="00FA449D">
      <w:pPr>
        <w:pStyle w:val="PargrafodaLista"/>
        <w:numPr>
          <w:ilvl w:val="0"/>
          <w:numId w:val="13"/>
        </w:numPr>
        <w:rPr>
          <w:sz w:val="24"/>
          <w:szCs w:val="24"/>
        </w:rPr>
      </w:pPr>
      <w:r w:rsidRPr="00E66CAF">
        <w:rPr>
          <w:b/>
          <w:bCs/>
          <w:sz w:val="24"/>
          <w:szCs w:val="24"/>
        </w:rPr>
        <w:t>Motor</w:t>
      </w:r>
      <w:r>
        <w:rPr>
          <w:sz w:val="24"/>
          <w:szCs w:val="24"/>
        </w:rPr>
        <w:t xml:space="preserve">: M. </w:t>
      </w:r>
      <w:r w:rsidRPr="002E3EEC">
        <w:rPr>
          <w:sz w:val="24"/>
          <w:szCs w:val="24"/>
          <w:highlight w:val="cyan"/>
        </w:rPr>
        <w:t>Estilofar</w:t>
      </w:r>
      <w:r w:rsidR="00E96BD9" w:rsidRPr="002E3EEC">
        <w:rPr>
          <w:sz w:val="24"/>
          <w:szCs w:val="24"/>
          <w:highlight w:val="cyan"/>
        </w:rPr>
        <w:t>í</w:t>
      </w:r>
      <w:r w:rsidRPr="002E3EEC">
        <w:rPr>
          <w:sz w:val="24"/>
          <w:szCs w:val="24"/>
          <w:highlight w:val="cyan"/>
        </w:rPr>
        <w:t>ngeo</w:t>
      </w:r>
      <w:r w:rsidR="00E96BD9">
        <w:rPr>
          <w:sz w:val="24"/>
          <w:szCs w:val="24"/>
        </w:rPr>
        <w:t>.</w:t>
      </w:r>
    </w:p>
    <w:p w14:paraId="19F6C5E2" w14:textId="2FDA061C" w:rsidR="00DA53A7" w:rsidRDefault="00DA53A7" w:rsidP="00FA449D">
      <w:pPr>
        <w:pStyle w:val="PargrafodaLista"/>
        <w:numPr>
          <w:ilvl w:val="0"/>
          <w:numId w:val="13"/>
        </w:numPr>
        <w:rPr>
          <w:sz w:val="24"/>
          <w:szCs w:val="24"/>
        </w:rPr>
      </w:pPr>
      <w:r w:rsidRPr="00E66CAF">
        <w:rPr>
          <w:b/>
          <w:bCs/>
          <w:sz w:val="24"/>
          <w:szCs w:val="24"/>
        </w:rPr>
        <w:t>Parassimpátic</w:t>
      </w:r>
      <w:r w:rsidR="00BD5F05" w:rsidRPr="00E66CAF">
        <w:rPr>
          <w:b/>
          <w:bCs/>
          <w:sz w:val="24"/>
          <w:szCs w:val="24"/>
        </w:rPr>
        <w:t>o</w:t>
      </w:r>
      <w:r>
        <w:rPr>
          <w:sz w:val="24"/>
          <w:szCs w:val="24"/>
        </w:rPr>
        <w:t>:</w:t>
      </w:r>
      <w:r w:rsidR="00BD5F05">
        <w:rPr>
          <w:sz w:val="24"/>
          <w:szCs w:val="24"/>
        </w:rPr>
        <w:t xml:space="preserve"> fibras que estimulam a g. </w:t>
      </w:r>
      <w:r w:rsidR="00BD5F05" w:rsidRPr="00E66CAF">
        <w:rPr>
          <w:sz w:val="24"/>
          <w:szCs w:val="24"/>
        </w:rPr>
        <w:t>parótida</w:t>
      </w:r>
      <w:r w:rsidR="00BD5F05">
        <w:rPr>
          <w:sz w:val="24"/>
          <w:szCs w:val="24"/>
        </w:rPr>
        <w:t xml:space="preserve"> a produzir </w:t>
      </w:r>
      <w:r w:rsidR="00BD5F05" w:rsidRPr="002E3EEC">
        <w:rPr>
          <w:sz w:val="24"/>
          <w:szCs w:val="24"/>
          <w:highlight w:val="cyan"/>
        </w:rPr>
        <w:t>saliva</w:t>
      </w:r>
      <w:r w:rsidR="00BD5F05">
        <w:rPr>
          <w:sz w:val="24"/>
          <w:szCs w:val="24"/>
        </w:rPr>
        <w:t>.</w:t>
      </w:r>
    </w:p>
    <w:p w14:paraId="75DDADB9" w14:textId="17D70F53" w:rsidR="00BD5F05" w:rsidRDefault="00BD5F05" w:rsidP="00BD5F0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Nervo </w:t>
      </w:r>
      <w:r w:rsidRPr="006F666A">
        <w:rPr>
          <w:b/>
          <w:bCs/>
          <w:sz w:val="24"/>
          <w:szCs w:val="24"/>
          <w:highlight w:val="cyan"/>
        </w:rPr>
        <w:t>vago</w:t>
      </w:r>
      <w:r>
        <w:rPr>
          <w:b/>
          <w:bCs/>
          <w:sz w:val="24"/>
          <w:szCs w:val="24"/>
        </w:rPr>
        <w:t xml:space="preserve"> (X):</w:t>
      </w:r>
    </w:p>
    <w:p w14:paraId="5EBF60A4" w14:textId="46CE8A57" w:rsidR="00BD5F05" w:rsidRPr="001009B6" w:rsidRDefault="001009B6" w:rsidP="00BD5F05">
      <w:pPr>
        <w:pStyle w:val="PargrafodaLista"/>
        <w:numPr>
          <w:ilvl w:val="0"/>
          <w:numId w:val="14"/>
        </w:numPr>
        <w:rPr>
          <w:b/>
          <w:bCs/>
          <w:sz w:val="24"/>
          <w:szCs w:val="24"/>
        </w:rPr>
      </w:pPr>
      <w:r w:rsidRPr="00E66CAF">
        <w:rPr>
          <w:b/>
          <w:bCs/>
          <w:sz w:val="24"/>
          <w:szCs w:val="24"/>
        </w:rPr>
        <w:t>Sensitivo</w:t>
      </w:r>
      <w:r>
        <w:rPr>
          <w:sz w:val="24"/>
          <w:szCs w:val="24"/>
        </w:rPr>
        <w:t xml:space="preserve">: </w:t>
      </w:r>
      <w:r w:rsidR="009B6570">
        <w:rPr>
          <w:sz w:val="24"/>
          <w:szCs w:val="24"/>
        </w:rPr>
        <w:t xml:space="preserve">estímulos para as </w:t>
      </w:r>
      <w:r w:rsidR="009B6570" w:rsidRPr="00E66CAF">
        <w:rPr>
          <w:sz w:val="24"/>
          <w:szCs w:val="24"/>
          <w:highlight w:val="cyan"/>
        </w:rPr>
        <w:t>vísceras</w:t>
      </w:r>
      <w:r w:rsidR="009B6570">
        <w:rPr>
          <w:sz w:val="24"/>
          <w:szCs w:val="24"/>
        </w:rPr>
        <w:t xml:space="preserve"> </w:t>
      </w:r>
      <w:r w:rsidR="006F666A">
        <w:rPr>
          <w:sz w:val="24"/>
          <w:szCs w:val="24"/>
        </w:rPr>
        <w:t>de forma parassimpática.</w:t>
      </w:r>
    </w:p>
    <w:p w14:paraId="019E538A" w14:textId="6EBD5302" w:rsidR="001009B6" w:rsidRPr="00FE419B" w:rsidRDefault="001009B6" w:rsidP="00BD5F05">
      <w:pPr>
        <w:pStyle w:val="PargrafodaLista"/>
        <w:numPr>
          <w:ilvl w:val="0"/>
          <w:numId w:val="14"/>
        </w:numPr>
        <w:rPr>
          <w:b/>
          <w:bCs/>
          <w:sz w:val="24"/>
          <w:szCs w:val="24"/>
        </w:rPr>
      </w:pPr>
      <w:r w:rsidRPr="00E66CAF">
        <w:rPr>
          <w:b/>
          <w:bCs/>
          <w:sz w:val="24"/>
          <w:szCs w:val="24"/>
        </w:rPr>
        <w:t>Motor</w:t>
      </w:r>
      <w:r>
        <w:rPr>
          <w:sz w:val="24"/>
          <w:szCs w:val="24"/>
        </w:rPr>
        <w:t xml:space="preserve">: m. do </w:t>
      </w:r>
      <w:r w:rsidRPr="006B0E41">
        <w:rPr>
          <w:sz w:val="24"/>
          <w:szCs w:val="24"/>
          <w:highlight w:val="cyan"/>
        </w:rPr>
        <w:t>palato</w:t>
      </w:r>
      <w:r>
        <w:rPr>
          <w:sz w:val="24"/>
          <w:szCs w:val="24"/>
        </w:rPr>
        <w:t xml:space="preserve">, </w:t>
      </w:r>
      <w:r w:rsidRPr="00C04DA2">
        <w:rPr>
          <w:sz w:val="24"/>
          <w:szCs w:val="24"/>
          <w:highlight w:val="cyan"/>
        </w:rPr>
        <w:t>língua</w:t>
      </w:r>
      <w:r w:rsidR="00C04DA2">
        <w:rPr>
          <w:sz w:val="24"/>
          <w:szCs w:val="24"/>
        </w:rPr>
        <w:t>(movimento)</w:t>
      </w:r>
      <w:r>
        <w:rPr>
          <w:sz w:val="24"/>
          <w:szCs w:val="24"/>
        </w:rPr>
        <w:t>, faringe, laringe (</w:t>
      </w:r>
      <w:r w:rsidRPr="006B0E41">
        <w:rPr>
          <w:sz w:val="24"/>
          <w:szCs w:val="24"/>
          <w:highlight w:val="cyan"/>
        </w:rPr>
        <w:t>voz</w:t>
      </w:r>
      <w:r>
        <w:rPr>
          <w:sz w:val="24"/>
          <w:szCs w:val="24"/>
        </w:rPr>
        <w:t>)</w:t>
      </w:r>
      <w:r w:rsidR="00FF49B9">
        <w:rPr>
          <w:sz w:val="24"/>
          <w:szCs w:val="24"/>
        </w:rPr>
        <w:t>, coração, brônquio, esôfago, estomago, fígado, intestino delgado/grosso</w:t>
      </w:r>
      <w:r w:rsidR="00FE419B">
        <w:rPr>
          <w:sz w:val="24"/>
          <w:szCs w:val="24"/>
        </w:rPr>
        <w:t>, até o final do colo transverso.</w:t>
      </w:r>
    </w:p>
    <w:p w14:paraId="5E91843A" w14:textId="2CBB94F9" w:rsidR="00FE419B" w:rsidRPr="003540D3" w:rsidRDefault="00FE419B" w:rsidP="00FE419B">
      <w:pPr>
        <w:pStyle w:val="PargrafodaLista"/>
        <w:numPr>
          <w:ilvl w:val="1"/>
          <w:numId w:val="14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Controle da pressão arterial</w:t>
      </w:r>
    </w:p>
    <w:p w14:paraId="3AB2F6FF" w14:textId="5FD4E7C5" w:rsidR="003540D3" w:rsidRPr="009B6570" w:rsidRDefault="003540D3" w:rsidP="003540D3">
      <w:pPr>
        <w:pStyle w:val="PargrafodaLista"/>
        <w:numPr>
          <w:ilvl w:val="0"/>
          <w:numId w:val="14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Principal nervo </w:t>
      </w:r>
      <w:r w:rsidRPr="006F666A">
        <w:rPr>
          <w:sz w:val="24"/>
          <w:szCs w:val="24"/>
          <w:highlight w:val="cyan"/>
        </w:rPr>
        <w:t>Parassimpático</w:t>
      </w:r>
      <w:r>
        <w:rPr>
          <w:sz w:val="24"/>
          <w:szCs w:val="24"/>
        </w:rPr>
        <w:t xml:space="preserve">: </w:t>
      </w:r>
      <w:r>
        <w:rPr>
          <w:sz w:val="24"/>
          <w:szCs w:val="24"/>
        </w:rPr>
        <w:sym w:font="Wingdings" w:char="F0E2"/>
      </w:r>
      <w:r>
        <w:rPr>
          <w:sz w:val="24"/>
          <w:szCs w:val="24"/>
        </w:rPr>
        <w:t xml:space="preserve"> frequência cardíaca, </w:t>
      </w:r>
      <w:r w:rsidR="009B6570">
        <w:rPr>
          <w:sz w:val="24"/>
          <w:szCs w:val="24"/>
        </w:rPr>
        <w:t xml:space="preserve">broncoconstrição, </w:t>
      </w:r>
      <w:r w:rsidR="009B6570">
        <w:rPr>
          <w:sz w:val="24"/>
          <w:szCs w:val="24"/>
        </w:rPr>
        <w:sym w:font="Wingdings" w:char="F0E1"/>
      </w:r>
      <w:r w:rsidR="009B6570">
        <w:rPr>
          <w:sz w:val="24"/>
          <w:szCs w:val="24"/>
        </w:rPr>
        <w:t xml:space="preserve"> peristaltismo (intestino), abertura do piloro, sensibilidade gustatória.</w:t>
      </w:r>
    </w:p>
    <w:p w14:paraId="0B886240" w14:textId="27E6878A" w:rsidR="00C04DA2" w:rsidRDefault="008B3C8A" w:rsidP="008B3C8A">
      <w:pPr>
        <w:rPr>
          <w:b/>
          <w:bCs/>
          <w:sz w:val="24"/>
          <w:szCs w:val="24"/>
        </w:rPr>
      </w:pPr>
      <w:r w:rsidRPr="008B3C8A">
        <w:rPr>
          <w:b/>
          <w:bCs/>
          <w:noProof/>
          <w:sz w:val="24"/>
          <w:szCs w:val="24"/>
        </w:rPr>
        <w:drawing>
          <wp:inline distT="0" distB="0" distL="0" distR="0" wp14:anchorId="50141F95" wp14:editId="70EF7C32">
            <wp:extent cx="3105150" cy="1804886"/>
            <wp:effectExtent l="0" t="0" r="0" b="0"/>
            <wp:docPr id="9477086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708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65456" cy="1839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287E9" w14:textId="702661F2" w:rsidR="00564860" w:rsidRDefault="00564860" w:rsidP="008B3C8A">
      <w:pPr>
        <w:rPr>
          <w:b/>
          <w:bCs/>
          <w:sz w:val="24"/>
          <w:szCs w:val="24"/>
        </w:rPr>
      </w:pPr>
      <w:r w:rsidRPr="00564860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2F45B3B1" wp14:editId="4C0EDCC4">
            <wp:extent cx="6629400" cy="3115132"/>
            <wp:effectExtent l="0" t="0" r="0" b="0"/>
            <wp:docPr id="45517736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1773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37490" cy="3118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EAFB2" w14:textId="6F8E99B8" w:rsidR="00C04DA2" w:rsidRDefault="00C04DA2" w:rsidP="008B3C8A">
      <w:pPr>
        <w:rPr>
          <w:b/>
          <w:bCs/>
          <w:sz w:val="24"/>
          <w:szCs w:val="24"/>
        </w:rPr>
      </w:pPr>
      <w:r w:rsidRPr="00C04DA2">
        <w:rPr>
          <w:b/>
          <w:bCs/>
          <w:noProof/>
          <w:sz w:val="24"/>
          <w:szCs w:val="24"/>
        </w:rPr>
        <w:drawing>
          <wp:inline distT="0" distB="0" distL="0" distR="0" wp14:anchorId="4CAC28A5" wp14:editId="5AF16DB4">
            <wp:extent cx="5645150" cy="2711717"/>
            <wp:effectExtent l="0" t="0" r="0" b="0"/>
            <wp:docPr id="81365084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6508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49734" cy="2713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03E7C" w14:textId="0C0E5F24" w:rsidR="005973B7" w:rsidRPr="008B3C8A" w:rsidRDefault="005973B7" w:rsidP="008B3C8A">
      <w:pPr>
        <w:rPr>
          <w:b/>
          <w:bCs/>
          <w:sz w:val="24"/>
          <w:szCs w:val="24"/>
        </w:rPr>
      </w:pPr>
      <w:r w:rsidRPr="005973B7">
        <w:rPr>
          <w:b/>
          <w:bCs/>
          <w:noProof/>
          <w:sz w:val="24"/>
          <w:szCs w:val="24"/>
        </w:rPr>
        <w:drawing>
          <wp:inline distT="0" distB="0" distL="0" distR="0" wp14:anchorId="1E6492B7" wp14:editId="4FEC4654">
            <wp:extent cx="5689600" cy="2601266"/>
            <wp:effectExtent l="0" t="0" r="0" b="0"/>
            <wp:docPr id="110616556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1655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96154" cy="2604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73B7" w:rsidRPr="008B3C8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D7AFE"/>
    <w:multiLevelType w:val="hybridMultilevel"/>
    <w:tmpl w:val="65C262B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A12980"/>
    <w:multiLevelType w:val="hybridMultilevel"/>
    <w:tmpl w:val="DDF22342"/>
    <w:lvl w:ilvl="0" w:tplc="325A1040">
      <w:start w:val="1"/>
      <w:numFmt w:val="decimal"/>
      <w:lvlText w:val="%1"/>
      <w:lvlJc w:val="left"/>
      <w:pPr>
        <w:ind w:left="177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496" w:hanging="360"/>
      </w:pPr>
    </w:lvl>
    <w:lvl w:ilvl="2" w:tplc="0416001B" w:tentative="1">
      <w:start w:val="1"/>
      <w:numFmt w:val="lowerRoman"/>
      <w:lvlText w:val="%3."/>
      <w:lvlJc w:val="right"/>
      <w:pPr>
        <w:ind w:left="3216" w:hanging="180"/>
      </w:pPr>
    </w:lvl>
    <w:lvl w:ilvl="3" w:tplc="0416000F" w:tentative="1">
      <w:start w:val="1"/>
      <w:numFmt w:val="decimal"/>
      <w:lvlText w:val="%4."/>
      <w:lvlJc w:val="left"/>
      <w:pPr>
        <w:ind w:left="3936" w:hanging="360"/>
      </w:pPr>
    </w:lvl>
    <w:lvl w:ilvl="4" w:tplc="04160019" w:tentative="1">
      <w:start w:val="1"/>
      <w:numFmt w:val="lowerLetter"/>
      <w:lvlText w:val="%5."/>
      <w:lvlJc w:val="left"/>
      <w:pPr>
        <w:ind w:left="4656" w:hanging="360"/>
      </w:pPr>
    </w:lvl>
    <w:lvl w:ilvl="5" w:tplc="0416001B" w:tentative="1">
      <w:start w:val="1"/>
      <w:numFmt w:val="lowerRoman"/>
      <w:lvlText w:val="%6."/>
      <w:lvlJc w:val="right"/>
      <w:pPr>
        <w:ind w:left="5376" w:hanging="180"/>
      </w:pPr>
    </w:lvl>
    <w:lvl w:ilvl="6" w:tplc="0416000F" w:tentative="1">
      <w:start w:val="1"/>
      <w:numFmt w:val="decimal"/>
      <w:lvlText w:val="%7."/>
      <w:lvlJc w:val="left"/>
      <w:pPr>
        <w:ind w:left="6096" w:hanging="360"/>
      </w:pPr>
    </w:lvl>
    <w:lvl w:ilvl="7" w:tplc="04160019" w:tentative="1">
      <w:start w:val="1"/>
      <w:numFmt w:val="lowerLetter"/>
      <w:lvlText w:val="%8."/>
      <w:lvlJc w:val="left"/>
      <w:pPr>
        <w:ind w:left="6816" w:hanging="360"/>
      </w:pPr>
    </w:lvl>
    <w:lvl w:ilvl="8" w:tplc="0416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" w15:restartNumberingAfterBreak="0">
    <w:nsid w:val="0A631A68"/>
    <w:multiLevelType w:val="hybridMultilevel"/>
    <w:tmpl w:val="570488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DE3DA5"/>
    <w:multiLevelType w:val="hybridMultilevel"/>
    <w:tmpl w:val="4D7042C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FC7F00"/>
    <w:multiLevelType w:val="hybridMultilevel"/>
    <w:tmpl w:val="AA700B5C"/>
    <w:lvl w:ilvl="0" w:tplc="04160001">
      <w:start w:val="1"/>
      <w:numFmt w:val="bullet"/>
      <w:lvlText w:val=""/>
      <w:lvlJc w:val="left"/>
      <w:pPr>
        <w:ind w:left="143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5" w15:restartNumberingAfterBreak="0">
    <w:nsid w:val="3285471B"/>
    <w:multiLevelType w:val="hybridMultilevel"/>
    <w:tmpl w:val="C74C631E"/>
    <w:lvl w:ilvl="0" w:tplc="FC48E5A6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496" w:hanging="360"/>
      </w:pPr>
    </w:lvl>
    <w:lvl w:ilvl="2" w:tplc="0416001B" w:tentative="1">
      <w:start w:val="1"/>
      <w:numFmt w:val="lowerRoman"/>
      <w:lvlText w:val="%3."/>
      <w:lvlJc w:val="right"/>
      <w:pPr>
        <w:ind w:left="3216" w:hanging="180"/>
      </w:pPr>
    </w:lvl>
    <w:lvl w:ilvl="3" w:tplc="0416000F" w:tentative="1">
      <w:start w:val="1"/>
      <w:numFmt w:val="decimal"/>
      <w:lvlText w:val="%4."/>
      <w:lvlJc w:val="left"/>
      <w:pPr>
        <w:ind w:left="3936" w:hanging="360"/>
      </w:pPr>
    </w:lvl>
    <w:lvl w:ilvl="4" w:tplc="04160019" w:tentative="1">
      <w:start w:val="1"/>
      <w:numFmt w:val="lowerLetter"/>
      <w:lvlText w:val="%5."/>
      <w:lvlJc w:val="left"/>
      <w:pPr>
        <w:ind w:left="4656" w:hanging="360"/>
      </w:pPr>
    </w:lvl>
    <w:lvl w:ilvl="5" w:tplc="0416001B" w:tentative="1">
      <w:start w:val="1"/>
      <w:numFmt w:val="lowerRoman"/>
      <w:lvlText w:val="%6."/>
      <w:lvlJc w:val="right"/>
      <w:pPr>
        <w:ind w:left="5376" w:hanging="180"/>
      </w:pPr>
    </w:lvl>
    <w:lvl w:ilvl="6" w:tplc="0416000F" w:tentative="1">
      <w:start w:val="1"/>
      <w:numFmt w:val="decimal"/>
      <w:lvlText w:val="%7."/>
      <w:lvlJc w:val="left"/>
      <w:pPr>
        <w:ind w:left="6096" w:hanging="360"/>
      </w:pPr>
    </w:lvl>
    <w:lvl w:ilvl="7" w:tplc="04160019" w:tentative="1">
      <w:start w:val="1"/>
      <w:numFmt w:val="lowerLetter"/>
      <w:lvlText w:val="%8."/>
      <w:lvlJc w:val="left"/>
      <w:pPr>
        <w:ind w:left="6816" w:hanging="360"/>
      </w:pPr>
    </w:lvl>
    <w:lvl w:ilvl="8" w:tplc="0416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6" w15:restartNumberingAfterBreak="0">
    <w:nsid w:val="37E34C28"/>
    <w:multiLevelType w:val="hybridMultilevel"/>
    <w:tmpl w:val="DC7045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8C5133"/>
    <w:multiLevelType w:val="hybridMultilevel"/>
    <w:tmpl w:val="8AC2ACD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963635"/>
    <w:multiLevelType w:val="hybridMultilevel"/>
    <w:tmpl w:val="6A1C2E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024ED6"/>
    <w:multiLevelType w:val="hybridMultilevel"/>
    <w:tmpl w:val="816CAAD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D265075"/>
    <w:multiLevelType w:val="hybridMultilevel"/>
    <w:tmpl w:val="108A030E"/>
    <w:lvl w:ilvl="0" w:tplc="86D6231A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155034"/>
    <w:multiLevelType w:val="hybridMultilevel"/>
    <w:tmpl w:val="51E29E5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47298F"/>
    <w:multiLevelType w:val="hybridMultilevel"/>
    <w:tmpl w:val="F69445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D54A90"/>
    <w:multiLevelType w:val="hybridMultilevel"/>
    <w:tmpl w:val="BC28E356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91548037">
    <w:abstractNumId w:val="10"/>
  </w:num>
  <w:num w:numId="2" w16cid:durableId="624776987">
    <w:abstractNumId w:val="5"/>
  </w:num>
  <w:num w:numId="3" w16cid:durableId="10644724">
    <w:abstractNumId w:val="1"/>
  </w:num>
  <w:num w:numId="4" w16cid:durableId="2066446425">
    <w:abstractNumId w:val="8"/>
  </w:num>
  <w:num w:numId="5" w16cid:durableId="1457678353">
    <w:abstractNumId w:val="4"/>
  </w:num>
  <w:num w:numId="6" w16cid:durableId="1563448767">
    <w:abstractNumId w:val="7"/>
  </w:num>
  <w:num w:numId="7" w16cid:durableId="1628045699">
    <w:abstractNumId w:val="6"/>
  </w:num>
  <w:num w:numId="8" w16cid:durableId="1063603844">
    <w:abstractNumId w:val="12"/>
  </w:num>
  <w:num w:numId="9" w16cid:durableId="1259293369">
    <w:abstractNumId w:val="9"/>
  </w:num>
  <w:num w:numId="10" w16cid:durableId="1282881052">
    <w:abstractNumId w:val="0"/>
  </w:num>
  <w:num w:numId="11" w16cid:durableId="1643264993">
    <w:abstractNumId w:val="13"/>
  </w:num>
  <w:num w:numId="12" w16cid:durableId="422652503">
    <w:abstractNumId w:val="2"/>
  </w:num>
  <w:num w:numId="13" w16cid:durableId="1114787872">
    <w:abstractNumId w:val="3"/>
  </w:num>
  <w:num w:numId="14" w16cid:durableId="121045563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54F73"/>
    <w:rsid w:val="00003875"/>
    <w:rsid w:val="00042BCC"/>
    <w:rsid w:val="00055B8A"/>
    <w:rsid w:val="0009686E"/>
    <w:rsid w:val="000A1FD3"/>
    <w:rsid w:val="000A6BA1"/>
    <w:rsid w:val="000C24ED"/>
    <w:rsid w:val="000D41D1"/>
    <w:rsid w:val="000F2C19"/>
    <w:rsid w:val="001009B6"/>
    <w:rsid w:val="0010417E"/>
    <w:rsid w:val="00126C34"/>
    <w:rsid w:val="001516BA"/>
    <w:rsid w:val="001741AE"/>
    <w:rsid w:val="00186E06"/>
    <w:rsid w:val="001A2597"/>
    <w:rsid w:val="001D700D"/>
    <w:rsid w:val="001F1E83"/>
    <w:rsid w:val="00213552"/>
    <w:rsid w:val="00213E5B"/>
    <w:rsid w:val="00216F81"/>
    <w:rsid w:val="0023611A"/>
    <w:rsid w:val="00240937"/>
    <w:rsid w:val="00297F24"/>
    <w:rsid w:val="002C7B3E"/>
    <w:rsid w:val="002D79F6"/>
    <w:rsid w:val="002E3EEC"/>
    <w:rsid w:val="002F4F84"/>
    <w:rsid w:val="003051D5"/>
    <w:rsid w:val="00344E43"/>
    <w:rsid w:val="003540D3"/>
    <w:rsid w:val="003A0612"/>
    <w:rsid w:val="003E74FB"/>
    <w:rsid w:val="004600F2"/>
    <w:rsid w:val="00490DFD"/>
    <w:rsid w:val="004F3E6E"/>
    <w:rsid w:val="004F54AA"/>
    <w:rsid w:val="0055325F"/>
    <w:rsid w:val="005629EB"/>
    <w:rsid w:val="00564860"/>
    <w:rsid w:val="00590D2F"/>
    <w:rsid w:val="005973B7"/>
    <w:rsid w:val="005A6FDC"/>
    <w:rsid w:val="005E08D7"/>
    <w:rsid w:val="005F36EB"/>
    <w:rsid w:val="0061624A"/>
    <w:rsid w:val="0061661D"/>
    <w:rsid w:val="00635590"/>
    <w:rsid w:val="00697A11"/>
    <w:rsid w:val="006B0E41"/>
    <w:rsid w:val="006F1D40"/>
    <w:rsid w:val="006F666A"/>
    <w:rsid w:val="00703B86"/>
    <w:rsid w:val="007225FB"/>
    <w:rsid w:val="0074105B"/>
    <w:rsid w:val="00742F7B"/>
    <w:rsid w:val="00743DD2"/>
    <w:rsid w:val="00786E72"/>
    <w:rsid w:val="007C1B6B"/>
    <w:rsid w:val="007C2059"/>
    <w:rsid w:val="007D6B49"/>
    <w:rsid w:val="007E045A"/>
    <w:rsid w:val="0080100A"/>
    <w:rsid w:val="00804CB6"/>
    <w:rsid w:val="00807B6E"/>
    <w:rsid w:val="008147ED"/>
    <w:rsid w:val="008236D7"/>
    <w:rsid w:val="008504E9"/>
    <w:rsid w:val="008510D5"/>
    <w:rsid w:val="00867E18"/>
    <w:rsid w:val="008774AF"/>
    <w:rsid w:val="00880301"/>
    <w:rsid w:val="008B23B3"/>
    <w:rsid w:val="008B3C3F"/>
    <w:rsid w:val="008B3C8A"/>
    <w:rsid w:val="008D159E"/>
    <w:rsid w:val="008D263D"/>
    <w:rsid w:val="008D469D"/>
    <w:rsid w:val="008F01EC"/>
    <w:rsid w:val="00913D45"/>
    <w:rsid w:val="00994636"/>
    <w:rsid w:val="009B6570"/>
    <w:rsid w:val="00A06552"/>
    <w:rsid w:val="00A54F73"/>
    <w:rsid w:val="00A722C0"/>
    <w:rsid w:val="00A93607"/>
    <w:rsid w:val="00AD47FC"/>
    <w:rsid w:val="00AF0453"/>
    <w:rsid w:val="00B80EB4"/>
    <w:rsid w:val="00B926EA"/>
    <w:rsid w:val="00BB776D"/>
    <w:rsid w:val="00BC5A78"/>
    <w:rsid w:val="00BD5F05"/>
    <w:rsid w:val="00BE1BCF"/>
    <w:rsid w:val="00BF5072"/>
    <w:rsid w:val="00C04DA2"/>
    <w:rsid w:val="00C24716"/>
    <w:rsid w:val="00C35111"/>
    <w:rsid w:val="00C3561F"/>
    <w:rsid w:val="00C57F88"/>
    <w:rsid w:val="00C83AAA"/>
    <w:rsid w:val="00CB2994"/>
    <w:rsid w:val="00CC1C43"/>
    <w:rsid w:val="00CC3521"/>
    <w:rsid w:val="00CC62DB"/>
    <w:rsid w:val="00CD51FB"/>
    <w:rsid w:val="00CD7302"/>
    <w:rsid w:val="00CF375E"/>
    <w:rsid w:val="00D039DA"/>
    <w:rsid w:val="00D43210"/>
    <w:rsid w:val="00D5179A"/>
    <w:rsid w:val="00D53811"/>
    <w:rsid w:val="00DA53A7"/>
    <w:rsid w:val="00DB5147"/>
    <w:rsid w:val="00DC2C65"/>
    <w:rsid w:val="00DC7770"/>
    <w:rsid w:val="00DF09BE"/>
    <w:rsid w:val="00E5714B"/>
    <w:rsid w:val="00E66CAF"/>
    <w:rsid w:val="00E9299F"/>
    <w:rsid w:val="00E963A8"/>
    <w:rsid w:val="00E96BD9"/>
    <w:rsid w:val="00EB5379"/>
    <w:rsid w:val="00EE0447"/>
    <w:rsid w:val="00F02B03"/>
    <w:rsid w:val="00F205B6"/>
    <w:rsid w:val="00F41DCF"/>
    <w:rsid w:val="00F74429"/>
    <w:rsid w:val="00F8304B"/>
    <w:rsid w:val="00FA449D"/>
    <w:rsid w:val="00FC6E0A"/>
    <w:rsid w:val="00FE419B"/>
    <w:rsid w:val="00FF4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89B8C4"/>
  <w15:chartTrackingRefBased/>
  <w15:docId w15:val="{9FA8965A-89DB-4263-9324-88E045D26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A54F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587</TotalTime>
  <Pages>1</Pages>
  <Words>660</Words>
  <Characters>3564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Miguel</dc:creator>
  <cp:keywords/>
  <dc:description/>
  <cp:lastModifiedBy>Pedro Miguel</cp:lastModifiedBy>
  <cp:revision>117</cp:revision>
  <cp:lastPrinted>2024-06-05T16:06:00Z</cp:lastPrinted>
  <dcterms:created xsi:type="dcterms:W3CDTF">2024-06-03T18:34:00Z</dcterms:created>
  <dcterms:modified xsi:type="dcterms:W3CDTF">2025-02-03T19:09:00Z</dcterms:modified>
</cp:coreProperties>
</file>