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FA674" w14:textId="77777777" w:rsidR="00A84E53" w:rsidRPr="003A61EA" w:rsidRDefault="00F51392">
      <w:pPr>
        <w:pStyle w:val="CorpoA"/>
        <w:jc w:val="center"/>
        <w:rPr>
          <w:rFonts w:ascii="Book Antiqua" w:hAnsi="Book Antiqua"/>
          <w:b/>
          <w:bCs/>
          <w:sz w:val="24"/>
          <w:szCs w:val="28"/>
          <w:lang w:val="pt-BR"/>
        </w:rPr>
      </w:pPr>
      <w:r w:rsidRPr="003A61EA">
        <w:rPr>
          <w:rFonts w:ascii="Book Antiqua" w:hAnsi="Book Antiqua"/>
          <w:b/>
          <w:bCs/>
          <w:sz w:val="24"/>
          <w:szCs w:val="28"/>
          <w:lang w:val="pt-BR"/>
        </w:rPr>
        <w:t>Atividade Avaliativa 2</w:t>
      </w:r>
    </w:p>
    <w:p w14:paraId="63D1A21B" w14:textId="77777777" w:rsidR="00F51392" w:rsidRPr="003A61EA" w:rsidRDefault="00F51392" w:rsidP="00F51392">
      <w:pPr>
        <w:pStyle w:val="CorpoA"/>
        <w:jc w:val="center"/>
        <w:rPr>
          <w:rFonts w:ascii="Book Antiqua" w:hAnsi="Book Antiqua"/>
          <w:b/>
          <w:bCs/>
          <w:sz w:val="24"/>
          <w:szCs w:val="28"/>
          <w:lang w:val="pt-BR"/>
        </w:rPr>
      </w:pPr>
      <w:r w:rsidRPr="003A61EA">
        <w:rPr>
          <w:rFonts w:ascii="Book Antiqua" w:hAnsi="Book Antiqua"/>
          <w:b/>
          <w:bCs/>
          <w:sz w:val="24"/>
          <w:szCs w:val="28"/>
          <w:lang w:val="pt-BR"/>
        </w:rPr>
        <w:t xml:space="preserve">Disciplina Nutrição do adulto e no envelhecimento </w:t>
      </w:r>
    </w:p>
    <w:p w14:paraId="7C44CA49" w14:textId="77777777" w:rsidR="00F51392" w:rsidRPr="003A61EA" w:rsidRDefault="00F51392" w:rsidP="00F51392">
      <w:pPr>
        <w:pStyle w:val="CorpoA"/>
        <w:jc w:val="center"/>
        <w:rPr>
          <w:rFonts w:ascii="Book Antiqua" w:hAnsi="Book Antiqua"/>
          <w:b/>
          <w:bCs/>
          <w:sz w:val="24"/>
          <w:szCs w:val="28"/>
          <w:lang w:val="pt-BR"/>
        </w:rPr>
      </w:pPr>
      <w:r w:rsidRPr="003A61EA">
        <w:rPr>
          <w:rFonts w:ascii="Book Antiqua" w:hAnsi="Book Antiqua"/>
          <w:b/>
          <w:bCs/>
          <w:sz w:val="24"/>
          <w:szCs w:val="28"/>
          <w:lang w:val="pt-BR"/>
        </w:rPr>
        <w:t>Graduação em Nutrição</w:t>
      </w:r>
    </w:p>
    <w:p w14:paraId="0F3550B0" w14:textId="77777777" w:rsidR="00F51392" w:rsidRDefault="00F51392" w:rsidP="00F51392">
      <w:pPr>
        <w:pStyle w:val="CorpoA"/>
        <w:rPr>
          <w:rFonts w:ascii="Book Antiqua" w:hAnsi="Book Antiqua"/>
          <w:b/>
          <w:bCs/>
          <w:sz w:val="28"/>
          <w:szCs w:val="28"/>
          <w:lang w:val="pt-BR"/>
        </w:rPr>
      </w:pPr>
      <w:r>
        <w:rPr>
          <w:rFonts w:ascii="Book Antiqua" w:hAnsi="Book Antiqua"/>
          <w:b/>
          <w:bCs/>
          <w:sz w:val="28"/>
          <w:szCs w:val="28"/>
          <w:lang w:val="pt-BR"/>
        </w:rPr>
        <w:t>Roteiro</w:t>
      </w:r>
    </w:p>
    <w:p w14:paraId="0B6526B7" w14:textId="77777777" w:rsidR="00F51392" w:rsidRPr="003A61EA" w:rsidRDefault="00F51392" w:rsidP="00F51392">
      <w:pPr>
        <w:pStyle w:val="CorpoA"/>
        <w:rPr>
          <w:rFonts w:ascii="Book Antiqua" w:hAnsi="Book Antiqua"/>
          <w:b/>
          <w:bCs/>
          <w:sz w:val="24"/>
          <w:szCs w:val="28"/>
          <w:lang w:val="pt-BR"/>
        </w:rPr>
      </w:pPr>
      <w:r w:rsidRPr="003A61EA">
        <w:rPr>
          <w:rFonts w:ascii="Book Antiqua" w:hAnsi="Book Antiqua"/>
          <w:b/>
          <w:bCs/>
          <w:sz w:val="24"/>
          <w:szCs w:val="28"/>
          <w:lang w:val="pt-BR"/>
        </w:rPr>
        <w:t>1 - Identificação do paciente (escolher um adulto que conheça para a coleta de dados)</w:t>
      </w:r>
    </w:p>
    <w:p w14:paraId="6F0FF1DD" w14:textId="77777777" w:rsidR="006A1DA5" w:rsidRDefault="00F51392" w:rsidP="00F51392">
      <w:pPr>
        <w:pStyle w:val="CorpoA"/>
        <w:rPr>
          <w:rFonts w:ascii="Book Antiqua" w:hAnsi="Book Antiqua"/>
          <w:bCs/>
          <w:sz w:val="24"/>
          <w:szCs w:val="28"/>
          <w:lang w:val="pt-BR"/>
        </w:rPr>
      </w:pPr>
      <w:r w:rsidRPr="004C0B27">
        <w:rPr>
          <w:rFonts w:ascii="Book Antiqua" w:hAnsi="Book Antiqua"/>
          <w:b/>
          <w:sz w:val="24"/>
          <w:szCs w:val="28"/>
          <w:lang w:val="pt-BR"/>
        </w:rPr>
        <w:t>Nome</w:t>
      </w:r>
      <w:r w:rsidR="006A1DA5">
        <w:rPr>
          <w:rFonts w:ascii="Book Antiqua" w:hAnsi="Book Antiqua"/>
          <w:bCs/>
          <w:sz w:val="24"/>
          <w:szCs w:val="28"/>
          <w:lang w:val="pt-BR"/>
        </w:rPr>
        <w:t>: Aline Lourençoni</w:t>
      </w:r>
    </w:p>
    <w:p w14:paraId="2BD40709" w14:textId="05B0E28E" w:rsidR="006A1DA5" w:rsidRDefault="00F51392" w:rsidP="00F51392">
      <w:pPr>
        <w:pStyle w:val="CorpoA"/>
        <w:rPr>
          <w:rFonts w:ascii="Book Antiqua" w:hAnsi="Book Antiqua"/>
          <w:bCs/>
          <w:sz w:val="24"/>
          <w:szCs w:val="28"/>
          <w:lang w:val="pt-BR"/>
        </w:rPr>
      </w:pPr>
      <w:r w:rsidRPr="004C0B27">
        <w:rPr>
          <w:rFonts w:ascii="Book Antiqua" w:hAnsi="Book Antiqua"/>
          <w:b/>
          <w:sz w:val="24"/>
          <w:szCs w:val="28"/>
          <w:lang w:val="pt-BR"/>
        </w:rPr>
        <w:t>Idade</w:t>
      </w:r>
      <w:r w:rsidR="006A1DA5">
        <w:rPr>
          <w:rFonts w:ascii="Book Antiqua" w:hAnsi="Book Antiqua"/>
          <w:bCs/>
          <w:sz w:val="24"/>
          <w:szCs w:val="28"/>
          <w:lang w:val="pt-BR"/>
        </w:rPr>
        <w:t>: 4</w:t>
      </w:r>
      <w:r w:rsidR="00F86597">
        <w:rPr>
          <w:rFonts w:ascii="Book Antiqua" w:hAnsi="Book Antiqua"/>
          <w:bCs/>
          <w:sz w:val="24"/>
          <w:szCs w:val="28"/>
          <w:lang w:val="pt-BR"/>
        </w:rPr>
        <w:t>5</w:t>
      </w:r>
      <w:r w:rsidR="006A1DA5">
        <w:rPr>
          <w:rFonts w:ascii="Book Antiqua" w:hAnsi="Book Antiqua"/>
          <w:bCs/>
          <w:sz w:val="24"/>
          <w:szCs w:val="28"/>
          <w:lang w:val="pt-BR"/>
        </w:rPr>
        <w:t xml:space="preserve"> anos</w:t>
      </w:r>
    </w:p>
    <w:p w14:paraId="310C5438" w14:textId="538783AF" w:rsidR="006A1DA5" w:rsidRDefault="006A1DA5" w:rsidP="00F51392">
      <w:pPr>
        <w:pStyle w:val="CorpoA"/>
        <w:rPr>
          <w:rFonts w:ascii="Book Antiqua" w:hAnsi="Book Antiqua"/>
          <w:bCs/>
          <w:sz w:val="24"/>
          <w:szCs w:val="28"/>
          <w:lang w:val="pt-BR"/>
        </w:rPr>
      </w:pPr>
      <w:r w:rsidRPr="004C0B27">
        <w:rPr>
          <w:rFonts w:ascii="Book Antiqua" w:hAnsi="Book Antiqua"/>
          <w:b/>
          <w:sz w:val="24"/>
          <w:szCs w:val="28"/>
          <w:lang w:val="pt-BR"/>
        </w:rPr>
        <w:t>E</w:t>
      </w:r>
      <w:r w:rsidR="00F51392" w:rsidRPr="004C0B27">
        <w:rPr>
          <w:rFonts w:ascii="Book Antiqua" w:hAnsi="Book Antiqua"/>
          <w:b/>
          <w:sz w:val="24"/>
          <w:szCs w:val="28"/>
          <w:lang w:val="pt-BR"/>
        </w:rPr>
        <w:t>stado</w:t>
      </w:r>
      <w:r w:rsidR="00F51392" w:rsidRPr="003A61EA">
        <w:rPr>
          <w:rFonts w:ascii="Book Antiqua" w:hAnsi="Book Antiqua"/>
          <w:bCs/>
          <w:sz w:val="24"/>
          <w:szCs w:val="28"/>
          <w:lang w:val="pt-BR"/>
        </w:rPr>
        <w:t xml:space="preserve"> </w:t>
      </w:r>
      <w:r w:rsidR="00F51392" w:rsidRPr="004C0B27">
        <w:rPr>
          <w:rFonts w:ascii="Book Antiqua" w:hAnsi="Book Antiqua"/>
          <w:b/>
          <w:sz w:val="24"/>
          <w:szCs w:val="28"/>
          <w:lang w:val="pt-BR"/>
        </w:rPr>
        <w:t>civil</w:t>
      </w:r>
      <w:r>
        <w:rPr>
          <w:rFonts w:ascii="Book Antiqua" w:hAnsi="Book Antiqua"/>
          <w:bCs/>
          <w:sz w:val="24"/>
          <w:szCs w:val="28"/>
          <w:lang w:val="pt-BR"/>
        </w:rPr>
        <w:t xml:space="preserve">: </w:t>
      </w:r>
      <w:r w:rsidR="004C0B27">
        <w:rPr>
          <w:rFonts w:ascii="Book Antiqua" w:hAnsi="Book Antiqua"/>
          <w:bCs/>
          <w:sz w:val="24"/>
          <w:szCs w:val="28"/>
          <w:lang w:val="pt-BR"/>
        </w:rPr>
        <w:t>viúva</w:t>
      </w:r>
    </w:p>
    <w:p w14:paraId="428AE57D" w14:textId="6F9C0F47" w:rsidR="00F51392" w:rsidRDefault="006A1DA5" w:rsidP="00F51392">
      <w:pPr>
        <w:pStyle w:val="CorpoA"/>
        <w:rPr>
          <w:rFonts w:ascii="Book Antiqua" w:hAnsi="Book Antiqua"/>
          <w:bCs/>
          <w:sz w:val="24"/>
          <w:szCs w:val="28"/>
          <w:lang w:val="pt-BR"/>
        </w:rPr>
      </w:pPr>
      <w:r w:rsidRPr="004C0B27">
        <w:rPr>
          <w:rFonts w:ascii="Book Antiqua" w:hAnsi="Book Antiqua"/>
          <w:b/>
          <w:sz w:val="24"/>
          <w:szCs w:val="28"/>
          <w:lang w:val="pt-BR"/>
        </w:rPr>
        <w:t>F</w:t>
      </w:r>
      <w:r w:rsidR="00F51392" w:rsidRPr="004C0B27">
        <w:rPr>
          <w:rFonts w:ascii="Book Antiqua" w:hAnsi="Book Antiqua"/>
          <w:b/>
          <w:sz w:val="24"/>
          <w:szCs w:val="28"/>
          <w:lang w:val="pt-BR"/>
        </w:rPr>
        <w:t>ilhos</w:t>
      </w:r>
      <w:r>
        <w:rPr>
          <w:rFonts w:ascii="Book Antiqua" w:hAnsi="Book Antiqua"/>
          <w:bCs/>
          <w:sz w:val="24"/>
          <w:szCs w:val="28"/>
          <w:lang w:val="pt-BR"/>
        </w:rPr>
        <w:t>: 3 filhos</w:t>
      </w:r>
    </w:p>
    <w:p w14:paraId="6592D04A" w14:textId="77777777" w:rsidR="00F51392" w:rsidRPr="003A61EA" w:rsidRDefault="00F51392" w:rsidP="00F51392">
      <w:pPr>
        <w:pStyle w:val="CorpoA"/>
        <w:rPr>
          <w:rFonts w:ascii="Book Antiqua" w:hAnsi="Book Antiqua"/>
          <w:b/>
          <w:bCs/>
          <w:sz w:val="24"/>
          <w:szCs w:val="28"/>
          <w:lang w:val="pt-BR"/>
        </w:rPr>
      </w:pPr>
      <w:r w:rsidRPr="003A61EA">
        <w:rPr>
          <w:rFonts w:ascii="Book Antiqua" w:hAnsi="Book Antiqua"/>
          <w:b/>
          <w:bCs/>
          <w:sz w:val="24"/>
          <w:szCs w:val="28"/>
          <w:lang w:val="pt-BR"/>
        </w:rPr>
        <w:t>Informações sobre rotina</w:t>
      </w:r>
    </w:p>
    <w:p w14:paraId="4C4D8597" w14:textId="77777777" w:rsidR="001B4395" w:rsidRDefault="00F51392" w:rsidP="00F51392">
      <w:pPr>
        <w:pStyle w:val="CorpoA"/>
        <w:rPr>
          <w:rFonts w:ascii="Book Antiqua" w:hAnsi="Book Antiqua"/>
          <w:b/>
          <w:bCs/>
          <w:sz w:val="24"/>
          <w:szCs w:val="28"/>
          <w:lang w:val="pt-BR"/>
        </w:rPr>
      </w:pPr>
      <w:r w:rsidRPr="003A61EA">
        <w:rPr>
          <w:rFonts w:ascii="Book Antiqua" w:hAnsi="Book Antiqua"/>
          <w:b/>
          <w:bCs/>
          <w:sz w:val="24"/>
          <w:szCs w:val="28"/>
          <w:lang w:val="pt-BR"/>
        </w:rPr>
        <w:t xml:space="preserve">Sono; trabalho, atividade física, </w:t>
      </w:r>
      <w:proofErr w:type="spellStart"/>
      <w:r w:rsidRPr="003A61EA">
        <w:rPr>
          <w:rFonts w:ascii="Book Antiqua" w:hAnsi="Book Antiqua"/>
          <w:b/>
          <w:bCs/>
          <w:sz w:val="24"/>
          <w:szCs w:val="28"/>
          <w:lang w:val="pt-BR"/>
        </w:rPr>
        <w:t>etc</w:t>
      </w:r>
      <w:proofErr w:type="spellEnd"/>
      <w:r w:rsidR="00A94DD0" w:rsidRPr="003A61EA">
        <w:rPr>
          <w:rFonts w:ascii="Book Antiqua" w:hAnsi="Book Antiqua"/>
          <w:b/>
          <w:bCs/>
          <w:sz w:val="24"/>
          <w:szCs w:val="28"/>
          <w:lang w:val="pt-BR"/>
        </w:rPr>
        <w:t xml:space="preserve"> </w:t>
      </w:r>
    </w:p>
    <w:p w14:paraId="5E3522F6" w14:textId="5AB3B17E" w:rsidR="001968AE" w:rsidRDefault="001968AE" w:rsidP="00F51392">
      <w:pPr>
        <w:pStyle w:val="CorpoA"/>
        <w:rPr>
          <w:rFonts w:ascii="Book Antiqua" w:hAnsi="Book Antiqua"/>
          <w:sz w:val="24"/>
          <w:szCs w:val="28"/>
          <w:lang w:val="pt-BR"/>
        </w:rPr>
      </w:pPr>
      <w:r>
        <w:rPr>
          <w:rFonts w:ascii="Book Antiqua" w:hAnsi="Book Antiqua"/>
          <w:b/>
          <w:bCs/>
          <w:sz w:val="24"/>
          <w:szCs w:val="28"/>
          <w:lang w:val="pt-BR"/>
        </w:rPr>
        <w:t xml:space="preserve">Sono: </w:t>
      </w:r>
      <w:r>
        <w:rPr>
          <w:rFonts w:ascii="Book Antiqua" w:hAnsi="Book Antiqua"/>
          <w:sz w:val="24"/>
          <w:szCs w:val="28"/>
          <w:lang w:val="pt-BR"/>
        </w:rPr>
        <w:t xml:space="preserve">sono ruim, dorme melhor com suplemento de melatonina, acorda a noite para urinar, mas, às vezes, não consegue voltar a dormir. Dorme umas 6-8 </w:t>
      </w:r>
      <w:r w:rsidR="00D1688F">
        <w:rPr>
          <w:rFonts w:ascii="Book Antiqua" w:hAnsi="Book Antiqua"/>
          <w:sz w:val="24"/>
          <w:szCs w:val="28"/>
          <w:lang w:val="pt-BR"/>
        </w:rPr>
        <w:t>horas</w:t>
      </w:r>
      <w:r>
        <w:rPr>
          <w:rFonts w:ascii="Book Antiqua" w:hAnsi="Book Antiqua"/>
          <w:sz w:val="24"/>
          <w:szCs w:val="28"/>
          <w:lang w:val="pt-BR"/>
        </w:rPr>
        <w:t xml:space="preserve"> por noite. Relata que acorda cansada. Dias que demora para dormir e dias que não.</w:t>
      </w:r>
    </w:p>
    <w:p w14:paraId="1AD82F19" w14:textId="54FB8449" w:rsidR="001968AE" w:rsidRDefault="001968AE" w:rsidP="00F51392">
      <w:pPr>
        <w:pStyle w:val="CorpoA"/>
        <w:rPr>
          <w:rFonts w:ascii="Book Antiqua" w:hAnsi="Book Antiqua"/>
          <w:sz w:val="24"/>
          <w:szCs w:val="28"/>
          <w:lang w:val="pt-BR"/>
        </w:rPr>
      </w:pPr>
      <w:r w:rsidRPr="00E7324F">
        <w:rPr>
          <w:rFonts w:ascii="Book Antiqua" w:hAnsi="Book Antiqua"/>
          <w:b/>
          <w:bCs/>
          <w:sz w:val="24"/>
          <w:szCs w:val="28"/>
          <w:lang w:val="pt-BR"/>
        </w:rPr>
        <w:t>Atividade física</w:t>
      </w:r>
      <w:r>
        <w:rPr>
          <w:rFonts w:ascii="Book Antiqua" w:hAnsi="Book Antiqua"/>
          <w:sz w:val="24"/>
          <w:szCs w:val="28"/>
          <w:lang w:val="pt-BR"/>
        </w:rPr>
        <w:t>: fazia musculação 2x na semana, mas não faz mais.</w:t>
      </w:r>
    </w:p>
    <w:p w14:paraId="7A0DDC3B" w14:textId="08E27B43" w:rsidR="00E7324F" w:rsidRDefault="00E7324F" w:rsidP="00F51392">
      <w:pPr>
        <w:pStyle w:val="CorpoA"/>
        <w:rPr>
          <w:rFonts w:ascii="Book Antiqua" w:hAnsi="Book Antiqua"/>
          <w:sz w:val="24"/>
          <w:szCs w:val="28"/>
          <w:lang w:val="pt-BR"/>
        </w:rPr>
      </w:pPr>
      <w:r>
        <w:rPr>
          <w:rFonts w:ascii="Book Antiqua" w:hAnsi="Book Antiqua"/>
          <w:b/>
          <w:bCs/>
          <w:sz w:val="24"/>
          <w:szCs w:val="28"/>
          <w:lang w:val="pt-BR"/>
        </w:rPr>
        <w:t xml:space="preserve">Trabalho: </w:t>
      </w:r>
      <w:r>
        <w:rPr>
          <w:rFonts w:ascii="Book Antiqua" w:hAnsi="Book Antiqua"/>
          <w:sz w:val="24"/>
          <w:szCs w:val="28"/>
          <w:lang w:val="pt-BR"/>
        </w:rPr>
        <w:t>trabalho mais sentado, sem muita movimentação, umas 6-8hrs por dia.</w:t>
      </w:r>
    </w:p>
    <w:p w14:paraId="486E84F5" w14:textId="3D22E360" w:rsidR="00E7324F" w:rsidRDefault="00E7324F" w:rsidP="00F51392">
      <w:pPr>
        <w:pStyle w:val="CorpoA"/>
        <w:rPr>
          <w:rFonts w:ascii="Book Antiqua" w:hAnsi="Book Antiqua"/>
          <w:sz w:val="24"/>
          <w:szCs w:val="28"/>
          <w:lang w:val="pt-BR"/>
        </w:rPr>
      </w:pPr>
      <w:r w:rsidRPr="00E7324F">
        <w:rPr>
          <w:rFonts w:ascii="Book Antiqua" w:hAnsi="Book Antiqua"/>
          <w:b/>
          <w:bCs/>
          <w:sz w:val="24"/>
          <w:szCs w:val="28"/>
          <w:lang w:val="pt-BR"/>
        </w:rPr>
        <w:t>Intestino</w:t>
      </w:r>
      <w:r>
        <w:rPr>
          <w:rFonts w:ascii="Book Antiqua" w:hAnsi="Book Antiqua"/>
          <w:sz w:val="24"/>
          <w:szCs w:val="28"/>
          <w:lang w:val="pt-BR"/>
        </w:rPr>
        <w:t>: ultimamente funcionando todos os dias, pelo menos 1x ao dia, logo após o café da manhã ou no final da tarde, se aumentar o consumo de água.</w:t>
      </w:r>
    </w:p>
    <w:p w14:paraId="2EA0771B" w14:textId="1E7FAFA4" w:rsidR="00E65607" w:rsidRPr="00E65607" w:rsidRDefault="00E65607" w:rsidP="00F51392">
      <w:pPr>
        <w:pStyle w:val="CorpoA"/>
        <w:rPr>
          <w:rFonts w:ascii="Book Antiqua" w:hAnsi="Book Antiqua"/>
          <w:b/>
          <w:bCs/>
          <w:sz w:val="24"/>
          <w:szCs w:val="28"/>
          <w:lang w:val="pt-BR"/>
        </w:rPr>
      </w:pPr>
      <w:r w:rsidRPr="00E65607">
        <w:rPr>
          <w:rFonts w:ascii="Book Antiqua" w:hAnsi="Book Antiqua"/>
          <w:b/>
          <w:bCs/>
          <w:sz w:val="24"/>
          <w:szCs w:val="28"/>
          <w:lang w:val="pt-BR"/>
        </w:rPr>
        <w:t>Baixa ingestão de água</w:t>
      </w:r>
    </w:p>
    <w:p w14:paraId="550AE279" w14:textId="77777777" w:rsidR="00F51392" w:rsidRDefault="00F51392" w:rsidP="00F51392">
      <w:pPr>
        <w:pStyle w:val="CorpoA"/>
        <w:rPr>
          <w:rFonts w:ascii="Book Antiqua" w:hAnsi="Book Antiqua"/>
          <w:bCs/>
          <w:sz w:val="24"/>
          <w:szCs w:val="28"/>
          <w:lang w:val="pt-BR"/>
        </w:rPr>
      </w:pPr>
      <w:r w:rsidRPr="003A61EA">
        <w:rPr>
          <w:rFonts w:ascii="Book Antiqua" w:hAnsi="Book Antiqua"/>
          <w:b/>
          <w:bCs/>
          <w:sz w:val="24"/>
          <w:szCs w:val="28"/>
          <w:lang w:val="pt-BR"/>
        </w:rPr>
        <w:t xml:space="preserve">2 - Avaliação Antropométrica: </w:t>
      </w:r>
      <w:r w:rsidRPr="003A61EA">
        <w:rPr>
          <w:rFonts w:ascii="Book Antiqua" w:hAnsi="Book Antiqua"/>
          <w:bCs/>
          <w:sz w:val="24"/>
          <w:szCs w:val="28"/>
          <w:lang w:val="pt-BR"/>
        </w:rPr>
        <w:t>peso, altura, IMC</w:t>
      </w:r>
      <w:r w:rsidR="00A94DD0" w:rsidRPr="003A61EA">
        <w:rPr>
          <w:rFonts w:ascii="Book Antiqua" w:hAnsi="Book Antiqua"/>
          <w:bCs/>
          <w:sz w:val="24"/>
          <w:szCs w:val="28"/>
          <w:lang w:val="pt-BR"/>
        </w:rPr>
        <w:t xml:space="preserve"> </w:t>
      </w:r>
      <w:r w:rsidR="00A94DD0" w:rsidRPr="003A61EA">
        <w:rPr>
          <w:rFonts w:ascii="Book Antiqua" w:hAnsi="Book Antiqua"/>
          <w:b/>
          <w:bCs/>
          <w:sz w:val="24"/>
          <w:szCs w:val="28"/>
          <w:lang w:val="pt-BR"/>
        </w:rPr>
        <w:t>(</w:t>
      </w:r>
      <w:r w:rsidR="00A94DD0" w:rsidRPr="003A61EA">
        <w:rPr>
          <w:rFonts w:ascii="Book Antiqua" w:hAnsi="Book Antiqua"/>
          <w:bCs/>
          <w:sz w:val="24"/>
          <w:szCs w:val="28"/>
          <w:lang w:val="pt-BR"/>
        </w:rPr>
        <w:t>DietBox: avaliação antropométrica)</w:t>
      </w:r>
    </w:p>
    <w:p w14:paraId="0DFB7C62" w14:textId="39C19505" w:rsidR="00F86597" w:rsidRDefault="00F86597" w:rsidP="00F51392">
      <w:pPr>
        <w:pStyle w:val="CorpoA"/>
        <w:rPr>
          <w:rFonts w:ascii="Book Antiqua" w:hAnsi="Book Antiqua"/>
          <w:bCs/>
          <w:sz w:val="24"/>
          <w:szCs w:val="28"/>
          <w:lang w:val="pt-BR"/>
        </w:rPr>
      </w:pPr>
      <w:r w:rsidRPr="006310CE">
        <w:rPr>
          <w:rFonts w:ascii="Book Antiqua" w:hAnsi="Book Antiqua"/>
          <w:b/>
          <w:sz w:val="24"/>
          <w:szCs w:val="28"/>
          <w:lang w:val="pt-BR"/>
        </w:rPr>
        <w:t>Peso</w:t>
      </w:r>
      <w:r>
        <w:rPr>
          <w:rFonts w:ascii="Book Antiqua" w:hAnsi="Book Antiqua"/>
          <w:bCs/>
          <w:sz w:val="24"/>
          <w:szCs w:val="28"/>
          <w:lang w:val="pt-BR"/>
        </w:rPr>
        <w:t>: 71.5kg</w:t>
      </w:r>
    </w:p>
    <w:p w14:paraId="649D3BC0" w14:textId="6E63BFE0" w:rsidR="00F86597" w:rsidRDefault="00F86597" w:rsidP="00F51392">
      <w:pPr>
        <w:pStyle w:val="CorpoA"/>
        <w:rPr>
          <w:rFonts w:ascii="Book Antiqua" w:hAnsi="Book Antiqua"/>
          <w:bCs/>
          <w:sz w:val="24"/>
          <w:szCs w:val="28"/>
          <w:lang w:val="pt-BR"/>
        </w:rPr>
      </w:pPr>
      <w:r w:rsidRPr="006310CE">
        <w:rPr>
          <w:rFonts w:ascii="Book Antiqua" w:hAnsi="Book Antiqua"/>
          <w:b/>
          <w:sz w:val="24"/>
          <w:szCs w:val="28"/>
          <w:lang w:val="pt-BR"/>
        </w:rPr>
        <w:t>Altura</w:t>
      </w:r>
      <w:r>
        <w:rPr>
          <w:rFonts w:ascii="Book Antiqua" w:hAnsi="Book Antiqua"/>
          <w:bCs/>
          <w:sz w:val="24"/>
          <w:szCs w:val="28"/>
          <w:lang w:val="pt-BR"/>
        </w:rPr>
        <w:t>: 1.68</w:t>
      </w:r>
    </w:p>
    <w:p w14:paraId="348EB308" w14:textId="58D75327" w:rsidR="00F86597" w:rsidRDefault="00F86597" w:rsidP="00F51392">
      <w:pPr>
        <w:pStyle w:val="CorpoA"/>
        <w:rPr>
          <w:rFonts w:ascii="Book Antiqua" w:hAnsi="Book Antiqua"/>
          <w:bCs/>
          <w:sz w:val="24"/>
          <w:szCs w:val="28"/>
          <w:lang w:val="pt-BR"/>
        </w:rPr>
      </w:pPr>
      <w:r w:rsidRPr="006310CE">
        <w:rPr>
          <w:rFonts w:ascii="Book Antiqua" w:hAnsi="Book Antiqua"/>
          <w:b/>
          <w:sz w:val="24"/>
          <w:szCs w:val="28"/>
          <w:lang w:val="pt-BR"/>
        </w:rPr>
        <w:t>IMC</w:t>
      </w:r>
      <w:r>
        <w:rPr>
          <w:rFonts w:ascii="Book Antiqua" w:hAnsi="Book Antiqua"/>
          <w:bCs/>
          <w:sz w:val="24"/>
          <w:szCs w:val="28"/>
          <w:lang w:val="pt-BR"/>
        </w:rPr>
        <w:t xml:space="preserve">: 25.33 </w:t>
      </w:r>
      <w:r w:rsidRPr="00F86597">
        <w:rPr>
          <w:rFonts w:ascii="Book Antiqua" w:hAnsi="Book Antiqua"/>
          <w:bCs/>
          <w:sz w:val="24"/>
          <w:szCs w:val="28"/>
          <w:lang w:val="pt-BR"/>
        </w:rPr>
        <w:sym w:font="Wingdings" w:char="F0E0"/>
      </w:r>
      <w:r>
        <w:rPr>
          <w:rFonts w:ascii="Book Antiqua" w:hAnsi="Book Antiqua"/>
          <w:bCs/>
          <w:sz w:val="24"/>
          <w:szCs w:val="28"/>
          <w:lang w:val="pt-BR"/>
        </w:rPr>
        <w:t xml:space="preserve"> </w:t>
      </w:r>
      <w:r w:rsidRPr="007617C1">
        <w:rPr>
          <w:rFonts w:ascii="Book Antiqua" w:hAnsi="Book Antiqua"/>
          <w:bCs/>
          <w:sz w:val="24"/>
          <w:szCs w:val="28"/>
          <w:lang w:val="pt-BR"/>
        </w:rPr>
        <w:t>Sobrepeso</w:t>
      </w:r>
    </w:p>
    <w:p w14:paraId="1D9F1606" w14:textId="77777777" w:rsidR="00A94DD0" w:rsidRPr="003A61EA" w:rsidRDefault="00F51392" w:rsidP="00F51392">
      <w:pPr>
        <w:pStyle w:val="CorpoA"/>
        <w:rPr>
          <w:rFonts w:ascii="Book Antiqua" w:hAnsi="Book Antiqua"/>
          <w:bCs/>
          <w:sz w:val="24"/>
          <w:szCs w:val="28"/>
          <w:lang w:val="pt-BR"/>
        </w:rPr>
      </w:pPr>
      <w:r w:rsidRPr="003A61EA">
        <w:rPr>
          <w:rFonts w:ascii="Book Antiqua" w:hAnsi="Book Antiqua"/>
          <w:b/>
          <w:bCs/>
          <w:sz w:val="24"/>
          <w:szCs w:val="28"/>
          <w:lang w:val="pt-BR"/>
        </w:rPr>
        <w:t xml:space="preserve">3 - Bioquímica: </w:t>
      </w:r>
      <w:r w:rsidRPr="003A61EA">
        <w:rPr>
          <w:rFonts w:ascii="Book Antiqua" w:hAnsi="Book Antiqua"/>
          <w:bCs/>
          <w:sz w:val="24"/>
          <w:szCs w:val="28"/>
          <w:lang w:val="pt-BR"/>
        </w:rPr>
        <w:t>Exames laboratoriais disponíveis</w:t>
      </w:r>
      <w:r w:rsidR="00A94DD0" w:rsidRPr="003A61EA">
        <w:rPr>
          <w:rFonts w:ascii="Book Antiqua" w:hAnsi="Book Antiqua"/>
          <w:bCs/>
          <w:sz w:val="24"/>
          <w:szCs w:val="28"/>
          <w:lang w:val="pt-BR"/>
        </w:rPr>
        <w:t xml:space="preserve"> </w:t>
      </w:r>
    </w:p>
    <w:p w14:paraId="7B1CA464" w14:textId="77777777" w:rsidR="00F51392" w:rsidRPr="003A61EA" w:rsidRDefault="00F51392" w:rsidP="00F51392">
      <w:pPr>
        <w:pStyle w:val="CorpoA"/>
        <w:rPr>
          <w:rFonts w:ascii="Book Antiqua" w:hAnsi="Book Antiqua"/>
          <w:b/>
          <w:bCs/>
          <w:sz w:val="24"/>
          <w:szCs w:val="28"/>
          <w:lang w:val="pt-BR"/>
        </w:rPr>
      </w:pPr>
      <w:r w:rsidRPr="003A61EA">
        <w:rPr>
          <w:rFonts w:ascii="Book Antiqua" w:hAnsi="Book Antiqua"/>
          <w:b/>
          <w:bCs/>
          <w:sz w:val="24"/>
          <w:szCs w:val="28"/>
          <w:lang w:val="pt-BR"/>
        </w:rPr>
        <w:t xml:space="preserve">4 - Clínica: </w:t>
      </w:r>
      <w:r w:rsidRPr="003A61EA">
        <w:rPr>
          <w:rFonts w:ascii="Book Antiqua" w:hAnsi="Book Antiqua"/>
          <w:bCs/>
          <w:sz w:val="24"/>
          <w:szCs w:val="28"/>
          <w:lang w:val="pt-BR"/>
        </w:rPr>
        <w:t>aversões, intolerância, alergias, hábito intestinal</w:t>
      </w:r>
      <w:r w:rsidR="00A94DD0" w:rsidRPr="003A61EA">
        <w:rPr>
          <w:rFonts w:ascii="Book Antiqua" w:hAnsi="Book Antiqua"/>
          <w:bCs/>
          <w:sz w:val="24"/>
          <w:szCs w:val="28"/>
          <w:lang w:val="pt-BR"/>
        </w:rPr>
        <w:t xml:space="preserve"> </w:t>
      </w:r>
    </w:p>
    <w:p w14:paraId="14DB83B8" w14:textId="77777777" w:rsidR="00F51392" w:rsidRPr="003A61EA" w:rsidRDefault="00F51392" w:rsidP="00F51392">
      <w:pPr>
        <w:pStyle w:val="CorpoA"/>
        <w:rPr>
          <w:rFonts w:ascii="Book Antiqua" w:hAnsi="Book Antiqua"/>
          <w:b/>
          <w:bCs/>
          <w:sz w:val="24"/>
          <w:szCs w:val="28"/>
          <w:lang w:val="pt-BR"/>
        </w:rPr>
      </w:pPr>
      <w:r w:rsidRPr="003A61EA">
        <w:rPr>
          <w:rFonts w:ascii="Book Antiqua" w:hAnsi="Book Antiqua"/>
          <w:b/>
          <w:bCs/>
          <w:sz w:val="24"/>
          <w:szCs w:val="28"/>
          <w:lang w:val="pt-BR"/>
        </w:rPr>
        <w:t>5 - Dieta: alimentos e bebidas</w:t>
      </w:r>
      <w:r w:rsidR="00A94DD0" w:rsidRPr="003A61EA">
        <w:rPr>
          <w:rFonts w:ascii="Book Antiqua" w:hAnsi="Book Antiqua"/>
          <w:b/>
          <w:bCs/>
          <w:sz w:val="24"/>
          <w:szCs w:val="28"/>
          <w:lang w:val="pt-BR"/>
        </w:rPr>
        <w:t xml:space="preserve"> (</w:t>
      </w:r>
      <w:r w:rsidR="00A94DD0" w:rsidRPr="003A61EA">
        <w:rPr>
          <w:rFonts w:ascii="Book Antiqua" w:hAnsi="Book Antiqua"/>
          <w:bCs/>
          <w:sz w:val="24"/>
          <w:szCs w:val="28"/>
          <w:lang w:val="pt-BR"/>
        </w:rPr>
        <w:t>DietBox: recordatório alimentar)</w:t>
      </w:r>
    </w:p>
    <w:p w14:paraId="1B2D24F8" w14:textId="2DF00175" w:rsidR="00E7324F" w:rsidRDefault="00E938A4" w:rsidP="00F51392">
      <w:pPr>
        <w:pStyle w:val="CorpoA"/>
        <w:rPr>
          <w:rFonts w:ascii="Book Antiqua" w:hAnsi="Book Antiqua"/>
          <w:b/>
          <w:bCs/>
          <w:sz w:val="24"/>
          <w:szCs w:val="28"/>
          <w:lang w:val="pt-BR"/>
        </w:rPr>
      </w:pPr>
      <w:r w:rsidRPr="003A61EA">
        <w:rPr>
          <w:rFonts w:ascii="Book Antiqua" w:hAnsi="Book Antiqua"/>
          <w:b/>
          <w:bCs/>
          <w:sz w:val="24"/>
          <w:szCs w:val="28"/>
          <w:lang w:val="pt-BR"/>
        </w:rPr>
        <w:t xml:space="preserve">Fazer </w:t>
      </w:r>
      <w:r>
        <w:rPr>
          <w:rFonts w:ascii="Book Antiqua" w:hAnsi="Book Antiqua"/>
          <w:b/>
          <w:bCs/>
          <w:sz w:val="24"/>
          <w:szCs w:val="28"/>
          <w:lang w:val="pt-BR"/>
        </w:rPr>
        <w:t>recordatório</w:t>
      </w:r>
      <w:r w:rsidR="00F51392" w:rsidRPr="003A61EA">
        <w:rPr>
          <w:rFonts w:ascii="Book Antiqua" w:hAnsi="Book Antiqua"/>
          <w:b/>
          <w:bCs/>
          <w:sz w:val="24"/>
          <w:szCs w:val="28"/>
          <w:lang w:val="pt-BR"/>
        </w:rPr>
        <w:t xml:space="preserve"> de 24 horas utilizando </w:t>
      </w:r>
      <w:r w:rsidR="00485604" w:rsidRPr="003A61EA">
        <w:rPr>
          <w:rFonts w:ascii="Book Antiqua" w:hAnsi="Book Antiqua"/>
          <w:b/>
          <w:bCs/>
          <w:sz w:val="24"/>
          <w:szCs w:val="28"/>
          <w:lang w:val="pt-BR"/>
        </w:rPr>
        <w:t xml:space="preserve">APENAS </w:t>
      </w:r>
      <w:r w:rsidR="00F51392" w:rsidRPr="003A61EA">
        <w:rPr>
          <w:rFonts w:ascii="Book Antiqua" w:hAnsi="Book Antiqua"/>
          <w:b/>
          <w:bCs/>
          <w:sz w:val="24"/>
          <w:szCs w:val="28"/>
          <w:lang w:val="pt-BR"/>
        </w:rPr>
        <w:t xml:space="preserve">as tabelas: Tucunduva, TACO, TBCA; se precisar de medidas </w:t>
      </w:r>
      <w:r w:rsidR="00A94DD0" w:rsidRPr="003A61EA">
        <w:rPr>
          <w:rFonts w:ascii="Book Antiqua" w:hAnsi="Book Antiqua"/>
          <w:b/>
          <w:bCs/>
          <w:sz w:val="24"/>
          <w:szCs w:val="28"/>
          <w:lang w:val="pt-BR"/>
        </w:rPr>
        <w:t>usuais</w:t>
      </w:r>
      <w:r w:rsidR="00F51392" w:rsidRPr="003A61EA">
        <w:rPr>
          <w:rFonts w:ascii="Book Antiqua" w:hAnsi="Book Antiqua"/>
          <w:b/>
          <w:bCs/>
          <w:sz w:val="24"/>
          <w:szCs w:val="28"/>
          <w:lang w:val="pt-BR"/>
        </w:rPr>
        <w:t xml:space="preserve"> utilizar </w:t>
      </w:r>
      <w:r w:rsidR="00A94DD0" w:rsidRPr="003A61EA">
        <w:rPr>
          <w:rFonts w:ascii="Book Antiqua" w:hAnsi="Book Antiqua"/>
          <w:b/>
          <w:bCs/>
          <w:sz w:val="24"/>
          <w:szCs w:val="28"/>
          <w:lang w:val="pt-BR"/>
        </w:rPr>
        <w:t>tabela Pinhe</w:t>
      </w:r>
      <w:r w:rsidR="00485604" w:rsidRPr="003A61EA">
        <w:rPr>
          <w:rFonts w:ascii="Book Antiqua" w:hAnsi="Book Antiqua"/>
          <w:b/>
          <w:bCs/>
          <w:sz w:val="24"/>
          <w:szCs w:val="28"/>
          <w:lang w:val="pt-BR"/>
        </w:rPr>
        <w:t>i</w:t>
      </w:r>
      <w:r w:rsidR="00A94DD0" w:rsidRPr="003A61EA">
        <w:rPr>
          <w:rFonts w:ascii="Book Antiqua" w:hAnsi="Book Antiqua"/>
          <w:b/>
          <w:bCs/>
          <w:sz w:val="24"/>
          <w:szCs w:val="28"/>
          <w:lang w:val="pt-BR"/>
        </w:rPr>
        <w:t>ro</w:t>
      </w:r>
    </w:p>
    <w:p w14:paraId="16EE796E" w14:textId="33B710A9" w:rsidR="00E16105" w:rsidRDefault="00E16105" w:rsidP="00E16105">
      <w:pPr>
        <w:pStyle w:val="CorpoA"/>
        <w:jc w:val="center"/>
        <w:rPr>
          <w:rFonts w:ascii="Book Antiqua" w:hAnsi="Book Antiqua"/>
          <w:b/>
          <w:bCs/>
          <w:sz w:val="24"/>
          <w:szCs w:val="28"/>
          <w:lang w:val="pt-BR"/>
        </w:rPr>
      </w:pPr>
      <w:r>
        <w:rPr>
          <w:noProof/>
        </w:rPr>
        <w:lastRenderedPageBreak/>
        <w:drawing>
          <wp:inline distT="0" distB="0" distL="0" distR="0" wp14:anchorId="1106F6F1" wp14:editId="4BCC81B7">
            <wp:extent cx="4715124" cy="1818802"/>
            <wp:effectExtent l="0" t="0" r="0" b="0"/>
            <wp:docPr id="1581462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6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1432" cy="182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E83B" w14:textId="01A2B696" w:rsidR="00E16105" w:rsidRDefault="00E16105" w:rsidP="00E16105">
      <w:pPr>
        <w:pStyle w:val="CorpoA"/>
        <w:jc w:val="center"/>
        <w:rPr>
          <w:rFonts w:ascii="Book Antiqua" w:hAnsi="Book Antiqua"/>
          <w:b/>
          <w:bCs/>
          <w:sz w:val="24"/>
          <w:szCs w:val="28"/>
          <w:lang w:val="pt-BR"/>
        </w:rPr>
      </w:pPr>
      <w:r>
        <w:rPr>
          <w:noProof/>
        </w:rPr>
        <w:drawing>
          <wp:inline distT="0" distB="0" distL="0" distR="0" wp14:anchorId="5A435AF4" wp14:editId="62D21F4B">
            <wp:extent cx="4746929" cy="1787500"/>
            <wp:effectExtent l="0" t="0" r="0" b="3810"/>
            <wp:docPr id="14389320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32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3438" cy="178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12121" w14:textId="40764E3C" w:rsidR="00E16105" w:rsidRDefault="00E16105" w:rsidP="00E16105">
      <w:pPr>
        <w:pStyle w:val="CorpoA"/>
        <w:jc w:val="center"/>
        <w:rPr>
          <w:rFonts w:ascii="Book Antiqua" w:hAnsi="Book Antiqua"/>
          <w:b/>
          <w:bCs/>
          <w:sz w:val="24"/>
          <w:szCs w:val="28"/>
          <w:lang w:val="pt-BR"/>
        </w:rPr>
      </w:pPr>
      <w:r>
        <w:rPr>
          <w:noProof/>
        </w:rPr>
        <w:drawing>
          <wp:inline distT="0" distB="0" distL="0" distR="0" wp14:anchorId="15A43116" wp14:editId="6B5F63F4">
            <wp:extent cx="4667416" cy="1415384"/>
            <wp:effectExtent l="0" t="0" r="0" b="0"/>
            <wp:docPr id="13491886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88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3051" cy="141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7180" w14:textId="1AF35DFD" w:rsidR="00E16105" w:rsidRDefault="00E16105" w:rsidP="00E16105">
      <w:pPr>
        <w:pStyle w:val="CorpoA"/>
        <w:jc w:val="center"/>
        <w:rPr>
          <w:rFonts w:ascii="Book Antiqua" w:hAnsi="Book Antiqua"/>
          <w:b/>
          <w:bCs/>
          <w:sz w:val="24"/>
          <w:szCs w:val="28"/>
          <w:lang w:val="pt-BR"/>
        </w:rPr>
      </w:pPr>
      <w:r>
        <w:rPr>
          <w:noProof/>
        </w:rPr>
        <w:drawing>
          <wp:inline distT="0" distB="0" distL="0" distR="0" wp14:anchorId="05696484" wp14:editId="7F9156A1">
            <wp:extent cx="4221100" cy="2059388"/>
            <wp:effectExtent l="0" t="0" r="8255" b="0"/>
            <wp:docPr id="827597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9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5836" cy="206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7CA4" w14:textId="691918F9" w:rsidR="00CB27BF" w:rsidRDefault="00E16105" w:rsidP="00E16105">
      <w:pPr>
        <w:pStyle w:val="CorpoA"/>
        <w:jc w:val="center"/>
        <w:rPr>
          <w:rFonts w:ascii="Book Antiqua" w:hAnsi="Book Antiqua"/>
          <w:b/>
          <w:bCs/>
          <w:sz w:val="24"/>
          <w:szCs w:val="28"/>
          <w:lang w:val="pt-BR"/>
        </w:rPr>
      </w:pPr>
      <w:r>
        <w:rPr>
          <w:noProof/>
        </w:rPr>
        <w:drawing>
          <wp:inline distT="0" distB="0" distL="0" distR="0" wp14:anchorId="02DFEF90" wp14:editId="46EBC35A">
            <wp:extent cx="5396230" cy="1071245"/>
            <wp:effectExtent l="0" t="0" r="0" b="0"/>
            <wp:docPr id="19343069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06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50CA" w14:textId="6F455209" w:rsidR="00CB27BF" w:rsidRDefault="00CB27BF" w:rsidP="00F51392">
      <w:pPr>
        <w:pStyle w:val="CorpoA"/>
        <w:rPr>
          <w:rFonts w:ascii="Book Antiqua" w:hAnsi="Book Antiqua"/>
          <w:b/>
          <w:bCs/>
          <w:sz w:val="24"/>
          <w:szCs w:val="28"/>
          <w:lang w:val="pt-BR"/>
        </w:rPr>
      </w:pPr>
    </w:p>
    <w:p w14:paraId="245CB45B" w14:textId="77777777" w:rsidR="00485604" w:rsidRPr="003A61EA" w:rsidRDefault="00485604" w:rsidP="00F51392">
      <w:pPr>
        <w:pStyle w:val="CorpoA"/>
        <w:rPr>
          <w:rFonts w:ascii="Book Antiqua" w:hAnsi="Book Antiqua"/>
          <w:b/>
          <w:bCs/>
          <w:sz w:val="24"/>
          <w:szCs w:val="28"/>
          <w:lang w:val="pt-BR"/>
        </w:rPr>
      </w:pPr>
      <w:r w:rsidRPr="003A61EA">
        <w:rPr>
          <w:rFonts w:ascii="Book Antiqua" w:hAnsi="Book Antiqua"/>
          <w:b/>
          <w:bCs/>
          <w:sz w:val="24"/>
          <w:szCs w:val="28"/>
          <w:lang w:val="pt-BR"/>
        </w:rPr>
        <w:t>6 - Diagnóstico Nutricional</w:t>
      </w:r>
    </w:p>
    <w:p w14:paraId="137FBB96" w14:textId="3E74A46E" w:rsidR="00485604" w:rsidRPr="00675B85" w:rsidRDefault="00485604" w:rsidP="00F51392">
      <w:pPr>
        <w:pStyle w:val="CorpoA"/>
        <w:rPr>
          <w:rFonts w:ascii="Book Antiqua" w:hAnsi="Book Antiqua"/>
          <w:sz w:val="24"/>
          <w:szCs w:val="28"/>
          <w:lang w:val="pt-BR"/>
        </w:rPr>
      </w:pPr>
      <w:r w:rsidRPr="003A61EA">
        <w:rPr>
          <w:rFonts w:ascii="Book Antiqua" w:hAnsi="Book Antiqua"/>
          <w:b/>
          <w:bCs/>
          <w:sz w:val="24"/>
          <w:szCs w:val="28"/>
          <w:lang w:val="pt-BR"/>
        </w:rPr>
        <w:tab/>
        <w:t>Adequação do IMC</w:t>
      </w:r>
      <w:r w:rsidR="00F86597">
        <w:rPr>
          <w:rFonts w:ascii="Book Antiqua" w:hAnsi="Book Antiqua"/>
          <w:b/>
          <w:bCs/>
          <w:sz w:val="24"/>
          <w:szCs w:val="28"/>
          <w:lang w:val="pt-BR"/>
        </w:rPr>
        <w:t xml:space="preserve">: </w:t>
      </w:r>
      <w:r w:rsidR="00675B85">
        <w:rPr>
          <w:rFonts w:ascii="Book Antiqua" w:hAnsi="Book Antiqua"/>
          <w:sz w:val="24"/>
          <w:szCs w:val="28"/>
          <w:lang w:val="pt-BR"/>
        </w:rPr>
        <w:t xml:space="preserve">Diminuir o IMC para </w:t>
      </w:r>
      <w:r w:rsidR="00E938A4">
        <w:rPr>
          <w:rFonts w:ascii="Book Antiqua" w:hAnsi="Book Antiqua"/>
          <w:sz w:val="24"/>
          <w:szCs w:val="28"/>
          <w:lang w:val="pt-BR"/>
        </w:rPr>
        <w:t xml:space="preserve">faixa de </w:t>
      </w:r>
      <w:r w:rsidR="00675B85">
        <w:rPr>
          <w:rFonts w:ascii="Book Antiqua" w:hAnsi="Book Antiqua"/>
          <w:sz w:val="24"/>
          <w:szCs w:val="28"/>
          <w:lang w:val="pt-BR"/>
        </w:rPr>
        <w:t>18,5-24,9. Atual = 25,33</w:t>
      </w:r>
    </w:p>
    <w:p w14:paraId="264C29A2" w14:textId="4265D7C2" w:rsidR="00485604" w:rsidRDefault="00485604" w:rsidP="00F51392">
      <w:pPr>
        <w:pStyle w:val="CorpoA"/>
        <w:rPr>
          <w:rFonts w:ascii="Book Antiqua" w:hAnsi="Book Antiqua"/>
          <w:b/>
          <w:bCs/>
          <w:sz w:val="24"/>
          <w:szCs w:val="28"/>
          <w:lang w:val="pt-BR"/>
        </w:rPr>
      </w:pPr>
      <w:r w:rsidRPr="003A61EA">
        <w:rPr>
          <w:rFonts w:ascii="Book Antiqua" w:hAnsi="Book Antiqua"/>
          <w:b/>
          <w:bCs/>
          <w:sz w:val="24"/>
          <w:szCs w:val="28"/>
          <w:lang w:val="pt-BR"/>
        </w:rPr>
        <w:tab/>
        <w:t>Adequação dos exames laboratoriais</w:t>
      </w:r>
      <w:r w:rsidR="00675B85">
        <w:rPr>
          <w:rFonts w:ascii="Book Antiqua" w:hAnsi="Book Antiqua"/>
          <w:b/>
          <w:bCs/>
          <w:sz w:val="24"/>
          <w:szCs w:val="28"/>
          <w:lang w:val="pt-BR"/>
        </w:rPr>
        <w:t xml:space="preserve">: </w:t>
      </w:r>
    </w:p>
    <w:p w14:paraId="6C7426F3" w14:textId="53453740" w:rsidR="00675B85" w:rsidRDefault="00675B85" w:rsidP="00F51392">
      <w:pPr>
        <w:pStyle w:val="CorpoA"/>
        <w:rPr>
          <w:rFonts w:ascii="Book Antiqua" w:hAnsi="Book Antiqua"/>
          <w:sz w:val="24"/>
          <w:szCs w:val="28"/>
          <w:lang w:val="pt-BR"/>
        </w:rPr>
      </w:pPr>
      <w:r>
        <w:rPr>
          <w:rFonts w:ascii="Book Antiqua" w:hAnsi="Book Antiqua"/>
          <w:b/>
          <w:bCs/>
          <w:sz w:val="24"/>
          <w:szCs w:val="28"/>
          <w:lang w:val="pt-BR"/>
        </w:rPr>
        <w:t xml:space="preserve">Ferritina: </w:t>
      </w:r>
      <w:r w:rsidRPr="00675B85">
        <w:rPr>
          <w:rFonts w:ascii="Book Antiqua" w:hAnsi="Book Antiqua"/>
          <w:sz w:val="24"/>
          <w:szCs w:val="28"/>
          <w:lang w:val="pt-BR"/>
        </w:rPr>
        <w:t>57.8 ng/mL</w:t>
      </w:r>
      <w:r>
        <w:rPr>
          <w:rFonts w:ascii="Book Antiqua" w:hAnsi="Book Antiqua"/>
          <w:sz w:val="24"/>
          <w:szCs w:val="28"/>
          <w:lang w:val="pt-BR"/>
        </w:rPr>
        <w:t xml:space="preserve"> </w:t>
      </w:r>
      <w:r w:rsidRPr="00675B85">
        <w:rPr>
          <w:rFonts w:ascii="Book Antiqua" w:hAnsi="Book Antiqua"/>
          <w:sz w:val="24"/>
          <w:szCs w:val="28"/>
          <w:lang w:val="pt-BR"/>
        </w:rPr>
        <w:sym w:font="Wingdings" w:char="F0E0"/>
      </w:r>
      <w:r w:rsidR="00E938A4">
        <w:rPr>
          <w:rFonts w:ascii="Book Antiqua" w:hAnsi="Book Antiqua"/>
          <w:sz w:val="24"/>
          <w:szCs w:val="28"/>
          <w:lang w:val="pt-BR"/>
        </w:rPr>
        <w:t xml:space="preserve"> normal</w:t>
      </w:r>
    </w:p>
    <w:p w14:paraId="05A2BBAA" w14:textId="5C35D76E" w:rsidR="00675B85" w:rsidRPr="00E938A4" w:rsidRDefault="00675B85" w:rsidP="00F51392">
      <w:pPr>
        <w:pStyle w:val="CorpoA"/>
        <w:rPr>
          <w:rFonts w:ascii="Book Antiqua" w:hAnsi="Book Antiqua"/>
          <w:sz w:val="24"/>
          <w:szCs w:val="28"/>
          <w:lang w:val="pt-BR"/>
        </w:rPr>
      </w:pPr>
      <w:r w:rsidRPr="00E938A4">
        <w:rPr>
          <w:rFonts w:ascii="Book Antiqua" w:hAnsi="Book Antiqua"/>
          <w:b/>
          <w:bCs/>
          <w:sz w:val="24"/>
          <w:szCs w:val="28"/>
          <w:lang w:val="pt-BR"/>
        </w:rPr>
        <w:t xml:space="preserve">Colesterol Total: </w:t>
      </w:r>
      <w:r w:rsidRPr="00E938A4">
        <w:rPr>
          <w:rFonts w:ascii="Book Antiqua" w:hAnsi="Book Antiqua"/>
          <w:sz w:val="24"/>
          <w:szCs w:val="28"/>
          <w:lang w:val="pt-BR"/>
        </w:rPr>
        <w:t xml:space="preserve">235mg/dL </w:t>
      </w:r>
      <w:r w:rsidRPr="00675B85">
        <w:rPr>
          <w:rFonts w:ascii="Book Antiqua" w:hAnsi="Book Antiqua"/>
          <w:sz w:val="24"/>
          <w:szCs w:val="28"/>
          <w:lang w:val="pt-BR"/>
        </w:rPr>
        <w:sym w:font="Wingdings" w:char="F0E0"/>
      </w:r>
      <w:r w:rsidRPr="00E938A4">
        <w:rPr>
          <w:rFonts w:ascii="Book Antiqua" w:hAnsi="Book Antiqua"/>
          <w:sz w:val="24"/>
          <w:szCs w:val="28"/>
          <w:lang w:val="pt-BR"/>
        </w:rPr>
        <w:t xml:space="preserve"> alto</w:t>
      </w:r>
    </w:p>
    <w:p w14:paraId="610D1C24" w14:textId="30A8DF1F" w:rsidR="00675B85" w:rsidRPr="007617C1" w:rsidRDefault="00675B85" w:rsidP="00F51392">
      <w:pPr>
        <w:pStyle w:val="CorpoA"/>
        <w:rPr>
          <w:rFonts w:ascii="Book Antiqua" w:hAnsi="Book Antiqua"/>
          <w:sz w:val="24"/>
          <w:szCs w:val="28"/>
          <w:lang w:val="pt-BR"/>
        </w:rPr>
      </w:pPr>
      <w:r w:rsidRPr="007617C1">
        <w:rPr>
          <w:rFonts w:ascii="Book Antiqua" w:hAnsi="Book Antiqua"/>
          <w:b/>
          <w:bCs/>
          <w:sz w:val="24"/>
          <w:szCs w:val="28"/>
          <w:lang w:val="pt-BR"/>
        </w:rPr>
        <w:t>HDL</w:t>
      </w:r>
      <w:r w:rsidRPr="007617C1">
        <w:rPr>
          <w:rFonts w:ascii="Book Antiqua" w:hAnsi="Book Antiqua"/>
          <w:sz w:val="24"/>
          <w:szCs w:val="28"/>
          <w:lang w:val="pt-BR"/>
        </w:rPr>
        <w:t xml:space="preserve">: 66mg/dL </w:t>
      </w:r>
      <w:r w:rsidRPr="00675B85">
        <w:rPr>
          <w:rFonts w:ascii="Book Antiqua" w:hAnsi="Book Antiqua"/>
          <w:sz w:val="24"/>
          <w:szCs w:val="28"/>
          <w:lang w:val="en-US"/>
        </w:rPr>
        <w:sym w:font="Wingdings" w:char="F0E0"/>
      </w:r>
      <w:r w:rsidR="00A00C65" w:rsidRPr="007617C1">
        <w:rPr>
          <w:rFonts w:ascii="Book Antiqua" w:hAnsi="Book Antiqua"/>
          <w:sz w:val="24"/>
          <w:szCs w:val="28"/>
          <w:lang w:val="pt-BR"/>
        </w:rPr>
        <w:t xml:space="preserve"> normal</w:t>
      </w:r>
    </w:p>
    <w:p w14:paraId="1F114737" w14:textId="53A4AF8F" w:rsidR="00675B85" w:rsidRPr="00A00C65" w:rsidRDefault="00675B85" w:rsidP="00F51392">
      <w:pPr>
        <w:pStyle w:val="CorpoA"/>
        <w:rPr>
          <w:rFonts w:ascii="Book Antiqua" w:hAnsi="Book Antiqua"/>
          <w:sz w:val="24"/>
          <w:szCs w:val="28"/>
          <w:lang w:val="pt-BR"/>
        </w:rPr>
      </w:pPr>
      <w:r w:rsidRPr="00A00C65">
        <w:rPr>
          <w:rFonts w:ascii="Book Antiqua" w:hAnsi="Book Antiqua"/>
          <w:b/>
          <w:bCs/>
          <w:sz w:val="24"/>
          <w:szCs w:val="28"/>
          <w:lang w:val="pt-BR"/>
        </w:rPr>
        <w:t>LDL</w:t>
      </w:r>
      <w:r w:rsidRPr="00A00C65">
        <w:rPr>
          <w:rFonts w:ascii="Book Antiqua" w:hAnsi="Book Antiqua"/>
          <w:sz w:val="24"/>
          <w:szCs w:val="28"/>
          <w:lang w:val="pt-BR"/>
        </w:rPr>
        <w:t>: 144mg/dL</w:t>
      </w:r>
      <w:r w:rsidR="00A00C65" w:rsidRPr="00A00C65">
        <w:rPr>
          <w:rFonts w:ascii="Book Antiqua" w:hAnsi="Book Antiqua"/>
          <w:sz w:val="24"/>
          <w:szCs w:val="28"/>
          <w:lang w:val="pt-BR"/>
        </w:rPr>
        <w:t xml:space="preserve"> </w:t>
      </w:r>
      <w:r w:rsidR="00A00C65" w:rsidRPr="00A00C65">
        <w:rPr>
          <w:rFonts w:ascii="Book Antiqua" w:hAnsi="Book Antiqua"/>
          <w:sz w:val="24"/>
          <w:szCs w:val="28"/>
          <w:lang w:val="en-US"/>
        </w:rPr>
        <w:sym w:font="Wingdings" w:char="F0E0"/>
      </w:r>
      <w:r w:rsidR="00A00C65" w:rsidRPr="00A00C65">
        <w:rPr>
          <w:rFonts w:ascii="Book Antiqua" w:hAnsi="Book Antiqua"/>
          <w:sz w:val="24"/>
          <w:szCs w:val="28"/>
          <w:lang w:val="pt-BR"/>
        </w:rPr>
        <w:t xml:space="preserve"> alto</w:t>
      </w:r>
    </w:p>
    <w:p w14:paraId="073A54A6" w14:textId="0CE98FB5" w:rsidR="00675B85" w:rsidRPr="007617C1" w:rsidRDefault="00675B85" w:rsidP="00F51392">
      <w:pPr>
        <w:pStyle w:val="CorpoA"/>
        <w:rPr>
          <w:rFonts w:ascii="Book Antiqua" w:hAnsi="Book Antiqua"/>
          <w:sz w:val="24"/>
          <w:szCs w:val="28"/>
          <w:lang w:val="pt-BR"/>
        </w:rPr>
      </w:pPr>
      <w:r w:rsidRPr="007617C1">
        <w:rPr>
          <w:rFonts w:ascii="Book Antiqua" w:hAnsi="Book Antiqua"/>
          <w:b/>
          <w:bCs/>
          <w:sz w:val="24"/>
          <w:szCs w:val="28"/>
          <w:lang w:val="pt-BR"/>
        </w:rPr>
        <w:t>VLDL</w:t>
      </w:r>
      <w:r w:rsidRPr="007617C1">
        <w:rPr>
          <w:rFonts w:ascii="Book Antiqua" w:hAnsi="Book Antiqua"/>
          <w:sz w:val="24"/>
          <w:szCs w:val="28"/>
          <w:lang w:val="pt-BR"/>
        </w:rPr>
        <w:t>: 25mg/dL</w:t>
      </w:r>
      <w:r w:rsidR="00A00C65" w:rsidRPr="007617C1">
        <w:rPr>
          <w:rFonts w:ascii="Book Antiqua" w:hAnsi="Book Antiqua"/>
          <w:sz w:val="24"/>
          <w:szCs w:val="28"/>
          <w:lang w:val="pt-BR"/>
        </w:rPr>
        <w:t xml:space="preserve"> </w:t>
      </w:r>
      <w:r w:rsidR="00A00C65" w:rsidRPr="00A00C65">
        <w:rPr>
          <w:rFonts w:ascii="Book Antiqua" w:hAnsi="Book Antiqua"/>
          <w:sz w:val="24"/>
          <w:szCs w:val="28"/>
          <w:lang w:val="en-US"/>
        </w:rPr>
        <w:sym w:font="Wingdings" w:char="F0E0"/>
      </w:r>
      <w:r w:rsidR="00A00C65" w:rsidRPr="007617C1">
        <w:rPr>
          <w:rFonts w:ascii="Book Antiqua" w:hAnsi="Book Antiqua"/>
          <w:sz w:val="24"/>
          <w:szCs w:val="28"/>
          <w:lang w:val="pt-BR"/>
        </w:rPr>
        <w:t xml:space="preserve"> normal</w:t>
      </w:r>
    </w:p>
    <w:p w14:paraId="22B05BD7" w14:textId="35B176B3" w:rsidR="00675B85" w:rsidRPr="00E938A4" w:rsidRDefault="00675B85" w:rsidP="00F51392">
      <w:pPr>
        <w:pStyle w:val="CorpoA"/>
        <w:rPr>
          <w:rFonts w:ascii="Book Antiqua" w:hAnsi="Book Antiqua"/>
          <w:sz w:val="24"/>
          <w:szCs w:val="28"/>
          <w:lang w:val="pt-BR"/>
        </w:rPr>
      </w:pPr>
      <w:r w:rsidRPr="00E938A4">
        <w:rPr>
          <w:rFonts w:ascii="Book Antiqua" w:hAnsi="Book Antiqua"/>
          <w:b/>
          <w:bCs/>
          <w:sz w:val="24"/>
          <w:szCs w:val="28"/>
          <w:lang w:val="pt-BR"/>
        </w:rPr>
        <w:t>Triglicérides</w:t>
      </w:r>
      <w:r w:rsidRPr="00E938A4">
        <w:rPr>
          <w:rFonts w:ascii="Book Antiqua" w:hAnsi="Book Antiqua"/>
          <w:sz w:val="24"/>
          <w:szCs w:val="28"/>
          <w:lang w:val="pt-BR"/>
        </w:rPr>
        <w:t xml:space="preserve">: </w:t>
      </w:r>
      <w:r w:rsidR="00996FB8" w:rsidRPr="00E938A4">
        <w:rPr>
          <w:rFonts w:ascii="Book Antiqua" w:hAnsi="Book Antiqua"/>
          <w:sz w:val="24"/>
          <w:szCs w:val="28"/>
          <w:lang w:val="pt-BR"/>
        </w:rPr>
        <w:t>128mg/dL</w:t>
      </w:r>
      <w:r w:rsidR="00A00C65" w:rsidRPr="00E938A4">
        <w:rPr>
          <w:rFonts w:ascii="Book Antiqua" w:hAnsi="Book Antiqua"/>
          <w:sz w:val="24"/>
          <w:szCs w:val="28"/>
          <w:lang w:val="pt-BR"/>
        </w:rPr>
        <w:t xml:space="preserve"> </w:t>
      </w:r>
      <w:r w:rsidR="00A00C65" w:rsidRPr="00A00C65">
        <w:rPr>
          <w:rFonts w:ascii="Book Antiqua" w:hAnsi="Book Antiqua"/>
          <w:sz w:val="24"/>
          <w:szCs w:val="28"/>
          <w:lang w:val="en-US"/>
        </w:rPr>
        <w:sym w:font="Wingdings" w:char="F0E0"/>
      </w:r>
      <w:r w:rsidR="00A00C65" w:rsidRPr="00E938A4">
        <w:rPr>
          <w:rFonts w:ascii="Book Antiqua" w:hAnsi="Book Antiqua"/>
          <w:sz w:val="24"/>
          <w:szCs w:val="28"/>
          <w:lang w:val="pt-BR"/>
        </w:rPr>
        <w:t xml:space="preserve"> </w:t>
      </w:r>
      <w:r w:rsidR="00E938A4" w:rsidRPr="00E938A4">
        <w:rPr>
          <w:rFonts w:ascii="Book Antiqua" w:hAnsi="Book Antiqua"/>
          <w:sz w:val="24"/>
          <w:szCs w:val="28"/>
          <w:lang w:val="pt-BR"/>
        </w:rPr>
        <w:t xml:space="preserve"> </w:t>
      </w:r>
      <w:r w:rsidR="00E938A4">
        <w:rPr>
          <w:rFonts w:ascii="Book Antiqua" w:hAnsi="Book Antiqua"/>
          <w:sz w:val="24"/>
          <w:szCs w:val="28"/>
          <w:lang w:val="pt-BR"/>
        </w:rPr>
        <w:t>normal</w:t>
      </w:r>
    </w:p>
    <w:p w14:paraId="3A66BB89" w14:textId="3C7E63E1" w:rsidR="00996FB8" w:rsidRPr="00996FB8" w:rsidRDefault="00996FB8" w:rsidP="00996FB8">
      <w:pPr>
        <w:pStyle w:val="CorpoA"/>
        <w:tabs>
          <w:tab w:val="left" w:pos="2799"/>
        </w:tabs>
        <w:rPr>
          <w:rFonts w:ascii="Book Antiqua" w:hAnsi="Book Antiqua"/>
          <w:sz w:val="24"/>
          <w:szCs w:val="28"/>
          <w:lang w:val="pt-BR"/>
        </w:rPr>
      </w:pPr>
      <w:r w:rsidRPr="00996FB8">
        <w:rPr>
          <w:rFonts w:ascii="Book Antiqua" w:hAnsi="Book Antiqua"/>
          <w:b/>
          <w:bCs/>
          <w:sz w:val="24"/>
          <w:szCs w:val="28"/>
          <w:lang w:val="pt-BR"/>
        </w:rPr>
        <w:t xml:space="preserve">Glicose em jejum: </w:t>
      </w:r>
      <w:r w:rsidRPr="00996FB8">
        <w:rPr>
          <w:rFonts w:ascii="Book Antiqua" w:hAnsi="Book Antiqua"/>
          <w:sz w:val="24"/>
          <w:szCs w:val="28"/>
          <w:lang w:val="pt-BR"/>
        </w:rPr>
        <w:t>78 mg/dL</w:t>
      </w:r>
      <w:r>
        <w:rPr>
          <w:rFonts w:ascii="Book Antiqua" w:hAnsi="Book Antiqua"/>
          <w:b/>
          <w:bCs/>
          <w:sz w:val="24"/>
          <w:szCs w:val="28"/>
          <w:lang w:val="pt-BR"/>
        </w:rPr>
        <w:t xml:space="preserve"> </w:t>
      </w:r>
      <w:r w:rsidRPr="00996FB8">
        <w:rPr>
          <w:rFonts w:ascii="Book Antiqua" w:hAnsi="Book Antiqua"/>
          <w:sz w:val="24"/>
          <w:szCs w:val="28"/>
          <w:lang w:val="pt-BR"/>
        </w:rPr>
        <w:sym w:font="Wingdings" w:char="F0E0"/>
      </w:r>
      <w:r w:rsidRPr="00996FB8">
        <w:rPr>
          <w:rFonts w:ascii="Book Antiqua" w:hAnsi="Book Antiqua"/>
          <w:sz w:val="24"/>
          <w:szCs w:val="28"/>
          <w:lang w:val="pt-BR"/>
        </w:rPr>
        <w:t xml:space="preserve"> normal </w:t>
      </w:r>
    </w:p>
    <w:p w14:paraId="275CADF6" w14:textId="383CBD89" w:rsidR="00996FB8" w:rsidRPr="00996FB8" w:rsidRDefault="00996FB8" w:rsidP="00996FB8">
      <w:pPr>
        <w:pStyle w:val="CorpoA"/>
        <w:tabs>
          <w:tab w:val="left" w:pos="2799"/>
        </w:tabs>
        <w:rPr>
          <w:rFonts w:ascii="Book Antiqua" w:hAnsi="Book Antiqua"/>
          <w:sz w:val="24"/>
          <w:szCs w:val="28"/>
          <w:lang w:val="pt-BR"/>
        </w:rPr>
      </w:pPr>
      <w:r w:rsidRPr="00996FB8">
        <w:rPr>
          <w:rFonts w:ascii="Book Antiqua" w:hAnsi="Book Antiqua"/>
          <w:b/>
          <w:bCs/>
          <w:sz w:val="24"/>
          <w:szCs w:val="28"/>
          <w:lang w:val="pt-BR"/>
        </w:rPr>
        <w:t xml:space="preserve">Vitamina D: </w:t>
      </w:r>
      <w:r w:rsidRPr="00996FB8">
        <w:rPr>
          <w:rFonts w:ascii="Book Antiqua" w:hAnsi="Book Antiqua"/>
          <w:sz w:val="24"/>
          <w:szCs w:val="28"/>
          <w:lang w:val="pt-BR"/>
        </w:rPr>
        <w:t xml:space="preserve">21.3 ng/mL </w:t>
      </w:r>
      <w:r w:rsidRPr="00996FB8">
        <w:rPr>
          <w:rFonts w:ascii="Book Antiqua" w:hAnsi="Book Antiqua"/>
          <w:sz w:val="24"/>
          <w:szCs w:val="28"/>
          <w:lang w:val="pt-BR"/>
        </w:rPr>
        <w:sym w:font="Wingdings" w:char="F0E0"/>
      </w:r>
      <w:r w:rsidRPr="00996FB8">
        <w:rPr>
          <w:rFonts w:ascii="Book Antiqua" w:hAnsi="Book Antiqua"/>
          <w:sz w:val="24"/>
          <w:szCs w:val="28"/>
          <w:lang w:val="pt-BR"/>
        </w:rPr>
        <w:t xml:space="preserve"> norma</w:t>
      </w:r>
      <w:r>
        <w:rPr>
          <w:rFonts w:ascii="Book Antiqua" w:hAnsi="Book Antiqua"/>
          <w:sz w:val="24"/>
          <w:szCs w:val="28"/>
          <w:lang w:val="pt-BR"/>
        </w:rPr>
        <w:t>l, mas com probabilidade de inadequação.</w:t>
      </w:r>
    </w:p>
    <w:p w14:paraId="4B5E6291" w14:textId="2891C040" w:rsidR="00996FB8" w:rsidRDefault="00996FB8" w:rsidP="00996FB8">
      <w:pPr>
        <w:pStyle w:val="CorpoA"/>
        <w:tabs>
          <w:tab w:val="left" w:pos="2799"/>
        </w:tabs>
        <w:rPr>
          <w:rFonts w:ascii="Book Antiqua" w:hAnsi="Book Antiqua"/>
          <w:sz w:val="24"/>
          <w:szCs w:val="28"/>
          <w:lang w:val="pt-BR"/>
        </w:rPr>
      </w:pPr>
      <w:r w:rsidRPr="00996FB8">
        <w:rPr>
          <w:rFonts w:ascii="Book Antiqua" w:hAnsi="Book Antiqua"/>
          <w:b/>
          <w:bCs/>
          <w:sz w:val="24"/>
          <w:szCs w:val="28"/>
          <w:lang w:val="pt-BR"/>
        </w:rPr>
        <w:t xml:space="preserve">Vitamina B12: </w:t>
      </w:r>
      <w:r w:rsidRPr="00996FB8">
        <w:rPr>
          <w:rFonts w:ascii="Book Antiqua" w:hAnsi="Book Antiqua"/>
          <w:sz w:val="24"/>
          <w:szCs w:val="28"/>
          <w:lang w:val="pt-BR"/>
        </w:rPr>
        <w:t xml:space="preserve">334 pg/mL </w:t>
      </w:r>
      <w:r w:rsidRPr="00996FB8">
        <w:rPr>
          <w:rFonts w:ascii="Book Antiqua" w:hAnsi="Book Antiqua"/>
          <w:sz w:val="24"/>
          <w:szCs w:val="28"/>
          <w:lang w:val="pt-BR"/>
        </w:rPr>
        <w:sym w:font="Wingdings" w:char="F0E0"/>
      </w:r>
      <w:r w:rsidRPr="00996FB8">
        <w:rPr>
          <w:rFonts w:ascii="Book Antiqua" w:hAnsi="Book Antiqua"/>
          <w:sz w:val="24"/>
          <w:szCs w:val="28"/>
          <w:lang w:val="pt-BR"/>
        </w:rPr>
        <w:t xml:space="preserve"> norma</w:t>
      </w:r>
      <w:r>
        <w:rPr>
          <w:rFonts w:ascii="Book Antiqua" w:hAnsi="Book Antiqua"/>
          <w:sz w:val="24"/>
          <w:szCs w:val="28"/>
          <w:lang w:val="pt-BR"/>
        </w:rPr>
        <w:t>l</w:t>
      </w:r>
    </w:p>
    <w:p w14:paraId="79A92DFE" w14:textId="04FAF3F0" w:rsidR="00996FB8" w:rsidRPr="00E938A4" w:rsidRDefault="00996FB8" w:rsidP="00996FB8">
      <w:pPr>
        <w:pStyle w:val="CorpoA"/>
        <w:tabs>
          <w:tab w:val="left" w:pos="2799"/>
        </w:tabs>
        <w:rPr>
          <w:rFonts w:ascii="Book Antiqua" w:hAnsi="Book Antiqua"/>
          <w:sz w:val="24"/>
          <w:szCs w:val="28"/>
          <w:lang w:val="pt-BR"/>
        </w:rPr>
      </w:pPr>
      <w:r w:rsidRPr="00A00C65">
        <w:rPr>
          <w:rFonts w:ascii="Book Antiqua" w:hAnsi="Book Antiqua"/>
          <w:b/>
          <w:bCs/>
          <w:sz w:val="24"/>
          <w:szCs w:val="28"/>
          <w:lang w:val="pt-BR"/>
        </w:rPr>
        <w:t>VCM</w:t>
      </w:r>
      <w:r>
        <w:rPr>
          <w:rFonts w:ascii="Book Antiqua" w:hAnsi="Book Antiqua"/>
          <w:sz w:val="24"/>
          <w:szCs w:val="28"/>
          <w:lang w:val="pt-BR"/>
        </w:rPr>
        <w:t xml:space="preserve">: 88.8 fL </w:t>
      </w:r>
      <w:r w:rsidRPr="00996FB8">
        <w:rPr>
          <w:rFonts w:ascii="Book Antiqua" w:hAnsi="Book Antiqua"/>
          <w:sz w:val="24"/>
          <w:szCs w:val="28"/>
          <w:lang w:val="pt-BR"/>
        </w:rPr>
        <w:sym w:font="Wingdings" w:char="F0E0"/>
      </w:r>
      <w:r w:rsidR="00E938A4">
        <w:rPr>
          <w:rFonts w:ascii="Book Antiqua" w:hAnsi="Book Antiqua"/>
          <w:sz w:val="24"/>
          <w:szCs w:val="28"/>
          <w:lang w:val="pt-BR"/>
        </w:rPr>
        <w:t xml:space="preserve"> normal, mas com leve s</w:t>
      </w:r>
      <w:r w:rsidR="00E938A4" w:rsidRPr="00E938A4">
        <w:rPr>
          <w:rFonts w:ascii="Book Antiqua" w:hAnsi="Book Antiqua"/>
          <w:sz w:val="24"/>
          <w:szCs w:val="28"/>
          <w:lang w:val="pt-BR"/>
        </w:rPr>
        <w:t>uspeita de anemia ferropriva</w:t>
      </w:r>
    </w:p>
    <w:p w14:paraId="441CE486" w14:textId="04DB7935" w:rsidR="00996FB8" w:rsidRPr="000B5BB3" w:rsidRDefault="00996FB8" w:rsidP="00996FB8">
      <w:pPr>
        <w:pStyle w:val="CorpoA"/>
        <w:tabs>
          <w:tab w:val="left" w:pos="2799"/>
        </w:tabs>
        <w:rPr>
          <w:rFonts w:ascii="Book Antiqua" w:hAnsi="Book Antiqua"/>
          <w:sz w:val="24"/>
          <w:szCs w:val="28"/>
          <w:lang w:val="pt-BR"/>
        </w:rPr>
      </w:pPr>
      <w:r w:rsidRPr="000B5BB3">
        <w:rPr>
          <w:rFonts w:ascii="Book Antiqua" w:hAnsi="Book Antiqua"/>
          <w:b/>
          <w:bCs/>
          <w:sz w:val="24"/>
          <w:szCs w:val="28"/>
          <w:lang w:val="pt-BR"/>
        </w:rPr>
        <w:t>HCM</w:t>
      </w:r>
      <w:r w:rsidRPr="000B5BB3">
        <w:rPr>
          <w:rFonts w:ascii="Book Antiqua" w:hAnsi="Book Antiqua"/>
          <w:sz w:val="24"/>
          <w:szCs w:val="28"/>
          <w:lang w:val="pt-BR"/>
        </w:rPr>
        <w:t xml:space="preserve">: 30.7g/dL </w:t>
      </w:r>
      <w:r w:rsidRPr="00996FB8">
        <w:rPr>
          <w:rFonts w:ascii="Book Antiqua" w:hAnsi="Book Antiqua"/>
          <w:sz w:val="24"/>
          <w:szCs w:val="28"/>
          <w:lang w:val="pt-BR"/>
        </w:rPr>
        <w:sym w:font="Wingdings" w:char="F0E0"/>
      </w:r>
      <w:r w:rsidR="00E938A4" w:rsidRPr="000B5BB3">
        <w:rPr>
          <w:rFonts w:ascii="Book Antiqua" w:hAnsi="Book Antiqua"/>
          <w:sz w:val="24"/>
          <w:szCs w:val="28"/>
          <w:lang w:val="pt-BR"/>
        </w:rPr>
        <w:t xml:space="preserve"> normal</w:t>
      </w:r>
    </w:p>
    <w:p w14:paraId="29EEC402" w14:textId="6914EC63" w:rsidR="00996FB8" w:rsidRPr="000B5BB3" w:rsidRDefault="00996FB8" w:rsidP="00996FB8">
      <w:pPr>
        <w:pStyle w:val="CorpoA"/>
        <w:tabs>
          <w:tab w:val="left" w:pos="2799"/>
        </w:tabs>
        <w:rPr>
          <w:rFonts w:ascii="Book Antiqua" w:hAnsi="Book Antiqua"/>
          <w:sz w:val="24"/>
          <w:szCs w:val="28"/>
          <w:lang w:val="pt-BR"/>
        </w:rPr>
      </w:pPr>
      <w:r w:rsidRPr="000B5BB3">
        <w:rPr>
          <w:rFonts w:ascii="Book Antiqua" w:hAnsi="Book Antiqua"/>
          <w:b/>
          <w:bCs/>
          <w:sz w:val="24"/>
          <w:szCs w:val="28"/>
          <w:lang w:val="pt-BR"/>
        </w:rPr>
        <w:t>RDW:</w:t>
      </w:r>
      <w:r w:rsidRPr="000B5BB3">
        <w:rPr>
          <w:rFonts w:ascii="Book Antiqua" w:hAnsi="Book Antiqua"/>
          <w:sz w:val="24"/>
          <w:szCs w:val="28"/>
          <w:lang w:val="pt-BR"/>
        </w:rPr>
        <w:t xml:space="preserve"> 14.2% </w:t>
      </w:r>
      <w:r w:rsidRPr="00996FB8">
        <w:rPr>
          <w:rFonts w:ascii="Book Antiqua" w:hAnsi="Book Antiqua"/>
          <w:sz w:val="24"/>
          <w:szCs w:val="28"/>
          <w:lang w:val="pt-BR"/>
        </w:rPr>
        <w:sym w:font="Wingdings" w:char="F0E0"/>
      </w:r>
      <w:r w:rsidR="00E938A4" w:rsidRPr="000B5BB3">
        <w:rPr>
          <w:rFonts w:ascii="Book Antiqua" w:hAnsi="Book Antiqua"/>
          <w:sz w:val="24"/>
          <w:szCs w:val="28"/>
          <w:lang w:val="pt-BR"/>
        </w:rPr>
        <w:t xml:space="preserve"> normal</w:t>
      </w:r>
    </w:p>
    <w:p w14:paraId="52E5F1E9" w14:textId="77777777" w:rsidR="00485604" w:rsidRDefault="00485604" w:rsidP="00F51392">
      <w:pPr>
        <w:pStyle w:val="CorpoA"/>
        <w:rPr>
          <w:rFonts w:ascii="Book Antiqua" w:hAnsi="Book Antiqua"/>
          <w:b/>
          <w:bCs/>
          <w:sz w:val="24"/>
          <w:szCs w:val="28"/>
          <w:lang w:val="pt-BR"/>
        </w:rPr>
      </w:pPr>
      <w:r w:rsidRPr="000B5BB3">
        <w:rPr>
          <w:rFonts w:ascii="Book Antiqua" w:hAnsi="Book Antiqua"/>
          <w:b/>
          <w:bCs/>
          <w:sz w:val="24"/>
          <w:szCs w:val="28"/>
          <w:lang w:val="pt-BR"/>
        </w:rPr>
        <w:tab/>
      </w:r>
      <w:r w:rsidRPr="003A61EA">
        <w:rPr>
          <w:rFonts w:ascii="Book Antiqua" w:hAnsi="Book Antiqua"/>
          <w:b/>
          <w:bCs/>
          <w:sz w:val="24"/>
          <w:szCs w:val="28"/>
          <w:lang w:val="pt-BR"/>
        </w:rPr>
        <w:t>Adequação do consumo alimentar: energia, macronutrientes, micronutrientes (</w:t>
      </w:r>
      <w:proofErr w:type="spellStart"/>
      <w:r w:rsidRPr="003A61EA">
        <w:rPr>
          <w:rFonts w:ascii="Book Antiqua" w:hAnsi="Book Antiqua"/>
          <w:b/>
          <w:bCs/>
          <w:sz w:val="24"/>
          <w:szCs w:val="28"/>
          <w:lang w:val="pt-BR"/>
        </w:rPr>
        <w:t>DRis</w:t>
      </w:r>
      <w:proofErr w:type="spellEnd"/>
      <w:r w:rsidRPr="003A61EA">
        <w:rPr>
          <w:rFonts w:ascii="Book Antiqua" w:hAnsi="Book Antiqua"/>
          <w:b/>
          <w:bCs/>
          <w:sz w:val="24"/>
          <w:szCs w:val="28"/>
          <w:lang w:val="pt-BR"/>
        </w:rPr>
        <w:t>)</w:t>
      </w:r>
    </w:p>
    <w:p w14:paraId="4B867F10" w14:textId="77777777" w:rsidR="000B5BB3" w:rsidRPr="000B5BB3" w:rsidRDefault="000B5BB3" w:rsidP="000B5BB3">
      <w:pPr>
        <w:pStyle w:val="CorpoA"/>
        <w:rPr>
          <w:rFonts w:ascii="Book Antiqua" w:hAnsi="Book Antiqua"/>
          <w:sz w:val="24"/>
          <w:szCs w:val="28"/>
          <w:lang w:val="pt-BR"/>
        </w:rPr>
      </w:pPr>
      <w:r w:rsidRPr="00D018BC">
        <w:rPr>
          <w:rFonts w:ascii="Book Antiqua" w:hAnsi="Book Antiqua"/>
          <w:b/>
          <w:sz w:val="24"/>
          <w:szCs w:val="28"/>
          <w:lang w:val="pt-BR"/>
        </w:rPr>
        <w:t>TMB</w:t>
      </w:r>
      <w:r>
        <w:rPr>
          <w:rFonts w:ascii="Book Antiqua" w:hAnsi="Book Antiqua"/>
          <w:bCs/>
          <w:sz w:val="24"/>
          <w:szCs w:val="28"/>
          <w:lang w:val="pt-BR"/>
        </w:rPr>
        <w:t xml:space="preserve">: </w:t>
      </w:r>
      <w:r w:rsidRPr="000B5BB3">
        <w:rPr>
          <w:rFonts w:ascii="Book Antiqua" w:hAnsi="Book Antiqua"/>
          <w:sz w:val="24"/>
          <w:szCs w:val="28"/>
          <w:lang w:val="pt-BR"/>
        </w:rPr>
        <w:t>1.379 kcal</w:t>
      </w:r>
    </w:p>
    <w:p w14:paraId="61A67FED" w14:textId="0DD0A20C" w:rsidR="000B5BB3" w:rsidRDefault="000B5BB3" w:rsidP="00F51392">
      <w:pPr>
        <w:pStyle w:val="CorpoA"/>
        <w:rPr>
          <w:rFonts w:ascii="Book Antiqua" w:hAnsi="Book Antiqua"/>
          <w:b/>
          <w:bCs/>
          <w:sz w:val="24"/>
          <w:szCs w:val="28"/>
          <w:lang w:val="pt-BR"/>
        </w:rPr>
      </w:pPr>
      <w:r w:rsidRPr="000B5BB3">
        <w:rPr>
          <w:rFonts w:ascii="Book Antiqua" w:hAnsi="Book Antiqua"/>
          <w:b/>
          <w:bCs/>
          <w:sz w:val="24"/>
          <w:szCs w:val="28"/>
          <w:lang w:val="pt-BR"/>
        </w:rPr>
        <w:t xml:space="preserve">GET: </w:t>
      </w:r>
      <w:r w:rsidRPr="000B5BB3">
        <w:rPr>
          <w:rFonts w:ascii="Book Antiqua" w:hAnsi="Book Antiqua"/>
          <w:sz w:val="24"/>
          <w:szCs w:val="28"/>
          <w:lang w:val="pt-BR"/>
        </w:rPr>
        <w:t>1.655 kcal</w:t>
      </w:r>
    </w:p>
    <w:p w14:paraId="4183F593" w14:textId="5A85FF78" w:rsidR="007617C1" w:rsidRDefault="0009046B" w:rsidP="00F51392">
      <w:pPr>
        <w:pStyle w:val="CorpoA"/>
        <w:rPr>
          <w:rFonts w:ascii="Book Antiqua" w:hAnsi="Book Antiqua"/>
          <w:sz w:val="24"/>
          <w:szCs w:val="28"/>
          <w:lang w:val="pt-BR"/>
        </w:rPr>
      </w:pPr>
      <w:r>
        <w:rPr>
          <w:rFonts w:ascii="Book Antiqua" w:hAnsi="Book Antiqua"/>
          <w:b/>
          <w:bCs/>
          <w:sz w:val="24"/>
          <w:szCs w:val="28"/>
          <w:lang w:val="pt-BR"/>
        </w:rPr>
        <w:t>Energia</w:t>
      </w:r>
      <w:r w:rsidR="007617C1">
        <w:rPr>
          <w:rFonts w:ascii="Book Antiqua" w:hAnsi="Book Antiqua"/>
          <w:b/>
          <w:bCs/>
          <w:sz w:val="24"/>
          <w:szCs w:val="28"/>
          <w:lang w:val="pt-BR"/>
        </w:rPr>
        <w:t xml:space="preserve"> atual: </w:t>
      </w:r>
      <w:r w:rsidR="007617C1" w:rsidRPr="00043B5A">
        <w:rPr>
          <w:rFonts w:ascii="Book Antiqua" w:hAnsi="Book Antiqua"/>
          <w:sz w:val="24"/>
          <w:szCs w:val="28"/>
          <w:lang w:val="pt-BR"/>
        </w:rPr>
        <w:t>~1420</w:t>
      </w:r>
      <w:r>
        <w:rPr>
          <w:rFonts w:ascii="Book Antiqua" w:hAnsi="Book Antiqua"/>
          <w:sz w:val="24"/>
          <w:szCs w:val="28"/>
          <w:lang w:val="pt-BR"/>
        </w:rPr>
        <w:t>kcal</w:t>
      </w:r>
      <w:r w:rsidR="00D018BC">
        <w:rPr>
          <w:rFonts w:ascii="Book Antiqua" w:hAnsi="Book Antiqua"/>
          <w:sz w:val="24"/>
          <w:szCs w:val="28"/>
          <w:lang w:val="pt-BR"/>
        </w:rPr>
        <w:t xml:space="preserve"> </w:t>
      </w:r>
      <w:r w:rsidR="00D018BC" w:rsidRPr="00D018BC">
        <w:rPr>
          <w:rFonts w:ascii="Book Antiqua" w:hAnsi="Book Antiqua"/>
          <w:sz w:val="24"/>
          <w:szCs w:val="28"/>
          <w:lang w:val="pt-BR"/>
        </w:rPr>
        <w:sym w:font="Wingdings" w:char="F0E0"/>
      </w:r>
      <w:r w:rsidR="00D018BC">
        <w:rPr>
          <w:rFonts w:ascii="Book Antiqua" w:hAnsi="Book Antiqua"/>
          <w:sz w:val="24"/>
          <w:szCs w:val="28"/>
          <w:lang w:val="pt-BR"/>
        </w:rPr>
        <w:t xml:space="preserve"> adequado para perda de peso.</w:t>
      </w:r>
    </w:p>
    <w:p w14:paraId="7F1697FB" w14:textId="68289D91" w:rsidR="00043B5A" w:rsidRDefault="00043B5A" w:rsidP="00F51392">
      <w:pPr>
        <w:pStyle w:val="CorpoA"/>
        <w:rPr>
          <w:rFonts w:ascii="Book Antiqua" w:hAnsi="Book Antiqua"/>
          <w:sz w:val="24"/>
          <w:szCs w:val="28"/>
          <w:lang w:val="pt-BR"/>
        </w:rPr>
      </w:pPr>
      <w:r w:rsidRPr="00043B5A">
        <w:rPr>
          <w:rFonts w:ascii="Book Antiqua" w:hAnsi="Book Antiqua"/>
          <w:b/>
          <w:bCs/>
          <w:sz w:val="24"/>
          <w:szCs w:val="28"/>
          <w:lang w:val="pt-BR"/>
        </w:rPr>
        <w:t>Macronutrientes atual:</w:t>
      </w:r>
      <w:r>
        <w:rPr>
          <w:rFonts w:ascii="Book Antiqua" w:hAnsi="Book Antiqua"/>
          <w:sz w:val="24"/>
          <w:szCs w:val="28"/>
          <w:lang w:val="pt-BR"/>
        </w:rPr>
        <w:t xml:space="preserve"> 30% lipídeo; 45.9% carboidrato, 24,1% proteína </w:t>
      </w:r>
      <w:r w:rsidRPr="00043B5A">
        <w:rPr>
          <w:rFonts w:ascii="Book Antiqua" w:hAnsi="Book Antiqua"/>
          <w:sz w:val="24"/>
          <w:szCs w:val="28"/>
          <w:lang w:val="pt-BR"/>
        </w:rPr>
        <w:sym w:font="Wingdings" w:char="F0E0"/>
      </w:r>
      <w:r>
        <w:rPr>
          <w:rFonts w:ascii="Book Antiqua" w:hAnsi="Book Antiqua"/>
          <w:sz w:val="24"/>
          <w:szCs w:val="28"/>
          <w:lang w:val="pt-BR"/>
        </w:rPr>
        <w:t xml:space="preserve"> adequado a distribuição.</w:t>
      </w:r>
    </w:p>
    <w:p w14:paraId="0282A5F2" w14:textId="6CE4A8AD" w:rsidR="00E16105" w:rsidRDefault="00E16105" w:rsidP="00E16105">
      <w:pPr>
        <w:pStyle w:val="CorpoA"/>
        <w:jc w:val="center"/>
        <w:rPr>
          <w:rFonts w:ascii="Book Antiqua" w:hAnsi="Book Antiqua"/>
          <w:sz w:val="24"/>
          <w:szCs w:val="28"/>
          <w:lang w:val="pt-BR"/>
        </w:rPr>
      </w:pPr>
      <w:r>
        <w:rPr>
          <w:noProof/>
        </w:rPr>
        <w:drawing>
          <wp:inline distT="0" distB="0" distL="0" distR="0" wp14:anchorId="56064014" wp14:editId="36080640">
            <wp:extent cx="2369489" cy="1745269"/>
            <wp:effectExtent l="0" t="0" r="0" b="7620"/>
            <wp:docPr id="2493071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16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7294" cy="175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49C7A" w14:textId="12086F27" w:rsidR="00043B5A" w:rsidRDefault="00043B5A" w:rsidP="00F51392">
      <w:pPr>
        <w:pStyle w:val="CorpoA"/>
        <w:rPr>
          <w:rFonts w:ascii="Book Antiqua" w:hAnsi="Book Antiqua"/>
          <w:sz w:val="24"/>
          <w:szCs w:val="28"/>
          <w:lang w:val="pt-BR"/>
        </w:rPr>
      </w:pPr>
      <w:r w:rsidRPr="00CA01E3">
        <w:rPr>
          <w:rFonts w:ascii="Book Antiqua" w:hAnsi="Book Antiqua"/>
          <w:b/>
          <w:bCs/>
          <w:sz w:val="24"/>
          <w:szCs w:val="28"/>
          <w:lang w:val="pt-BR"/>
        </w:rPr>
        <w:t>Água atual:</w:t>
      </w:r>
      <w:r>
        <w:rPr>
          <w:rFonts w:ascii="Book Antiqua" w:hAnsi="Book Antiqua"/>
          <w:sz w:val="24"/>
          <w:szCs w:val="28"/>
          <w:lang w:val="pt-BR"/>
        </w:rPr>
        <w:t xml:space="preserve"> 1L/</w:t>
      </w:r>
      <w:r w:rsidR="00CA01E3">
        <w:rPr>
          <w:rFonts w:ascii="Book Antiqua" w:hAnsi="Book Antiqua"/>
          <w:sz w:val="24"/>
          <w:szCs w:val="28"/>
          <w:lang w:val="pt-BR"/>
        </w:rPr>
        <w:t xml:space="preserve">dia </w:t>
      </w:r>
      <w:r w:rsidRPr="00043B5A">
        <w:rPr>
          <w:rFonts w:ascii="Book Antiqua" w:hAnsi="Book Antiqua"/>
          <w:sz w:val="24"/>
          <w:szCs w:val="28"/>
          <w:lang w:val="pt-BR"/>
        </w:rPr>
        <w:sym w:font="Wingdings" w:char="F0E0"/>
      </w:r>
      <w:r>
        <w:rPr>
          <w:rFonts w:ascii="Book Antiqua" w:hAnsi="Book Antiqua"/>
          <w:sz w:val="24"/>
          <w:szCs w:val="28"/>
          <w:lang w:val="pt-BR"/>
        </w:rPr>
        <w:t xml:space="preserve"> baixíssimo, </w:t>
      </w:r>
      <w:r w:rsidRPr="00CA01E3">
        <w:rPr>
          <w:rFonts w:ascii="Book Antiqua" w:hAnsi="Book Antiqua"/>
          <w:b/>
          <w:bCs/>
          <w:sz w:val="24"/>
          <w:szCs w:val="28"/>
          <w:lang w:val="pt-BR"/>
        </w:rPr>
        <w:t>ideal</w:t>
      </w:r>
      <w:r>
        <w:rPr>
          <w:rFonts w:ascii="Book Antiqua" w:hAnsi="Book Antiqua"/>
          <w:sz w:val="24"/>
          <w:szCs w:val="28"/>
          <w:lang w:val="pt-BR"/>
        </w:rPr>
        <w:t xml:space="preserve">: </w:t>
      </w:r>
      <w:r w:rsidR="00CA01E3">
        <w:rPr>
          <w:rFonts w:ascii="Book Antiqua" w:hAnsi="Book Antiqua"/>
          <w:sz w:val="24"/>
          <w:szCs w:val="28"/>
          <w:lang w:val="pt-BR"/>
        </w:rPr>
        <w:t>no mínimo 2,5L/dia</w:t>
      </w:r>
    </w:p>
    <w:p w14:paraId="777B8D86" w14:textId="04424CBB" w:rsidR="00CA01E3" w:rsidRDefault="00CA01E3" w:rsidP="00F51392">
      <w:pPr>
        <w:pStyle w:val="CorpoA"/>
        <w:rPr>
          <w:rFonts w:ascii="Book Antiqua" w:hAnsi="Book Antiqua"/>
          <w:b/>
          <w:bCs/>
          <w:sz w:val="24"/>
          <w:szCs w:val="28"/>
          <w:lang w:val="pt-BR"/>
        </w:rPr>
      </w:pPr>
      <w:r w:rsidRPr="00CA01E3">
        <w:rPr>
          <w:rFonts w:ascii="Book Antiqua" w:hAnsi="Book Antiqua"/>
          <w:b/>
          <w:bCs/>
          <w:sz w:val="24"/>
          <w:szCs w:val="28"/>
          <w:lang w:val="pt-BR"/>
        </w:rPr>
        <w:t>Micronutriente:</w:t>
      </w:r>
    </w:p>
    <w:p w14:paraId="5A7E4B1D" w14:textId="0883B88C" w:rsidR="00485604" w:rsidRDefault="00E16105" w:rsidP="00E16105">
      <w:pPr>
        <w:pStyle w:val="CorpoA"/>
        <w:jc w:val="center"/>
        <w:rPr>
          <w:rFonts w:ascii="Book Antiqua" w:hAnsi="Book Antiqua"/>
          <w:b/>
          <w:bCs/>
          <w:sz w:val="28"/>
          <w:szCs w:val="28"/>
          <w:lang w:val="pt-BR"/>
        </w:rPr>
      </w:pPr>
      <w:r>
        <w:rPr>
          <w:noProof/>
        </w:rPr>
        <w:drawing>
          <wp:inline distT="0" distB="0" distL="0" distR="0" wp14:anchorId="404B8E21" wp14:editId="2B97501A">
            <wp:extent cx="4200311" cy="3108960"/>
            <wp:effectExtent l="0" t="0" r="0" b="0"/>
            <wp:docPr id="2171213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213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2164" cy="312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316A" w14:textId="5A3971D8" w:rsidR="000B5BB3" w:rsidRPr="003F3A4E" w:rsidRDefault="000B5BB3" w:rsidP="000B5BB3">
      <w:pPr>
        <w:pStyle w:val="CorpoA"/>
        <w:rPr>
          <w:rFonts w:ascii="Book Antiqua" w:hAnsi="Book Antiqua"/>
          <w:b/>
          <w:bCs/>
          <w:sz w:val="24"/>
          <w:szCs w:val="26"/>
          <w:lang w:val="pt-BR"/>
        </w:rPr>
      </w:pPr>
      <w:r w:rsidRPr="003F3A4E">
        <w:rPr>
          <w:rFonts w:ascii="Book Antiqua" w:hAnsi="Book Antiqua"/>
          <w:b/>
          <w:bCs/>
          <w:sz w:val="24"/>
          <w:szCs w:val="26"/>
          <w:lang w:val="pt-BR"/>
        </w:rPr>
        <w:t xml:space="preserve">Cálcio: </w:t>
      </w:r>
      <w:r w:rsidR="003F6C62" w:rsidRPr="003F3A4E">
        <w:rPr>
          <w:rFonts w:ascii="Book Antiqua" w:hAnsi="Book Antiqua"/>
          <w:sz w:val="24"/>
          <w:szCs w:val="26"/>
          <w:lang w:val="pt-BR"/>
        </w:rPr>
        <w:t>alta probabilidade de inadequação</w:t>
      </w:r>
    </w:p>
    <w:p w14:paraId="0D260FFA" w14:textId="02B279B6" w:rsidR="000B5BB3" w:rsidRPr="003F3A4E" w:rsidRDefault="000B5BB3" w:rsidP="000B5BB3">
      <w:pPr>
        <w:pStyle w:val="CorpoA"/>
        <w:rPr>
          <w:rFonts w:ascii="Book Antiqua" w:hAnsi="Book Antiqua"/>
          <w:sz w:val="24"/>
          <w:szCs w:val="26"/>
          <w:lang w:val="pt-BR"/>
        </w:rPr>
      </w:pPr>
      <w:r w:rsidRPr="003F3A4E">
        <w:rPr>
          <w:rFonts w:ascii="Book Antiqua" w:hAnsi="Book Antiqua"/>
          <w:b/>
          <w:bCs/>
          <w:sz w:val="24"/>
          <w:szCs w:val="26"/>
          <w:lang w:val="pt-BR"/>
        </w:rPr>
        <w:t>Ferro:</w:t>
      </w:r>
      <w:r w:rsidR="003F6C62" w:rsidRPr="003F3A4E">
        <w:rPr>
          <w:rFonts w:ascii="Book Antiqua" w:hAnsi="Book Antiqua"/>
          <w:b/>
          <w:bCs/>
          <w:sz w:val="24"/>
          <w:szCs w:val="26"/>
          <w:lang w:val="pt-BR"/>
        </w:rPr>
        <w:t xml:space="preserve"> </w:t>
      </w:r>
      <w:r w:rsidR="00F75292" w:rsidRPr="003F3A4E">
        <w:rPr>
          <w:rFonts w:ascii="Book Antiqua" w:hAnsi="Book Antiqua"/>
          <w:sz w:val="24"/>
          <w:szCs w:val="26"/>
          <w:lang w:val="pt-BR"/>
        </w:rPr>
        <w:t>alta probabilidade de inadequação</w:t>
      </w:r>
    </w:p>
    <w:p w14:paraId="71165C39" w14:textId="6FC5889C" w:rsidR="00542449" w:rsidRPr="003F3A4E" w:rsidRDefault="00542449" w:rsidP="000B5BB3">
      <w:pPr>
        <w:pStyle w:val="CorpoA"/>
        <w:rPr>
          <w:rFonts w:ascii="Book Antiqua" w:hAnsi="Book Antiqua"/>
          <w:sz w:val="24"/>
          <w:szCs w:val="26"/>
          <w:lang w:val="pt-BR"/>
        </w:rPr>
      </w:pPr>
      <w:r w:rsidRPr="003F3A4E">
        <w:rPr>
          <w:rFonts w:ascii="Book Antiqua" w:hAnsi="Book Antiqua"/>
          <w:b/>
          <w:bCs/>
          <w:sz w:val="24"/>
          <w:szCs w:val="26"/>
          <w:lang w:val="pt-BR"/>
        </w:rPr>
        <w:t>Fósforo:</w:t>
      </w:r>
      <w:r w:rsidRPr="003F3A4E">
        <w:rPr>
          <w:rFonts w:ascii="Book Antiqua" w:hAnsi="Book Antiqua"/>
          <w:sz w:val="24"/>
          <w:szCs w:val="26"/>
          <w:lang w:val="pt-BR"/>
        </w:rPr>
        <w:t xml:space="preserve"> adequado</w:t>
      </w:r>
    </w:p>
    <w:p w14:paraId="1ECDF10F" w14:textId="6557FF25" w:rsidR="000B5BB3" w:rsidRPr="003F3A4E" w:rsidRDefault="000B5BB3" w:rsidP="000B5BB3">
      <w:pPr>
        <w:pStyle w:val="CorpoA"/>
        <w:rPr>
          <w:rFonts w:ascii="Book Antiqua" w:hAnsi="Book Antiqua"/>
          <w:sz w:val="24"/>
          <w:szCs w:val="26"/>
          <w:lang w:val="pt-BR"/>
        </w:rPr>
      </w:pPr>
      <w:r w:rsidRPr="003F3A4E">
        <w:rPr>
          <w:rFonts w:ascii="Book Antiqua" w:hAnsi="Book Antiqua"/>
          <w:b/>
          <w:bCs/>
          <w:sz w:val="24"/>
          <w:szCs w:val="26"/>
          <w:lang w:val="pt-BR"/>
        </w:rPr>
        <w:t>Manganês</w:t>
      </w:r>
      <w:r w:rsidR="00F75292" w:rsidRPr="003F3A4E">
        <w:rPr>
          <w:rFonts w:ascii="Book Antiqua" w:hAnsi="Book Antiqua"/>
          <w:b/>
          <w:bCs/>
          <w:sz w:val="24"/>
          <w:szCs w:val="26"/>
          <w:lang w:val="pt-BR"/>
        </w:rPr>
        <w:t xml:space="preserve">: </w:t>
      </w:r>
      <w:r w:rsidR="00F75292" w:rsidRPr="003F3A4E">
        <w:rPr>
          <w:rFonts w:ascii="Book Antiqua" w:hAnsi="Book Antiqua"/>
          <w:sz w:val="24"/>
          <w:szCs w:val="26"/>
          <w:lang w:val="pt-BR"/>
        </w:rPr>
        <w:t>alta probabilidade de inadequação</w:t>
      </w:r>
    </w:p>
    <w:p w14:paraId="04DCDAB8" w14:textId="43F4114B" w:rsidR="000B5BB3" w:rsidRPr="003F3A4E" w:rsidRDefault="000B5BB3" w:rsidP="000B5BB3">
      <w:pPr>
        <w:pStyle w:val="CorpoA"/>
        <w:rPr>
          <w:rFonts w:ascii="Book Antiqua" w:hAnsi="Book Antiqua"/>
          <w:sz w:val="24"/>
          <w:szCs w:val="26"/>
          <w:lang w:val="pt-BR"/>
        </w:rPr>
      </w:pPr>
      <w:r w:rsidRPr="003F3A4E">
        <w:rPr>
          <w:rFonts w:ascii="Book Antiqua" w:hAnsi="Book Antiqua"/>
          <w:b/>
          <w:bCs/>
          <w:sz w:val="24"/>
          <w:szCs w:val="26"/>
          <w:lang w:val="pt-BR"/>
        </w:rPr>
        <w:t>Potássio</w:t>
      </w:r>
      <w:r w:rsidR="00F75292" w:rsidRPr="003F3A4E">
        <w:rPr>
          <w:rFonts w:ascii="Book Antiqua" w:hAnsi="Book Antiqua"/>
          <w:b/>
          <w:bCs/>
          <w:sz w:val="24"/>
          <w:szCs w:val="26"/>
          <w:lang w:val="pt-BR"/>
        </w:rPr>
        <w:t xml:space="preserve">: </w:t>
      </w:r>
      <w:r w:rsidR="00F75292" w:rsidRPr="003F3A4E">
        <w:rPr>
          <w:rFonts w:ascii="Book Antiqua" w:hAnsi="Book Antiqua"/>
          <w:sz w:val="24"/>
          <w:szCs w:val="26"/>
          <w:lang w:val="pt-BR"/>
        </w:rPr>
        <w:t>alta probabilidade de inadequação</w:t>
      </w:r>
    </w:p>
    <w:p w14:paraId="5F4AD5CB" w14:textId="4D5AE2F1" w:rsidR="00095123" w:rsidRPr="003F3A4E" w:rsidRDefault="00095123" w:rsidP="00095123">
      <w:pPr>
        <w:pStyle w:val="CorpoA"/>
        <w:tabs>
          <w:tab w:val="left" w:pos="5956"/>
        </w:tabs>
        <w:rPr>
          <w:rFonts w:ascii="Book Antiqua" w:hAnsi="Book Antiqua"/>
          <w:b/>
          <w:bCs/>
          <w:sz w:val="24"/>
          <w:szCs w:val="26"/>
          <w:lang w:val="pt-BR"/>
        </w:rPr>
      </w:pPr>
      <w:r w:rsidRPr="003F3A4E">
        <w:rPr>
          <w:rFonts w:ascii="Book Antiqua" w:hAnsi="Book Antiqua"/>
          <w:b/>
          <w:bCs/>
          <w:sz w:val="24"/>
          <w:szCs w:val="26"/>
          <w:lang w:val="pt-BR"/>
        </w:rPr>
        <w:t xml:space="preserve">Zinco: </w:t>
      </w:r>
      <w:r w:rsidRPr="003F3A4E">
        <w:rPr>
          <w:rFonts w:ascii="Book Antiqua" w:hAnsi="Book Antiqua"/>
          <w:sz w:val="24"/>
          <w:szCs w:val="26"/>
          <w:lang w:val="pt-BR"/>
        </w:rPr>
        <w:t>baixa probabilidade de inadequação</w:t>
      </w:r>
    </w:p>
    <w:p w14:paraId="4CA44BF4" w14:textId="39D1D47B" w:rsidR="00F75292" w:rsidRPr="003F3A4E" w:rsidRDefault="000B5BB3" w:rsidP="00F75292">
      <w:pPr>
        <w:pStyle w:val="CorpoA"/>
        <w:tabs>
          <w:tab w:val="left" w:pos="6261"/>
        </w:tabs>
        <w:rPr>
          <w:rFonts w:ascii="Book Antiqua" w:hAnsi="Book Antiqua"/>
          <w:sz w:val="24"/>
          <w:szCs w:val="26"/>
          <w:lang w:val="pt-BR"/>
        </w:rPr>
      </w:pPr>
      <w:r w:rsidRPr="003F3A4E">
        <w:rPr>
          <w:rFonts w:ascii="Book Antiqua" w:hAnsi="Book Antiqua"/>
          <w:b/>
          <w:bCs/>
          <w:sz w:val="24"/>
          <w:szCs w:val="26"/>
          <w:lang w:val="pt-BR"/>
        </w:rPr>
        <w:t>Selênio</w:t>
      </w:r>
      <w:r w:rsidR="00F75292" w:rsidRPr="003F3A4E">
        <w:rPr>
          <w:rFonts w:ascii="Book Antiqua" w:hAnsi="Book Antiqua"/>
          <w:b/>
          <w:bCs/>
          <w:sz w:val="24"/>
          <w:szCs w:val="26"/>
          <w:lang w:val="pt-BR"/>
        </w:rPr>
        <w:t xml:space="preserve">: </w:t>
      </w:r>
      <w:r w:rsidR="00F75292" w:rsidRPr="003F3A4E">
        <w:rPr>
          <w:rFonts w:ascii="Book Antiqua" w:hAnsi="Book Antiqua"/>
          <w:sz w:val="24"/>
          <w:szCs w:val="26"/>
          <w:lang w:val="pt-BR"/>
        </w:rPr>
        <w:t>baixa probabilidade de inadequação</w:t>
      </w:r>
      <w:r w:rsidR="00F75292" w:rsidRPr="003F3A4E">
        <w:rPr>
          <w:rFonts w:ascii="Book Antiqua" w:hAnsi="Book Antiqua"/>
          <w:sz w:val="24"/>
          <w:szCs w:val="26"/>
          <w:lang w:val="pt-BR"/>
        </w:rPr>
        <w:tab/>
      </w:r>
    </w:p>
    <w:p w14:paraId="11892F5C" w14:textId="3112E0EA" w:rsidR="00F75292" w:rsidRPr="003F3A4E" w:rsidRDefault="00F75292" w:rsidP="00F75292">
      <w:pPr>
        <w:pStyle w:val="CorpoA"/>
        <w:rPr>
          <w:rFonts w:ascii="Book Antiqua" w:hAnsi="Book Antiqua"/>
          <w:sz w:val="24"/>
          <w:szCs w:val="26"/>
          <w:lang w:val="pt-BR"/>
        </w:rPr>
      </w:pPr>
      <w:r w:rsidRPr="003F3A4E">
        <w:rPr>
          <w:rFonts w:ascii="Book Antiqua" w:hAnsi="Book Antiqua"/>
          <w:b/>
          <w:bCs/>
          <w:sz w:val="24"/>
          <w:szCs w:val="26"/>
          <w:lang w:val="pt-BR"/>
        </w:rPr>
        <w:t>Sódio</w:t>
      </w:r>
      <w:r w:rsidRPr="003F3A4E">
        <w:rPr>
          <w:rFonts w:ascii="Book Antiqua" w:hAnsi="Book Antiqua"/>
          <w:sz w:val="24"/>
          <w:szCs w:val="26"/>
          <w:lang w:val="pt-BR"/>
        </w:rPr>
        <w:t>: alta probabilidade de inadequação</w:t>
      </w:r>
    </w:p>
    <w:p w14:paraId="26CD8BD8" w14:textId="77777777" w:rsidR="00F75292" w:rsidRPr="003F3A4E" w:rsidRDefault="00F75292" w:rsidP="00F75292">
      <w:pPr>
        <w:pStyle w:val="CorpoA"/>
        <w:rPr>
          <w:rFonts w:ascii="Book Antiqua" w:hAnsi="Book Antiqua"/>
          <w:sz w:val="24"/>
          <w:szCs w:val="26"/>
          <w:lang w:val="pt-BR"/>
        </w:rPr>
      </w:pPr>
      <w:r w:rsidRPr="003F3A4E">
        <w:rPr>
          <w:rFonts w:ascii="Book Antiqua" w:hAnsi="Book Antiqua"/>
          <w:b/>
          <w:bCs/>
          <w:sz w:val="24"/>
          <w:szCs w:val="26"/>
          <w:lang w:val="pt-BR"/>
        </w:rPr>
        <w:t>Vit A:</w:t>
      </w:r>
      <w:r w:rsidRPr="003F3A4E">
        <w:rPr>
          <w:rFonts w:ascii="Book Antiqua" w:hAnsi="Book Antiqua"/>
          <w:sz w:val="24"/>
          <w:szCs w:val="26"/>
          <w:lang w:val="pt-BR"/>
        </w:rPr>
        <w:t xml:space="preserve"> alta probabilidade de inadequação</w:t>
      </w:r>
    </w:p>
    <w:p w14:paraId="28A2A7C3" w14:textId="695015A6" w:rsidR="00F75292" w:rsidRPr="003F3A4E" w:rsidRDefault="00F75292" w:rsidP="00F75292">
      <w:pPr>
        <w:pStyle w:val="CorpoA"/>
        <w:rPr>
          <w:rFonts w:ascii="Book Antiqua" w:hAnsi="Book Antiqua"/>
          <w:sz w:val="24"/>
          <w:szCs w:val="26"/>
          <w:lang w:val="pt-BR"/>
        </w:rPr>
      </w:pPr>
      <w:r w:rsidRPr="003F3A4E">
        <w:rPr>
          <w:rFonts w:ascii="Book Antiqua" w:hAnsi="Book Antiqua"/>
          <w:b/>
          <w:bCs/>
          <w:sz w:val="24"/>
          <w:szCs w:val="26"/>
          <w:lang w:val="pt-BR"/>
        </w:rPr>
        <w:t xml:space="preserve">Vit B1: </w:t>
      </w:r>
      <w:r w:rsidRPr="003F3A4E">
        <w:rPr>
          <w:rFonts w:ascii="Book Antiqua" w:hAnsi="Book Antiqua"/>
          <w:sz w:val="24"/>
          <w:szCs w:val="26"/>
          <w:lang w:val="pt-BR"/>
        </w:rPr>
        <w:t>baixa probabilidade de inadequação</w:t>
      </w:r>
      <w:r w:rsidRPr="003F3A4E">
        <w:rPr>
          <w:rFonts w:ascii="Book Antiqua" w:hAnsi="Book Antiqua"/>
          <w:sz w:val="24"/>
          <w:szCs w:val="26"/>
          <w:lang w:val="pt-BR"/>
        </w:rPr>
        <w:tab/>
      </w:r>
    </w:p>
    <w:p w14:paraId="0F67C237" w14:textId="62F3B435" w:rsidR="00F75292" w:rsidRPr="003F3A4E" w:rsidRDefault="00F75292" w:rsidP="00F75292">
      <w:pPr>
        <w:pStyle w:val="CorpoA"/>
        <w:rPr>
          <w:rFonts w:ascii="Book Antiqua" w:hAnsi="Book Antiqua"/>
          <w:sz w:val="24"/>
          <w:szCs w:val="26"/>
          <w:lang w:val="pt-BR"/>
        </w:rPr>
      </w:pPr>
      <w:r w:rsidRPr="003F3A4E">
        <w:rPr>
          <w:rFonts w:ascii="Book Antiqua" w:hAnsi="Book Antiqua"/>
          <w:b/>
          <w:bCs/>
          <w:sz w:val="24"/>
          <w:szCs w:val="26"/>
          <w:lang w:val="pt-BR"/>
        </w:rPr>
        <w:t>Vit B2</w:t>
      </w:r>
      <w:r w:rsidRPr="003F3A4E">
        <w:rPr>
          <w:rFonts w:ascii="Book Antiqua" w:hAnsi="Book Antiqua"/>
          <w:sz w:val="24"/>
          <w:szCs w:val="26"/>
          <w:lang w:val="pt-BR"/>
        </w:rPr>
        <w:t xml:space="preserve">: </w:t>
      </w:r>
      <w:r w:rsidR="00542449" w:rsidRPr="003F3A4E">
        <w:rPr>
          <w:rFonts w:ascii="Book Antiqua" w:hAnsi="Book Antiqua"/>
          <w:sz w:val="24"/>
          <w:szCs w:val="26"/>
          <w:lang w:val="pt-BR"/>
        </w:rPr>
        <w:t>adequado</w:t>
      </w:r>
    </w:p>
    <w:p w14:paraId="526E5985" w14:textId="5ED18AFE" w:rsidR="00542449" w:rsidRPr="003F3A4E" w:rsidRDefault="00542449" w:rsidP="002932CB">
      <w:pPr>
        <w:pStyle w:val="CorpoA"/>
        <w:tabs>
          <w:tab w:val="left" w:pos="6987"/>
        </w:tabs>
        <w:rPr>
          <w:rFonts w:ascii="Book Antiqua" w:hAnsi="Book Antiqua"/>
          <w:sz w:val="24"/>
          <w:szCs w:val="26"/>
          <w:lang w:val="pt-BR"/>
        </w:rPr>
      </w:pPr>
      <w:r w:rsidRPr="003F3A4E">
        <w:rPr>
          <w:rFonts w:ascii="Book Antiqua" w:hAnsi="Book Antiqua"/>
          <w:b/>
          <w:bCs/>
          <w:sz w:val="24"/>
          <w:szCs w:val="26"/>
          <w:lang w:val="pt-BR"/>
        </w:rPr>
        <w:t>B12:</w:t>
      </w:r>
      <w:r w:rsidRPr="003F3A4E">
        <w:rPr>
          <w:rFonts w:ascii="Book Antiqua" w:hAnsi="Book Antiqua"/>
          <w:sz w:val="24"/>
          <w:szCs w:val="26"/>
          <w:lang w:val="pt-BR"/>
        </w:rPr>
        <w:t xml:space="preserve"> alta probabilidade de inadequação</w:t>
      </w:r>
      <w:r w:rsidR="002932CB" w:rsidRPr="003F3A4E">
        <w:rPr>
          <w:rFonts w:ascii="Book Antiqua" w:hAnsi="Book Antiqua"/>
          <w:sz w:val="24"/>
          <w:szCs w:val="26"/>
          <w:lang w:val="pt-BR"/>
        </w:rPr>
        <w:tab/>
      </w:r>
    </w:p>
    <w:p w14:paraId="28B8EEEE" w14:textId="338D9025" w:rsidR="002932CB" w:rsidRPr="003F3A4E" w:rsidRDefault="002932CB" w:rsidP="002932CB">
      <w:pPr>
        <w:pStyle w:val="CorpoA"/>
        <w:tabs>
          <w:tab w:val="left" w:pos="6987"/>
        </w:tabs>
        <w:rPr>
          <w:rFonts w:ascii="Book Antiqua" w:hAnsi="Book Antiqua"/>
          <w:sz w:val="24"/>
          <w:szCs w:val="26"/>
          <w:lang w:val="pt-BR"/>
        </w:rPr>
      </w:pPr>
      <w:r w:rsidRPr="003F3A4E">
        <w:rPr>
          <w:rFonts w:ascii="Book Antiqua" w:hAnsi="Book Antiqua"/>
          <w:b/>
          <w:bCs/>
          <w:sz w:val="24"/>
          <w:szCs w:val="26"/>
          <w:lang w:val="pt-BR"/>
        </w:rPr>
        <w:t>B3:</w:t>
      </w:r>
      <w:r w:rsidRPr="003F3A4E">
        <w:rPr>
          <w:rFonts w:ascii="Book Antiqua" w:hAnsi="Book Antiqua"/>
          <w:sz w:val="24"/>
          <w:szCs w:val="26"/>
          <w:lang w:val="pt-BR"/>
        </w:rPr>
        <w:t xml:space="preserve"> baixa probabilidade de inadequação</w:t>
      </w:r>
    </w:p>
    <w:p w14:paraId="0662137A" w14:textId="77777777" w:rsidR="00095123" w:rsidRPr="003F3A4E" w:rsidRDefault="00095123" w:rsidP="00095123">
      <w:pPr>
        <w:pStyle w:val="CorpoA"/>
        <w:tabs>
          <w:tab w:val="left" w:pos="5956"/>
        </w:tabs>
        <w:rPr>
          <w:rFonts w:ascii="Book Antiqua" w:hAnsi="Book Antiqua"/>
          <w:sz w:val="24"/>
          <w:szCs w:val="26"/>
          <w:lang w:val="pt-BR"/>
        </w:rPr>
      </w:pPr>
      <w:r w:rsidRPr="003F3A4E">
        <w:rPr>
          <w:rFonts w:ascii="Book Antiqua" w:hAnsi="Book Antiqua"/>
          <w:b/>
          <w:bCs/>
          <w:sz w:val="24"/>
          <w:szCs w:val="26"/>
          <w:lang w:val="pt-BR"/>
        </w:rPr>
        <w:t>B6:</w:t>
      </w:r>
      <w:r w:rsidRPr="003F3A4E">
        <w:rPr>
          <w:rFonts w:ascii="Book Antiqua" w:hAnsi="Book Antiqua"/>
          <w:sz w:val="24"/>
          <w:szCs w:val="26"/>
          <w:lang w:val="pt-BR"/>
        </w:rPr>
        <w:t xml:space="preserve"> baixa probabilidade de inadequação</w:t>
      </w:r>
      <w:r w:rsidRPr="003F3A4E">
        <w:rPr>
          <w:rFonts w:ascii="Book Antiqua" w:hAnsi="Book Antiqua"/>
          <w:sz w:val="24"/>
          <w:szCs w:val="26"/>
          <w:lang w:val="pt-BR"/>
        </w:rPr>
        <w:tab/>
      </w:r>
    </w:p>
    <w:p w14:paraId="16B4C28F" w14:textId="40793E91" w:rsidR="00095123" w:rsidRPr="003F3A4E" w:rsidRDefault="00095123" w:rsidP="00095123">
      <w:pPr>
        <w:pStyle w:val="CorpoA"/>
        <w:tabs>
          <w:tab w:val="left" w:pos="5956"/>
        </w:tabs>
        <w:rPr>
          <w:rFonts w:ascii="Book Antiqua" w:hAnsi="Book Antiqua"/>
          <w:sz w:val="24"/>
          <w:szCs w:val="26"/>
          <w:lang w:val="pt-BR"/>
        </w:rPr>
      </w:pPr>
      <w:r w:rsidRPr="003F3A4E">
        <w:rPr>
          <w:rFonts w:ascii="Book Antiqua" w:hAnsi="Book Antiqua"/>
          <w:b/>
          <w:bCs/>
          <w:sz w:val="24"/>
          <w:szCs w:val="26"/>
          <w:lang w:val="pt-BR"/>
        </w:rPr>
        <w:t>Vit C:</w:t>
      </w:r>
      <w:r w:rsidRPr="003F3A4E">
        <w:rPr>
          <w:rFonts w:ascii="Book Antiqua" w:hAnsi="Book Antiqua"/>
          <w:sz w:val="24"/>
          <w:szCs w:val="26"/>
          <w:lang w:val="pt-BR"/>
        </w:rPr>
        <w:t xml:space="preserve"> alta probabilidade de inadequação</w:t>
      </w:r>
      <w:r w:rsidRPr="003F3A4E">
        <w:rPr>
          <w:rFonts w:ascii="Book Antiqua" w:hAnsi="Book Antiqua"/>
          <w:sz w:val="24"/>
          <w:szCs w:val="26"/>
          <w:lang w:val="pt-BR"/>
        </w:rPr>
        <w:tab/>
      </w:r>
    </w:p>
    <w:p w14:paraId="250FF0CB" w14:textId="71D1B384" w:rsidR="00095123" w:rsidRPr="003F3A4E" w:rsidRDefault="00095123" w:rsidP="00095123">
      <w:pPr>
        <w:pStyle w:val="CorpoA"/>
        <w:tabs>
          <w:tab w:val="left" w:pos="5956"/>
        </w:tabs>
        <w:rPr>
          <w:rFonts w:ascii="Book Antiqua" w:hAnsi="Book Antiqua"/>
          <w:sz w:val="24"/>
          <w:szCs w:val="26"/>
          <w:lang w:val="pt-BR"/>
        </w:rPr>
      </w:pPr>
      <w:r w:rsidRPr="003F3A4E">
        <w:rPr>
          <w:rFonts w:ascii="Book Antiqua" w:hAnsi="Book Antiqua"/>
          <w:b/>
          <w:bCs/>
          <w:sz w:val="24"/>
          <w:szCs w:val="26"/>
          <w:lang w:val="pt-BR"/>
        </w:rPr>
        <w:t>Vit D:</w:t>
      </w:r>
      <w:r w:rsidRPr="003F3A4E">
        <w:rPr>
          <w:rFonts w:ascii="Book Antiqua" w:hAnsi="Book Antiqua"/>
          <w:sz w:val="24"/>
          <w:szCs w:val="26"/>
          <w:lang w:val="pt-BR"/>
        </w:rPr>
        <w:t xml:space="preserve"> alta probabilidade de inadequação</w:t>
      </w:r>
      <w:r w:rsidRPr="003F3A4E">
        <w:rPr>
          <w:rFonts w:ascii="Book Antiqua" w:hAnsi="Book Antiqua"/>
          <w:sz w:val="24"/>
          <w:szCs w:val="26"/>
          <w:lang w:val="pt-BR"/>
        </w:rPr>
        <w:tab/>
      </w:r>
    </w:p>
    <w:p w14:paraId="12979650" w14:textId="3B7FCD5B" w:rsidR="000B5BB3" w:rsidRPr="003F3A4E" w:rsidRDefault="00095123" w:rsidP="007F602D">
      <w:pPr>
        <w:pStyle w:val="CorpoA"/>
        <w:tabs>
          <w:tab w:val="left" w:pos="5956"/>
        </w:tabs>
        <w:rPr>
          <w:rFonts w:ascii="Book Antiqua" w:hAnsi="Book Antiqua"/>
          <w:sz w:val="24"/>
          <w:szCs w:val="26"/>
          <w:lang w:val="pt-BR"/>
        </w:rPr>
      </w:pPr>
      <w:r w:rsidRPr="003F3A4E">
        <w:rPr>
          <w:rFonts w:ascii="Book Antiqua" w:hAnsi="Book Antiqua"/>
          <w:b/>
          <w:bCs/>
          <w:sz w:val="24"/>
          <w:szCs w:val="26"/>
          <w:lang w:val="pt-BR"/>
        </w:rPr>
        <w:t>Vit E</w:t>
      </w:r>
      <w:r w:rsidRPr="003F3A4E">
        <w:rPr>
          <w:rFonts w:ascii="Book Antiqua" w:hAnsi="Book Antiqua"/>
          <w:sz w:val="24"/>
          <w:szCs w:val="26"/>
          <w:lang w:val="pt-BR"/>
        </w:rPr>
        <w:t>: alta probabilidade de inadequação</w:t>
      </w:r>
      <w:r w:rsidRPr="003F3A4E">
        <w:rPr>
          <w:rFonts w:ascii="Book Antiqua" w:hAnsi="Book Antiqua"/>
          <w:sz w:val="24"/>
          <w:szCs w:val="26"/>
          <w:lang w:val="pt-BR"/>
        </w:rPr>
        <w:tab/>
      </w:r>
    </w:p>
    <w:p w14:paraId="0B0F4A64" w14:textId="63986E32" w:rsidR="00E16105" w:rsidRPr="003F3A4E" w:rsidRDefault="00E16105" w:rsidP="00E16105">
      <w:pPr>
        <w:pStyle w:val="CorpoA"/>
        <w:rPr>
          <w:rFonts w:ascii="Book Antiqua" w:hAnsi="Book Antiqua"/>
          <w:sz w:val="24"/>
          <w:szCs w:val="26"/>
          <w:lang w:val="pt-BR"/>
        </w:rPr>
      </w:pPr>
      <w:r w:rsidRPr="003F3A4E">
        <w:rPr>
          <w:rFonts w:ascii="Book Antiqua" w:hAnsi="Book Antiqua"/>
          <w:b/>
          <w:bCs/>
          <w:sz w:val="24"/>
          <w:szCs w:val="26"/>
          <w:lang w:val="pt-BR"/>
        </w:rPr>
        <w:t xml:space="preserve">Baseado no </w:t>
      </w:r>
      <w:r w:rsidR="00095123" w:rsidRPr="003F3A4E">
        <w:rPr>
          <w:rFonts w:ascii="Book Antiqua" w:hAnsi="Book Antiqua"/>
          <w:b/>
          <w:bCs/>
          <w:sz w:val="24"/>
          <w:szCs w:val="26"/>
          <w:lang w:val="pt-BR"/>
        </w:rPr>
        <w:t>RDA</w:t>
      </w:r>
      <w:r w:rsidRPr="003F3A4E">
        <w:rPr>
          <w:rFonts w:ascii="Book Antiqua" w:hAnsi="Book Antiqua"/>
          <w:b/>
          <w:bCs/>
          <w:sz w:val="24"/>
          <w:szCs w:val="26"/>
          <w:lang w:val="pt-BR"/>
        </w:rPr>
        <w:t xml:space="preserve"> para mulher adulta</w:t>
      </w:r>
      <w:r w:rsidR="00095123" w:rsidRPr="003F3A4E">
        <w:rPr>
          <w:rFonts w:ascii="Book Antiqua" w:hAnsi="Book Antiqua"/>
          <w:b/>
          <w:bCs/>
          <w:sz w:val="24"/>
          <w:szCs w:val="26"/>
          <w:lang w:val="pt-BR"/>
        </w:rPr>
        <w:t xml:space="preserve"> (31-50 anos)</w:t>
      </w:r>
      <w:r w:rsidRPr="003F3A4E">
        <w:rPr>
          <w:rFonts w:ascii="Book Antiqua" w:hAnsi="Book Antiqua"/>
          <w:b/>
          <w:bCs/>
          <w:sz w:val="24"/>
          <w:szCs w:val="26"/>
          <w:lang w:val="pt-BR"/>
        </w:rPr>
        <w:t xml:space="preserve">, </w:t>
      </w:r>
      <w:r w:rsidRPr="003F3A4E">
        <w:rPr>
          <w:rFonts w:ascii="Book Antiqua" w:hAnsi="Book Antiqua"/>
          <w:sz w:val="24"/>
          <w:szCs w:val="26"/>
          <w:lang w:val="pt-BR"/>
        </w:rPr>
        <w:t>será necessário adequar a maioria de vitaminas. Recomendo que a paciente comece a introduzir mais frutas diversificadas ao longo do seu dia, pelo menos 3 frutas por dia, de cores diferentes (amarelo, vermelho, roxo, verde, laranja). E introduzir mais vegetais verdes, alaranjado, em suas refeições de almoço e jantar.</w:t>
      </w:r>
    </w:p>
    <w:p w14:paraId="7D6587B7" w14:textId="51BE3E07" w:rsidR="0009046B" w:rsidRDefault="0009046B" w:rsidP="00E16105">
      <w:pPr>
        <w:pStyle w:val="CorpoA"/>
        <w:rPr>
          <w:rFonts w:ascii="Book Antiqua" w:hAnsi="Book Antiqua"/>
          <w:sz w:val="24"/>
          <w:szCs w:val="26"/>
          <w:lang w:val="pt-BR"/>
        </w:rPr>
      </w:pPr>
      <w:r w:rsidRPr="003F3A4E">
        <w:rPr>
          <w:rFonts w:ascii="Book Antiqua" w:hAnsi="Book Antiqua"/>
          <w:sz w:val="24"/>
          <w:szCs w:val="26"/>
          <w:lang w:val="pt-BR"/>
        </w:rPr>
        <w:t>E reduzir esses alimentos ricos em açúcar, como a paçoca, e introduzir alimentos in natura/minimamente processados como base. Mas em geral, analisando esse dia (22/09), a paciente se alimentou bem.</w:t>
      </w:r>
    </w:p>
    <w:p w14:paraId="6B879B71" w14:textId="77777777" w:rsidR="00A33939" w:rsidRDefault="00760A41" w:rsidP="00E16105">
      <w:pPr>
        <w:pStyle w:val="CorpoA"/>
        <w:rPr>
          <w:rFonts w:ascii="Book Antiqua" w:hAnsi="Book Antiqua"/>
          <w:sz w:val="24"/>
          <w:szCs w:val="26"/>
          <w:lang w:val="pt-BR"/>
        </w:rPr>
      </w:pPr>
      <w:r w:rsidRPr="00A33939">
        <w:rPr>
          <w:rFonts w:ascii="Book Antiqua" w:hAnsi="Book Antiqua"/>
          <w:b/>
          <w:bCs/>
          <w:sz w:val="24"/>
          <w:szCs w:val="26"/>
          <w:lang w:val="pt-BR"/>
        </w:rPr>
        <w:t>Objetivos</w:t>
      </w:r>
      <w:r>
        <w:rPr>
          <w:rFonts w:ascii="Book Antiqua" w:hAnsi="Book Antiqua"/>
          <w:sz w:val="24"/>
          <w:szCs w:val="26"/>
          <w:lang w:val="pt-BR"/>
        </w:rPr>
        <w:t xml:space="preserve">: </w:t>
      </w:r>
    </w:p>
    <w:p w14:paraId="68B89BBF" w14:textId="02AB7411" w:rsidR="00760A41" w:rsidRDefault="00A33939" w:rsidP="00A33939">
      <w:pPr>
        <w:pStyle w:val="CorpoA"/>
        <w:numPr>
          <w:ilvl w:val="0"/>
          <w:numId w:val="2"/>
        </w:numPr>
        <w:rPr>
          <w:rFonts w:ascii="Book Antiqua" w:hAnsi="Book Antiqua"/>
          <w:sz w:val="24"/>
          <w:szCs w:val="26"/>
          <w:lang w:val="pt-BR"/>
        </w:rPr>
      </w:pPr>
      <w:r>
        <w:rPr>
          <w:rFonts w:ascii="Book Antiqua" w:hAnsi="Book Antiqua"/>
          <w:sz w:val="24"/>
          <w:szCs w:val="26"/>
          <w:lang w:val="pt-BR"/>
        </w:rPr>
        <w:t>D</w:t>
      </w:r>
      <w:r w:rsidR="00760A41">
        <w:rPr>
          <w:rFonts w:ascii="Book Antiqua" w:hAnsi="Book Antiqua"/>
          <w:sz w:val="24"/>
          <w:szCs w:val="26"/>
          <w:lang w:val="pt-BR"/>
        </w:rPr>
        <w:t xml:space="preserve">ieta hipocalórica </w:t>
      </w:r>
    </w:p>
    <w:p w14:paraId="70E786A5" w14:textId="056BC73E" w:rsidR="00591EF2" w:rsidRDefault="00591EF2" w:rsidP="00A33939">
      <w:pPr>
        <w:pStyle w:val="CorpoA"/>
        <w:numPr>
          <w:ilvl w:val="0"/>
          <w:numId w:val="2"/>
        </w:numPr>
        <w:rPr>
          <w:rFonts w:ascii="Book Antiqua" w:hAnsi="Book Antiqua"/>
          <w:sz w:val="24"/>
          <w:szCs w:val="26"/>
          <w:lang w:val="pt-BR"/>
        </w:rPr>
      </w:pPr>
      <w:r>
        <w:rPr>
          <w:rFonts w:ascii="Book Antiqua" w:hAnsi="Book Antiqua"/>
          <w:sz w:val="24"/>
          <w:szCs w:val="26"/>
          <w:lang w:val="pt-BR"/>
        </w:rPr>
        <w:t>Sair do sobrepeso</w:t>
      </w:r>
    </w:p>
    <w:p w14:paraId="02CF7099" w14:textId="36710B76" w:rsidR="00591EF2" w:rsidRDefault="00591EF2" w:rsidP="00A33939">
      <w:pPr>
        <w:pStyle w:val="CorpoA"/>
        <w:numPr>
          <w:ilvl w:val="0"/>
          <w:numId w:val="2"/>
        </w:numPr>
        <w:rPr>
          <w:rFonts w:ascii="Book Antiqua" w:hAnsi="Book Antiqua"/>
          <w:sz w:val="24"/>
          <w:szCs w:val="26"/>
          <w:lang w:val="pt-BR"/>
        </w:rPr>
      </w:pPr>
      <w:r>
        <w:rPr>
          <w:rFonts w:ascii="Book Antiqua" w:hAnsi="Book Antiqua"/>
          <w:sz w:val="24"/>
          <w:szCs w:val="26"/>
          <w:lang w:val="pt-BR"/>
        </w:rPr>
        <w:t>Comer bem, voltar a me movimentar e emagrecer.</w:t>
      </w:r>
    </w:p>
    <w:p w14:paraId="503C25F3" w14:textId="77777777" w:rsidR="0065325F" w:rsidRDefault="00F96116" w:rsidP="00E16105">
      <w:pPr>
        <w:pStyle w:val="CorpoA"/>
        <w:rPr>
          <w:rFonts w:ascii="Book Antiqua" w:hAnsi="Book Antiqua"/>
          <w:sz w:val="24"/>
          <w:szCs w:val="26"/>
          <w:lang w:val="pt-BR"/>
        </w:rPr>
      </w:pPr>
      <w:r w:rsidRPr="0065325F">
        <w:rPr>
          <w:rFonts w:ascii="Book Antiqua" w:hAnsi="Book Antiqua"/>
          <w:b/>
          <w:bCs/>
          <w:sz w:val="24"/>
          <w:szCs w:val="26"/>
          <w:lang w:val="pt-BR"/>
        </w:rPr>
        <w:t>Metas</w:t>
      </w:r>
      <w:r>
        <w:rPr>
          <w:rFonts w:ascii="Book Antiqua" w:hAnsi="Book Antiqua"/>
          <w:sz w:val="24"/>
          <w:szCs w:val="26"/>
          <w:lang w:val="pt-BR"/>
        </w:rPr>
        <w:t xml:space="preserve">: </w:t>
      </w:r>
    </w:p>
    <w:p w14:paraId="5C211A6C" w14:textId="65E6DDFF" w:rsidR="0065325F" w:rsidRDefault="00F96116" w:rsidP="0065325F">
      <w:pPr>
        <w:pStyle w:val="CorpoA"/>
        <w:numPr>
          <w:ilvl w:val="0"/>
          <w:numId w:val="1"/>
        </w:numPr>
        <w:rPr>
          <w:rFonts w:ascii="Book Antiqua" w:hAnsi="Book Antiqua"/>
          <w:sz w:val="24"/>
          <w:szCs w:val="26"/>
          <w:lang w:val="pt-BR"/>
        </w:rPr>
      </w:pPr>
      <w:r>
        <w:rPr>
          <w:rFonts w:ascii="Book Antiqua" w:hAnsi="Book Antiqua"/>
          <w:sz w:val="24"/>
          <w:szCs w:val="26"/>
          <w:lang w:val="pt-BR"/>
        </w:rPr>
        <w:t xml:space="preserve">3 porções de frutas ao dia (1 banana, 1 </w:t>
      </w:r>
      <w:r w:rsidR="00794A6F">
        <w:rPr>
          <w:rFonts w:ascii="Book Antiqua" w:hAnsi="Book Antiqua"/>
          <w:sz w:val="24"/>
          <w:szCs w:val="26"/>
          <w:lang w:val="pt-BR"/>
        </w:rPr>
        <w:t>maçã</w:t>
      </w:r>
      <w:r>
        <w:rPr>
          <w:rFonts w:ascii="Book Antiqua" w:hAnsi="Book Antiqua"/>
          <w:sz w:val="24"/>
          <w:szCs w:val="26"/>
          <w:lang w:val="pt-BR"/>
        </w:rPr>
        <w:t xml:space="preserve">, </w:t>
      </w:r>
      <w:r w:rsidR="0009619A">
        <w:rPr>
          <w:rFonts w:ascii="Book Antiqua" w:hAnsi="Book Antiqua"/>
          <w:sz w:val="24"/>
          <w:szCs w:val="26"/>
          <w:lang w:val="pt-BR"/>
        </w:rPr>
        <w:t>1 cacho de uva</w:t>
      </w:r>
      <w:r w:rsidR="0071662A">
        <w:rPr>
          <w:rFonts w:ascii="Book Antiqua" w:hAnsi="Book Antiqua"/>
          <w:sz w:val="24"/>
          <w:szCs w:val="26"/>
          <w:lang w:val="pt-BR"/>
        </w:rPr>
        <w:t xml:space="preserve">, 1 </w:t>
      </w:r>
      <w:r w:rsidR="00420256">
        <w:rPr>
          <w:rFonts w:ascii="Book Antiqua" w:hAnsi="Book Antiqua"/>
          <w:sz w:val="24"/>
          <w:szCs w:val="26"/>
          <w:lang w:val="pt-BR"/>
        </w:rPr>
        <w:t>mexerica</w:t>
      </w:r>
      <w:r w:rsidR="0009619A">
        <w:rPr>
          <w:rFonts w:ascii="Book Antiqua" w:hAnsi="Book Antiqua"/>
          <w:sz w:val="24"/>
          <w:szCs w:val="26"/>
          <w:lang w:val="pt-BR"/>
        </w:rPr>
        <w:t xml:space="preserve">) </w:t>
      </w:r>
    </w:p>
    <w:p w14:paraId="7257DA51" w14:textId="003714AE" w:rsidR="00F96116" w:rsidRDefault="0009619A" w:rsidP="0065325F">
      <w:pPr>
        <w:pStyle w:val="CorpoA"/>
        <w:numPr>
          <w:ilvl w:val="0"/>
          <w:numId w:val="1"/>
        </w:numPr>
        <w:rPr>
          <w:rFonts w:ascii="Book Antiqua" w:hAnsi="Book Antiqua"/>
          <w:sz w:val="24"/>
          <w:szCs w:val="26"/>
          <w:lang w:val="pt-BR"/>
        </w:rPr>
      </w:pPr>
      <w:r>
        <w:rPr>
          <w:rFonts w:ascii="Book Antiqua" w:hAnsi="Book Antiqua"/>
          <w:sz w:val="24"/>
          <w:szCs w:val="26"/>
          <w:lang w:val="pt-BR"/>
        </w:rPr>
        <w:t xml:space="preserve">2 pratos de salada crua ao dia (alface, rúcula, cenoura, tomate, </w:t>
      </w:r>
      <w:r w:rsidR="0035767E">
        <w:rPr>
          <w:rFonts w:ascii="Book Antiqua" w:hAnsi="Book Antiqua"/>
          <w:sz w:val="24"/>
          <w:szCs w:val="26"/>
          <w:lang w:val="pt-BR"/>
        </w:rPr>
        <w:t>repolho)</w:t>
      </w:r>
    </w:p>
    <w:p w14:paraId="6FBCCC7C" w14:textId="63E36202" w:rsidR="0065325F" w:rsidRDefault="0065325F" w:rsidP="0065325F">
      <w:pPr>
        <w:pStyle w:val="CorpoA"/>
        <w:numPr>
          <w:ilvl w:val="0"/>
          <w:numId w:val="1"/>
        </w:numPr>
        <w:rPr>
          <w:rFonts w:ascii="Book Antiqua" w:hAnsi="Book Antiqua"/>
          <w:sz w:val="24"/>
          <w:szCs w:val="26"/>
          <w:lang w:val="pt-BR"/>
        </w:rPr>
      </w:pPr>
      <w:r>
        <w:rPr>
          <w:rFonts w:ascii="Book Antiqua" w:hAnsi="Book Antiqua"/>
          <w:sz w:val="24"/>
          <w:szCs w:val="26"/>
          <w:lang w:val="pt-BR"/>
        </w:rPr>
        <w:t>2,5L de água ao dia</w:t>
      </w:r>
    </w:p>
    <w:p w14:paraId="4291DD0B" w14:textId="247D36B0" w:rsidR="00C21FB1" w:rsidRDefault="00591EF2" w:rsidP="00C21FB1">
      <w:pPr>
        <w:pStyle w:val="CorpoA"/>
        <w:numPr>
          <w:ilvl w:val="0"/>
          <w:numId w:val="1"/>
        </w:numPr>
        <w:rPr>
          <w:rFonts w:ascii="Book Antiqua" w:hAnsi="Book Antiqua"/>
          <w:sz w:val="24"/>
          <w:szCs w:val="26"/>
          <w:lang w:val="pt-BR"/>
        </w:rPr>
      </w:pPr>
      <w:r>
        <w:rPr>
          <w:rFonts w:ascii="Book Antiqua" w:hAnsi="Book Antiqua"/>
          <w:sz w:val="24"/>
          <w:szCs w:val="26"/>
          <w:lang w:val="pt-BR"/>
        </w:rPr>
        <w:t>2 porções de alimentos fontes de cálcio (queijo branco, leite, iogurte)</w:t>
      </w:r>
    </w:p>
    <w:p w14:paraId="2B4A47C3" w14:textId="5EC5AB6C" w:rsidR="00C21FB1" w:rsidRDefault="00C21FB1" w:rsidP="00C21FB1">
      <w:pPr>
        <w:pStyle w:val="CorpoA"/>
        <w:numPr>
          <w:ilvl w:val="0"/>
          <w:numId w:val="1"/>
        </w:numPr>
        <w:rPr>
          <w:rFonts w:ascii="Book Antiqua" w:hAnsi="Book Antiqua"/>
          <w:sz w:val="24"/>
          <w:szCs w:val="26"/>
          <w:lang w:val="pt-BR"/>
        </w:rPr>
      </w:pPr>
      <w:r>
        <w:rPr>
          <w:rFonts w:ascii="Book Antiqua" w:hAnsi="Book Antiqua"/>
          <w:sz w:val="24"/>
          <w:szCs w:val="26"/>
          <w:lang w:val="pt-BR"/>
        </w:rPr>
        <w:t xml:space="preserve">3 porções de alimentos fontes de ferro (feijão, </w:t>
      </w:r>
      <w:r w:rsidR="00CF4994">
        <w:rPr>
          <w:rFonts w:ascii="Book Antiqua" w:hAnsi="Book Antiqua"/>
          <w:sz w:val="24"/>
          <w:szCs w:val="26"/>
          <w:lang w:val="pt-BR"/>
        </w:rPr>
        <w:t>carnes vermelhas magras)</w:t>
      </w:r>
    </w:p>
    <w:p w14:paraId="33DC9620" w14:textId="039F84C3" w:rsidR="00CF4994" w:rsidRDefault="00CF4994" w:rsidP="00C21FB1">
      <w:pPr>
        <w:pStyle w:val="CorpoA"/>
        <w:numPr>
          <w:ilvl w:val="0"/>
          <w:numId w:val="1"/>
        </w:numPr>
        <w:rPr>
          <w:rFonts w:ascii="Book Antiqua" w:hAnsi="Book Antiqua"/>
          <w:sz w:val="24"/>
          <w:szCs w:val="26"/>
          <w:lang w:val="pt-BR"/>
        </w:rPr>
      </w:pPr>
      <w:r>
        <w:rPr>
          <w:rFonts w:ascii="Book Antiqua" w:hAnsi="Book Antiqua"/>
          <w:sz w:val="24"/>
          <w:szCs w:val="26"/>
          <w:lang w:val="pt-BR"/>
        </w:rPr>
        <w:t>Se atentar à alimentos ultraprocessados e açucarados (paçoca, chocolate, bolo, biscoitos doces)</w:t>
      </w:r>
    </w:p>
    <w:p w14:paraId="4167149F" w14:textId="77777777" w:rsidR="00F374D8" w:rsidRDefault="00F374D8" w:rsidP="002F3781">
      <w:pPr>
        <w:pStyle w:val="CorpoA"/>
        <w:rPr>
          <w:rFonts w:ascii="Book Antiqua" w:hAnsi="Book Antiqua"/>
          <w:b/>
          <w:bCs/>
          <w:sz w:val="24"/>
          <w:szCs w:val="26"/>
          <w:lang w:val="pt-BR"/>
        </w:rPr>
      </w:pPr>
    </w:p>
    <w:p w14:paraId="45D7F526" w14:textId="77777777" w:rsidR="00F374D8" w:rsidRDefault="00F374D8" w:rsidP="002F3781">
      <w:pPr>
        <w:pStyle w:val="CorpoA"/>
        <w:rPr>
          <w:rFonts w:ascii="Book Antiqua" w:hAnsi="Book Antiqua"/>
          <w:b/>
          <w:bCs/>
          <w:sz w:val="24"/>
          <w:szCs w:val="26"/>
          <w:lang w:val="pt-BR"/>
        </w:rPr>
      </w:pPr>
    </w:p>
    <w:p w14:paraId="410E9D78" w14:textId="77777777" w:rsidR="00F374D8" w:rsidRDefault="00F374D8" w:rsidP="002F3781">
      <w:pPr>
        <w:pStyle w:val="CorpoA"/>
        <w:rPr>
          <w:rFonts w:ascii="Book Antiqua" w:hAnsi="Book Antiqua"/>
          <w:b/>
          <w:bCs/>
          <w:sz w:val="24"/>
          <w:szCs w:val="26"/>
          <w:lang w:val="pt-BR"/>
        </w:rPr>
      </w:pPr>
    </w:p>
    <w:p w14:paraId="0B22F08F" w14:textId="77777777" w:rsidR="00F374D8" w:rsidRDefault="00F374D8" w:rsidP="002F3781">
      <w:pPr>
        <w:pStyle w:val="CorpoA"/>
        <w:rPr>
          <w:rFonts w:ascii="Book Antiqua" w:hAnsi="Book Antiqua"/>
          <w:b/>
          <w:bCs/>
          <w:sz w:val="24"/>
          <w:szCs w:val="26"/>
          <w:lang w:val="pt-BR"/>
        </w:rPr>
      </w:pPr>
    </w:p>
    <w:p w14:paraId="21DF2A92" w14:textId="77777777" w:rsidR="00F374D8" w:rsidRDefault="00F374D8" w:rsidP="002F3781">
      <w:pPr>
        <w:pStyle w:val="CorpoA"/>
        <w:rPr>
          <w:rFonts w:ascii="Book Antiqua" w:hAnsi="Book Antiqua"/>
          <w:b/>
          <w:bCs/>
          <w:sz w:val="24"/>
          <w:szCs w:val="26"/>
          <w:lang w:val="pt-BR"/>
        </w:rPr>
      </w:pPr>
    </w:p>
    <w:p w14:paraId="4E3D79F0" w14:textId="77777777" w:rsidR="00F374D8" w:rsidRDefault="00F374D8" w:rsidP="002F3781">
      <w:pPr>
        <w:pStyle w:val="CorpoA"/>
        <w:rPr>
          <w:rFonts w:ascii="Book Antiqua" w:hAnsi="Book Antiqua"/>
          <w:b/>
          <w:bCs/>
          <w:sz w:val="24"/>
          <w:szCs w:val="26"/>
          <w:lang w:val="pt-BR"/>
        </w:rPr>
      </w:pPr>
    </w:p>
    <w:p w14:paraId="50F5FCE6" w14:textId="77777777" w:rsidR="00F374D8" w:rsidRDefault="00F374D8" w:rsidP="002F3781">
      <w:pPr>
        <w:pStyle w:val="CorpoA"/>
        <w:rPr>
          <w:rFonts w:ascii="Book Antiqua" w:hAnsi="Book Antiqua"/>
          <w:b/>
          <w:bCs/>
          <w:sz w:val="24"/>
          <w:szCs w:val="26"/>
          <w:lang w:val="pt-BR"/>
        </w:rPr>
      </w:pPr>
    </w:p>
    <w:p w14:paraId="309E2795" w14:textId="77777777" w:rsidR="00F374D8" w:rsidRDefault="00F374D8" w:rsidP="002F3781">
      <w:pPr>
        <w:pStyle w:val="CorpoA"/>
        <w:rPr>
          <w:rFonts w:ascii="Book Antiqua" w:hAnsi="Book Antiqua"/>
          <w:b/>
          <w:bCs/>
          <w:sz w:val="24"/>
          <w:szCs w:val="26"/>
          <w:lang w:val="pt-BR"/>
        </w:rPr>
      </w:pPr>
    </w:p>
    <w:p w14:paraId="3499B68E" w14:textId="77777777" w:rsidR="00F374D8" w:rsidRDefault="00F374D8" w:rsidP="002F3781">
      <w:pPr>
        <w:pStyle w:val="CorpoA"/>
        <w:rPr>
          <w:rFonts w:ascii="Book Antiqua" w:hAnsi="Book Antiqua"/>
          <w:b/>
          <w:bCs/>
          <w:sz w:val="24"/>
          <w:szCs w:val="26"/>
          <w:lang w:val="pt-BR"/>
        </w:rPr>
      </w:pPr>
    </w:p>
    <w:p w14:paraId="18CD71E7" w14:textId="77777777" w:rsidR="00F374D8" w:rsidRDefault="00F374D8" w:rsidP="002F3781">
      <w:pPr>
        <w:pStyle w:val="CorpoA"/>
        <w:rPr>
          <w:rFonts w:ascii="Book Antiqua" w:hAnsi="Book Antiqua"/>
          <w:b/>
          <w:bCs/>
          <w:sz w:val="24"/>
          <w:szCs w:val="26"/>
          <w:lang w:val="pt-BR"/>
        </w:rPr>
      </w:pPr>
    </w:p>
    <w:p w14:paraId="650E84BC" w14:textId="074F8C23" w:rsidR="00F374D8" w:rsidRPr="00F374D8" w:rsidRDefault="00F374D8" w:rsidP="00F374D8">
      <w:pPr>
        <w:pStyle w:val="CorpoA"/>
        <w:jc w:val="center"/>
        <w:rPr>
          <w:rFonts w:ascii="Book Antiqua" w:hAnsi="Book Antiqua"/>
          <w:b/>
          <w:bCs/>
          <w:sz w:val="24"/>
          <w:szCs w:val="26"/>
          <w:lang w:val="pt-BR"/>
        </w:rPr>
      </w:pPr>
      <w:r>
        <w:rPr>
          <w:rFonts w:ascii="Book Antiqua" w:hAnsi="Book Antiqua"/>
          <w:b/>
          <w:bCs/>
          <w:sz w:val="24"/>
          <w:szCs w:val="26"/>
          <w:lang w:val="pt-BR"/>
        </w:rPr>
        <w:t>Micro e Macronutriente do Plano Alimentar:</w:t>
      </w:r>
    </w:p>
    <w:p w14:paraId="74048CF0" w14:textId="5BDE504C" w:rsidR="00C829D8" w:rsidRPr="00C829D8" w:rsidRDefault="00C829D8" w:rsidP="00C829D8">
      <w:pPr>
        <w:pStyle w:val="CorpoA"/>
        <w:ind w:left="720"/>
        <w:jc w:val="center"/>
        <w:rPr>
          <w:rFonts w:ascii="Book Antiqua" w:hAnsi="Book Antiqua"/>
          <w:sz w:val="24"/>
          <w:szCs w:val="26"/>
          <w:lang w:val="pt-BR"/>
        </w:rPr>
      </w:pPr>
      <w:r w:rsidRPr="00C829D8">
        <w:rPr>
          <w:rFonts w:ascii="Book Antiqua" w:hAnsi="Book Antiqua"/>
          <w:noProof/>
          <w:sz w:val="24"/>
          <w:szCs w:val="26"/>
          <w:lang w:val="pt-BR"/>
        </w:rPr>
        <w:drawing>
          <wp:inline distT="0" distB="0" distL="0" distR="0" wp14:anchorId="5E680B27" wp14:editId="6E3E4B07">
            <wp:extent cx="4064000" cy="3636463"/>
            <wp:effectExtent l="0" t="0" r="0" b="2540"/>
            <wp:docPr id="8718056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056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2371" cy="36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120B" w14:textId="77777777" w:rsidR="007661A2" w:rsidRDefault="008B4F56" w:rsidP="008B4F56">
      <w:pPr>
        <w:pStyle w:val="CorpoA"/>
        <w:jc w:val="center"/>
        <w:rPr>
          <w:rFonts w:ascii="Book Antiqua" w:eastAsia="Book Antiqua" w:hAnsi="Book Antiqua" w:cs="Book Antiqua"/>
          <w:b/>
          <w:bCs/>
          <w:sz w:val="28"/>
          <w:szCs w:val="28"/>
          <w:lang w:val="pt-BR"/>
        </w:rPr>
      </w:pPr>
      <w:r w:rsidRPr="008B4F56">
        <w:rPr>
          <w:rFonts w:ascii="Book Antiqua" w:eastAsia="Book Antiqua" w:hAnsi="Book Antiqua" w:cs="Book Antiqua"/>
          <w:b/>
          <w:bCs/>
          <w:noProof/>
          <w:sz w:val="28"/>
          <w:szCs w:val="28"/>
          <w:lang w:val="pt-BR"/>
        </w:rPr>
        <w:drawing>
          <wp:inline distT="0" distB="0" distL="0" distR="0" wp14:anchorId="46149A2D" wp14:editId="709065F8">
            <wp:extent cx="5275944" cy="2813050"/>
            <wp:effectExtent l="0" t="0" r="1270" b="6350"/>
            <wp:docPr id="5192878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878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5810" cy="28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2EA1" w:rsidRPr="00872EA1">
        <w:rPr>
          <w:rFonts w:ascii="Book Antiqua" w:eastAsia="Book Antiqua" w:hAnsi="Book Antiqua" w:cs="Book Antiqua"/>
          <w:b/>
          <w:bCs/>
          <w:noProof/>
          <w:sz w:val="28"/>
          <w:szCs w:val="28"/>
          <w:lang w:val="pt-BR"/>
        </w:rPr>
        <w:drawing>
          <wp:inline distT="0" distB="0" distL="0" distR="0" wp14:anchorId="0941975E" wp14:editId="51E5C3B8">
            <wp:extent cx="5295370" cy="1066800"/>
            <wp:effectExtent l="0" t="0" r="635" b="0"/>
            <wp:docPr id="21406508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508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0925" cy="106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915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  <w:tblCaption w:val="Vitaminas"/>
      </w:tblPr>
      <w:tblGrid>
        <w:gridCol w:w="1826"/>
        <w:gridCol w:w="2095"/>
        <w:gridCol w:w="1122"/>
        <w:gridCol w:w="1815"/>
        <w:gridCol w:w="4057"/>
      </w:tblGrid>
      <w:tr w:rsidR="00EC00E8" w:rsidRPr="00F374D8" w14:paraId="7883CFB7" w14:textId="77777777" w:rsidTr="002A104A">
        <w:trPr>
          <w:tblHeader/>
          <w:tblCellSpacing w:w="15" w:type="dxa"/>
          <w:jc w:val="center"/>
        </w:trPr>
        <w:tc>
          <w:tcPr>
            <w:tcW w:w="1781" w:type="dxa"/>
            <w:vAlign w:val="center"/>
            <w:hideMark/>
          </w:tcPr>
          <w:p w14:paraId="64864BBF" w14:textId="4559AC81" w:rsidR="00F374D8" w:rsidRPr="00F374D8" w:rsidRDefault="001D4DEE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</w:pPr>
            <w:r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  <w:t>Minerais</w:t>
            </w:r>
          </w:p>
        </w:tc>
        <w:tc>
          <w:tcPr>
            <w:tcW w:w="2065" w:type="dxa"/>
            <w:vAlign w:val="center"/>
            <w:hideMark/>
          </w:tcPr>
          <w:p w14:paraId="0F14C425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  <w:t>Valor atual</w:t>
            </w:r>
          </w:p>
        </w:tc>
        <w:tc>
          <w:tcPr>
            <w:tcW w:w="1092" w:type="dxa"/>
            <w:vAlign w:val="center"/>
            <w:hideMark/>
          </w:tcPr>
          <w:p w14:paraId="2AB5662E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  <w:t>EAR</w:t>
            </w:r>
          </w:p>
        </w:tc>
        <w:tc>
          <w:tcPr>
            <w:tcW w:w="1785" w:type="dxa"/>
            <w:vAlign w:val="center"/>
            <w:hideMark/>
          </w:tcPr>
          <w:p w14:paraId="0C1DC908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  <w:t>RDA</w:t>
            </w:r>
          </w:p>
        </w:tc>
        <w:tc>
          <w:tcPr>
            <w:tcW w:w="4012" w:type="dxa"/>
            <w:vAlign w:val="center"/>
            <w:hideMark/>
          </w:tcPr>
          <w:p w14:paraId="6DB5F4F8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  <w:t>Classificação</w:t>
            </w:r>
          </w:p>
        </w:tc>
      </w:tr>
      <w:tr w:rsidR="00EC00E8" w:rsidRPr="00F374D8" w14:paraId="030FDDFE" w14:textId="77777777" w:rsidTr="002A104A">
        <w:trPr>
          <w:tblCellSpacing w:w="15" w:type="dxa"/>
          <w:jc w:val="center"/>
        </w:trPr>
        <w:tc>
          <w:tcPr>
            <w:tcW w:w="1781" w:type="dxa"/>
            <w:vAlign w:val="center"/>
            <w:hideMark/>
          </w:tcPr>
          <w:p w14:paraId="73C4A8F9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  <w:t>Cálcio</w:t>
            </w:r>
          </w:p>
        </w:tc>
        <w:tc>
          <w:tcPr>
            <w:tcW w:w="2065" w:type="dxa"/>
            <w:vAlign w:val="center"/>
            <w:hideMark/>
          </w:tcPr>
          <w:p w14:paraId="5A933E49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747 mg</w:t>
            </w:r>
          </w:p>
        </w:tc>
        <w:tc>
          <w:tcPr>
            <w:tcW w:w="1092" w:type="dxa"/>
            <w:vAlign w:val="center"/>
            <w:hideMark/>
          </w:tcPr>
          <w:p w14:paraId="5DC94AAA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800 mg</w:t>
            </w:r>
          </w:p>
        </w:tc>
        <w:tc>
          <w:tcPr>
            <w:tcW w:w="1785" w:type="dxa"/>
            <w:vAlign w:val="center"/>
            <w:hideMark/>
          </w:tcPr>
          <w:p w14:paraId="0E4234ED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1.000 mg</w:t>
            </w:r>
          </w:p>
        </w:tc>
        <w:tc>
          <w:tcPr>
            <w:tcW w:w="4012" w:type="dxa"/>
            <w:vAlign w:val="center"/>
            <w:hideMark/>
          </w:tcPr>
          <w:p w14:paraId="1CF5216C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&lt; EAR → Alta probabilidade de inadequação</w:t>
            </w:r>
          </w:p>
        </w:tc>
      </w:tr>
      <w:tr w:rsidR="00EC00E8" w:rsidRPr="00F374D8" w14:paraId="055B8B97" w14:textId="77777777" w:rsidTr="002A104A">
        <w:trPr>
          <w:tblCellSpacing w:w="15" w:type="dxa"/>
          <w:jc w:val="center"/>
        </w:trPr>
        <w:tc>
          <w:tcPr>
            <w:tcW w:w="1781" w:type="dxa"/>
            <w:vAlign w:val="center"/>
            <w:hideMark/>
          </w:tcPr>
          <w:p w14:paraId="12C3FDC4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  <w:t>Ferro</w:t>
            </w:r>
          </w:p>
        </w:tc>
        <w:tc>
          <w:tcPr>
            <w:tcW w:w="2065" w:type="dxa"/>
            <w:vAlign w:val="center"/>
            <w:hideMark/>
          </w:tcPr>
          <w:p w14:paraId="03EB0D4B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13,86 mg</w:t>
            </w:r>
          </w:p>
        </w:tc>
        <w:tc>
          <w:tcPr>
            <w:tcW w:w="1092" w:type="dxa"/>
            <w:vAlign w:val="center"/>
            <w:hideMark/>
          </w:tcPr>
          <w:p w14:paraId="6B69AC7E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8,1 mg</w:t>
            </w:r>
          </w:p>
        </w:tc>
        <w:tc>
          <w:tcPr>
            <w:tcW w:w="1785" w:type="dxa"/>
            <w:vAlign w:val="center"/>
            <w:hideMark/>
          </w:tcPr>
          <w:p w14:paraId="500B4B18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18 mg</w:t>
            </w:r>
          </w:p>
        </w:tc>
        <w:tc>
          <w:tcPr>
            <w:tcW w:w="4012" w:type="dxa"/>
            <w:vAlign w:val="center"/>
            <w:hideMark/>
          </w:tcPr>
          <w:p w14:paraId="5C4CB228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&gt; EAR e &lt; RDA → Baixa probabilidade de adequação</w:t>
            </w:r>
          </w:p>
        </w:tc>
      </w:tr>
      <w:tr w:rsidR="00EC00E8" w:rsidRPr="00F374D8" w14:paraId="1E090644" w14:textId="77777777" w:rsidTr="002A104A">
        <w:trPr>
          <w:tblCellSpacing w:w="15" w:type="dxa"/>
          <w:jc w:val="center"/>
        </w:trPr>
        <w:tc>
          <w:tcPr>
            <w:tcW w:w="1781" w:type="dxa"/>
            <w:vAlign w:val="center"/>
            <w:hideMark/>
          </w:tcPr>
          <w:p w14:paraId="2406D847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  <w:t>Magnésio</w:t>
            </w:r>
          </w:p>
        </w:tc>
        <w:tc>
          <w:tcPr>
            <w:tcW w:w="2065" w:type="dxa"/>
            <w:vAlign w:val="center"/>
            <w:hideMark/>
          </w:tcPr>
          <w:p w14:paraId="35A3ED04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299,7 mg</w:t>
            </w:r>
          </w:p>
        </w:tc>
        <w:tc>
          <w:tcPr>
            <w:tcW w:w="1092" w:type="dxa"/>
            <w:vAlign w:val="center"/>
            <w:hideMark/>
          </w:tcPr>
          <w:p w14:paraId="6CC88865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265 mg</w:t>
            </w:r>
          </w:p>
        </w:tc>
        <w:tc>
          <w:tcPr>
            <w:tcW w:w="1785" w:type="dxa"/>
            <w:vAlign w:val="center"/>
            <w:hideMark/>
          </w:tcPr>
          <w:p w14:paraId="642571A4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320 mg</w:t>
            </w:r>
          </w:p>
        </w:tc>
        <w:tc>
          <w:tcPr>
            <w:tcW w:w="4012" w:type="dxa"/>
            <w:vAlign w:val="center"/>
            <w:hideMark/>
          </w:tcPr>
          <w:p w14:paraId="0B859099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&gt; EAR e &lt; RDA → Baixa probabilidade de adequação</w:t>
            </w:r>
          </w:p>
        </w:tc>
      </w:tr>
      <w:tr w:rsidR="00EC00E8" w:rsidRPr="00F374D8" w14:paraId="1F4FEE2A" w14:textId="77777777" w:rsidTr="002A104A">
        <w:trPr>
          <w:tblCellSpacing w:w="15" w:type="dxa"/>
          <w:jc w:val="center"/>
        </w:trPr>
        <w:tc>
          <w:tcPr>
            <w:tcW w:w="1781" w:type="dxa"/>
            <w:vAlign w:val="center"/>
            <w:hideMark/>
          </w:tcPr>
          <w:p w14:paraId="5B421985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  <w:t>Fósforo</w:t>
            </w:r>
          </w:p>
        </w:tc>
        <w:tc>
          <w:tcPr>
            <w:tcW w:w="2065" w:type="dxa"/>
            <w:vAlign w:val="center"/>
            <w:hideMark/>
          </w:tcPr>
          <w:p w14:paraId="11D9F3B6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1.174 mg</w:t>
            </w:r>
          </w:p>
        </w:tc>
        <w:tc>
          <w:tcPr>
            <w:tcW w:w="1092" w:type="dxa"/>
            <w:vAlign w:val="center"/>
            <w:hideMark/>
          </w:tcPr>
          <w:p w14:paraId="71675246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580 mg</w:t>
            </w:r>
          </w:p>
        </w:tc>
        <w:tc>
          <w:tcPr>
            <w:tcW w:w="1785" w:type="dxa"/>
            <w:vAlign w:val="center"/>
            <w:hideMark/>
          </w:tcPr>
          <w:p w14:paraId="23CC3A5F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700 mg</w:t>
            </w:r>
          </w:p>
        </w:tc>
        <w:tc>
          <w:tcPr>
            <w:tcW w:w="4012" w:type="dxa"/>
            <w:vAlign w:val="center"/>
            <w:hideMark/>
          </w:tcPr>
          <w:p w14:paraId="6CE81A90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&gt; RDA → Baixa probabilidade de inadequação</w:t>
            </w:r>
          </w:p>
        </w:tc>
      </w:tr>
      <w:tr w:rsidR="00EC00E8" w:rsidRPr="00F374D8" w14:paraId="103DE8A5" w14:textId="77777777" w:rsidTr="002A104A">
        <w:trPr>
          <w:tblCellSpacing w:w="15" w:type="dxa"/>
          <w:jc w:val="center"/>
        </w:trPr>
        <w:tc>
          <w:tcPr>
            <w:tcW w:w="1781" w:type="dxa"/>
            <w:vAlign w:val="center"/>
            <w:hideMark/>
          </w:tcPr>
          <w:p w14:paraId="587091CE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  <w:t>Zinco</w:t>
            </w:r>
          </w:p>
        </w:tc>
        <w:tc>
          <w:tcPr>
            <w:tcW w:w="2065" w:type="dxa"/>
            <w:vAlign w:val="center"/>
            <w:hideMark/>
          </w:tcPr>
          <w:p w14:paraId="71966FCA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17,8 mg</w:t>
            </w:r>
          </w:p>
        </w:tc>
        <w:tc>
          <w:tcPr>
            <w:tcW w:w="1092" w:type="dxa"/>
            <w:vAlign w:val="center"/>
            <w:hideMark/>
          </w:tcPr>
          <w:p w14:paraId="334B7E10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6,8 mg</w:t>
            </w:r>
          </w:p>
        </w:tc>
        <w:tc>
          <w:tcPr>
            <w:tcW w:w="1785" w:type="dxa"/>
            <w:vAlign w:val="center"/>
            <w:hideMark/>
          </w:tcPr>
          <w:p w14:paraId="722FF204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8 mg</w:t>
            </w:r>
          </w:p>
        </w:tc>
        <w:tc>
          <w:tcPr>
            <w:tcW w:w="4012" w:type="dxa"/>
            <w:vAlign w:val="center"/>
            <w:hideMark/>
          </w:tcPr>
          <w:p w14:paraId="34648B39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&gt; RDA → Baixa probabilidade de inadequação</w:t>
            </w:r>
          </w:p>
        </w:tc>
      </w:tr>
      <w:tr w:rsidR="00EC00E8" w:rsidRPr="00F374D8" w14:paraId="0401EB4C" w14:textId="77777777" w:rsidTr="002A104A">
        <w:trPr>
          <w:tblCellSpacing w:w="15" w:type="dxa"/>
          <w:jc w:val="center"/>
        </w:trPr>
        <w:tc>
          <w:tcPr>
            <w:tcW w:w="1781" w:type="dxa"/>
            <w:vAlign w:val="center"/>
            <w:hideMark/>
          </w:tcPr>
          <w:p w14:paraId="3212BABD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  <w:t>Selênio</w:t>
            </w:r>
          </w:p>
        </w:tc>
        <w:tc>
          <w:tcPr>
            <w:tcW w:w="2065" w:type="dxa"/>
            <w:vAlign w:val="center"/>
            <w:hideMark/>
          </w:tcPr>
          <w:p w14:paraId="1392B25D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55,17 µg</w:t>
            </w:r>
          </w:p>
        </w:tc>
        <w:tc>
          <w:tcPr>
            <w:tcW w:w="1092" w:type="dxa"/>
            <w:vAlign w:val="center"/>
            <w:hideMark/>
          </w:tcPr>
          <w:p w14:paraId="7DD15B1F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45 µg</w:t>
            </w:r>
          </w:p>
        </w:tc>
        <w:tc>
          <w:tcPr>
            <w:tcW w:w="1785" w:type="dxa"/>
            <w:vAlign w:val="center"/>
            <w:hideMark/>
          </w:tcPr>
          <w:p w14:paraId="63A19D16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55 µg</w:t>
            </w:r>
          </w:p>
        </w:tc>
        <w:tc>
          <w:tcPr>
            <w:tcW w:w="4012" w:type="dxa"/>
            <w:vAlign w:val="center"/>
            <w:hideMark/>
          </w:tcPr>
          <w:p w14:paraId="4A143354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≈ RDA → Baixa probabilidade de inadequação</w:t>
            </w:r>
          </w:p>
        </w:tc>
      </w:tr>
      <w:tr w:rsidR="00EC00E8" w:rsidRPr="00F374D8" w14:paraId="47384744" w14:textId="77777777" w:rsidTr="002A104A">
        <w:trPr>
          <w:tblCellSpacing w:w="15" w:type="dxa"/>
          <w:jc w:val="center"/>
        </w:trPr>
        <w:tc>
          <w:tcPr>
            <w:tcW w:w="1781" w:type="dxa"/>
            <w:vAlign w:val="center"/>
            <w:hideMark/>
          </w:tcPr>
          <w:p w14:paraId="58AC648D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  <w:t>Manganês</w:t>
            </w:r>
          </w:p>
        </w:tc>
        <w:tc>
          <w:tcPr>
            <w:tcW w:w="2065" w:type="dxa"/>
            <w:vAlign w:val="center"/>
            <w:hideMark/>
          </w:tcPr>
          <w:p w14:paraId="689A59ED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2,61 mg</w:t>
            </w:r>
          </w:p>
        </w:tc>
        <w:tc>
          <w:tcPr>
            <w:tcW w:w="1092" w:type="dxa"/>
            <w:vAlign w:val="center"/>
            <w:hideMark/>
          </w:tcPr>
          <w:p w14:paraId="0478B7BC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—</w:t>
            </w:r>
          </w:p>
        </w:tc>
        <w:tc>
          <w:tcPr>
            <w:tcW w:w="1785" w:type="dxa"/>
            <w:vAlign w:val="center"/>
            <w:hideMark/>
          </w:tcPr>
          <w:p w14:paraId="262D6A96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1,8 mg</w:t>
            </w:r>
          </w:p>
        </w:tc>
        <w:tc>
          <w:tcPr>
            <w:tcW w:w="4012" w:type="dxa"/>
            <w:vAlign w:val="center"/>
            <w:hideMark/>
          </w:tcPr>
          <w:p w14:paraId="375EB451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&gt; RDA → Baixa probabilidade de inadequação</w:t>
            </w:r>
          </w:p>
        </w:tc>
      </w:tr>
      <w:tr w:rsidR="00EC00E8" w:rsidRPr="00F374D8" w14:paraId="528F524A" w14:textId="77777777" w:rsidTr="002A104A">
        <w:trPr>
          <w:tblCellSpacing w:w="15" w:type="dxa"/>
          <w:jc w:val="center"/>
        </w:trPr>
        <w:tc>
          <w:tcPr>
            <w:tcW w:w="1781" w:type="dxa"/>
            <w:vAlign w:val="center"/>
            <w:hideMark/>
          </w:tcPr>
          <w:p w14:paraId="5512CC40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  <w:t>Potássio</w:t>
            </w:r>
          </w:p>
        </w:tc>
        <w:tc>
          <w:tcPr>
            <w:tcW w:w="2065" w:type="dxa"/>
            <w:vAlign w:val="center"/>
            <w:hideMark/>
          </w:tcPr>
          <w:p w14:paraId="4D329734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3.118 mg</w:t>
            </w:r>
          </w:p>
        </w:tc>
        <w:tc>
          <w:tcPr>
            <w:tcW w:w="1092" w:type="dxa"/>
            <w:vAlign w:val="center"/>
            <w:hideMark/>
          </w:tcPr>
          <w:p w14:paraId="28DF8B92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—</w:t>
            </w:r>
          </w:p>
        </w:tc>
        <w:tc>
          <w:tcPr>
            <w:tcW w:w="1785" w:type="dxa"/>
            <w:vAlign w:val="center"/>
            <w:hideMark/>
          </w:tcPr>
          <w:p w14:paraId="22FA262D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4.700 mg</w:t>
            </w:r>
          </w:p>
        </w:tc>
        <w:tc>
          <w:tcPr>
            <w:tcW w:w="4012" w:type="dxa"/>
            <w:vAlign w:val="center"/>
            <w:hideMark/>
          </w:tcPr>
          <w:p w14:paraId="7197406C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&lt; RDA (sem EAR) → Baixa probabilidade de adequação</w:t>
            </w:r>
          </w:p>
        </w:tc>
      </w:tr>
      <w:tr w:rsidR="00EC00E8" w:rsidRPr="00F374D8" w14:paraId="75D473E9" w14:textId="77777777" w:rsidTr="002A104A">
        <w:trPr>
          <w:tblCellSpacing w:w="15" w:type="dxa"/>
          <w:jc w:val="center"/>
        </w:trPr>
        <w:tc>
          <w:tcPr>
            <w:tcW w:w="1781" w:type="dxa"/>
            <w:vAlign w:val="center"/>
            <w:hideMark/>
          </w:tcPr>
          <w:p w14:paraId="5F54BFD1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  <w:t>Sódio</w:t>
            </w:r>
          </w:p>
        </w:tc>
        <w:tc>
          <w:tcPr>
            <w:tcW w:w="2065" w:type="dxa"/>
            <w:vAlign w:val="center"/>
            <w:hideMark/>
          </w:tcPr>
          <w:p w14:paraId="514F9415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1.099 mg</w:t>
            </w:r>
          </w:p>
        </w:tc>
        <w:tc>
          <w:tcPr>
            <w:tcW w:w="1092" w:type="dxa"/>
            <w:vAlign w:val="center"/>
            <w:hideMark/>
          </w:tcPr>
          <w:p w14:paraId="74F0DDB1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—</w:t>
            </w:r>
          </w:p>
        </w:tc>
        <w:tc>
          <w:tcPr>
            <w:tcW w:w="1785" w:type="dxa"/>
            <w:vAlign w:val="center"/>
            <w:hideMark/>
          </w:tcPr>
          <w:p w14:paraId="5775B700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≤ 2.300 mg</w:t>
            </w:r>
          </w:p>
        </w:tc>
        <w:tc>
          <w:tcPr>
            <w:tcW w:w="4012" w:type="dxa"/>
            <w:vAlign w:val="center"/>
            <w:hideMark/>
          </w:tcPr>
          <w:p w14:paraId="59FA63D3" w14:textId="77777777" w:rsidR="00F374D8" w:rsidRPr="00F374D8" w:rsidRDefault="00F374D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F374D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Dentro do limite → Baixa probabilidade de inadequação</w:t>
            </w:r>
          </w:p>
        </w:tc>
      </w:tr>
      <w:tr w:rsidR="00EC00E8" w:rsidRPr="00F374D8" w14:paraId="24CA7B36" w14:textId="77777777" w:rsidTr="002A104A">
        <w:trPr>
          <w:tblCellSpacing w:w="15" w:type="dxa"/>
          <w:jc w:val="center"/>
        </w:trPr>
        <w:tc>
          <w:tcPr>
            <w:tcW w:w="1781" w:type="dxa"/>
            <w:vAlign w:val="center"/>
          </w:tcPr>
          <w:p w14:paraId="5E7E03A8" w14:textId="77777777" w:rsidR="00EC00E8" w:rsidRPr="00F374D8" w:rsidRDefault="00EC00E8" w:rsidP="00EC00E8">
            <w:pPr>
              <w:pStyle w:val="CorpoA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</w:pPr>
          </w:p>
        </w:tc>
        <w:tc>
          <w:tcPr>
            <w:tcW w:w="2065" w:type="dxa"/>
            <w:vAlign w:val="center"/>
          </w:tcPr>
          <w:p w14:paraId="235F219E" w14:textId="77777777" w:rsidR="00EC00E8" w:rsidRPr="00F374D8" w:rsidRDefault="00EC00E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</w:pPr>
          </w:p>
        </w:tc>
        <w:tc>
          <w:tcPr>
            <w:tcW w:w="1092" w:type="dxa"/>
            <w:vAlign w:val="center"/>
          </w:tcPr>
          <w:p w14:paraId="13997F38" w14:textId="77777777" w:rsidR="00EC00E8" w:rsidRPr="00F374D8" w:rsidRDefault="00EC00E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</w:pPr>
          </w:p>
        </w:tc>
        <w:tc>
          <w:tcPr>
            <w:tcW w:w="1785" w:type="dxa"/>
            <w:vAlign w:val="center"/>
          </w:tcPr>
          <w:p w14:paraId="02B25280" w14:textId="77777777" w:rsidR="00EC00E8" w:rsidRPr="00F374D8" w:rsidRDefault="00EC00E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</w:pPr>
          </w:p>
        </w:tc>
        <w:tc>
          <w:tcPr>
            <w:tcW w:w="4012" w:type="dxa"/>
            <w:vAlign w:val="center"/>
          </w:tcPr>
          <w:p w14:paraId="0E13B319" w14:textId="77777777" w:rsidR="00EC00E8" w:rsidRPr="00F374D8" w:rsidRDefault="00EC00E8" w:rsidP="00F374D8">
            <w:pPr>
              <w:pStyle w:val="CorpoA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</w:pPr>
          </w:p>
        </w:tc>
      </w:tr>
      <w:tr w:rsidR="00EC00E8" w:rsidRPr="00EC00E8" w14:paraId="47585C55" w14:textId="77777777" w:rsidTr="002A104A">
        <w:trPr>
          <w:tblCellSpacing w:w="15" w:type="dxa"/>
          <w:jc w:val="center"/>
        </w:trPr>
        <w:tc>
          <w:tcPr>
            <w:tcW w:w="1781" w:type="dxa"/>
            <w:vAlign w:val="center"/>
          </w:tcPr>
          <w:p w14:paraId="23F03388" w14:textId="57D1B402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</w:pPr>
            <w:r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  <w:t>Vitamina</w:t>
            </w:r>
          </w:p>
        </w:tc>
        <w:tc>
          <w:tcPr>
            <w:tcW w:w="2065" w:type="dxa"/>
            <w:vAlign w:val="center"/>
          </w:tcPr>
          <w:p w14:paraId="50F5A207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  <w:t>Valor atual</w:t>
            </w:r>
          </w:p>
        </w:tc>
        <w:tc>
          <w:tcPr>
            <w:tcW w:w="1092" w:type="dxa"/>
            <w:vAlign w:val="center"/>
          </w:tcPr>
          <w:p w14:paraId="7A55B42A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  <w:t>EAR</w:t>
            </w:r>
          </w:p>
        </w:tc>
        <w:tc>
          <w:tcPr>
            <w:tcW w:w="1785" w:type="dxa"/>
            <w:vAlign w:val="center"/>
          </w:tcPr>
          <w:p w14:paraId="44EDB65B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  <w:t>RDA</w:t>
            </w:r>
          </w:p>
        </w:tc>
        <w:tc>
          <w:tcPr>
            <w:tcW w:w="4012" w:type="dxa"/>
            <w:vAlign w:val="center"/>
          </w:tcPr>
          <w:p w14:paraId="6E7987B7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  <w:t>Classificação</w:t>
            </w:r>
          </w:p>
        </w:tc>
      </w:tr>
      <w:tr w:rsidR="00EC00E8" w:rsidRPr="00EC00E8" w14:paraId="3AD675C6" w14:textId="77777777" w:rsidTr="002A104A">
        <w:trPr>
          <w:tblCellSpacing w:w="15" w:type="dxa"/>
          <w:jc w:val="center"/>
        </w:trPr>
        <w:tc>
          <w:tcPr>
            <w:tcW w:w="1781" w:type="dxa"/>
            <w:vAlign w:val="center"/>
          </w:tcPr>
          <w:p w14:paraId="23DB159A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  <w:t>Vitamina A</w:t>
            </w:r>
          </w:p>
        </w:tc>
        <w:tc>
          <w:tcPr>
            <w:tcW w:w="2065" w:type="dxa"/>
            <w:vAlign w:val="center"/>
          </w:tcPr>
          <w:p w14:paraId="26D87DED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384 µg</w:t>
            </w:r>
          </w:p>
        </w:tc>
        <w:tc>
          <w:tcPr>
            <w:tcW w:w="1092" w:type="dxa"/>
            <w:vAlign w:val="center"/>
          </w:tcPr>
          <w:p w14:paraId="5A63C3CA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500 µg</w:t>
            </w:r>
          </w:p>
        </w:tc>
        <w:tc>
          <w:tcPr>
            <w:tcW w:w="1785" w:type="dxa"/>
            <w:vAlign w:val="center"/>
          </w:tcPr>
          <w:p w14:paraId="405AFC4B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700 µg</w:t>
            </w:r>
          </w:p>
        </w:tc>
        <w:tc>
          <w:tcPr>
            <w:tcW w:w="4012" w:type="dxa"/>
            <w:vAlign w:val="center"/>
          </w:tcPr>
          <w:p w14:paraId="7D8D8FE6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&lt; EAR → Alta probabilidade de inadequação</w:t>
            </w:r>
          </w:p>
        </w:tc>
      </w:tr>
      <w:tr w:rsidR="00EC00E8" w:rsidRPr="00EC00E8" w14:paraId="6E01F1B5" w14:textId="77777777" w:rsidTr="002A104A">
        <w:trPr>
          <w:tblCellSpacing w:w="15" w:type="dxa"/>
          <w:jc w:val="center"/>
        </w:trPr>
        <w:tc>
          <w:tcPr>
            <w:tcW w:w="1781" w:type="dxa"/>
            <w:vAlign w:val="center"/>
          </w:tcPr>
          <w:p w14:paraId="5070F349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  <w:t>Vitamina D</w:t>
            </w:r>
          </w:p>
        </w:tc>
        <w:tc>
          <w:tcPr>
            <w:tcW w:w="2065" w:type="dxa"/>
            <w:vAlign w:val="center"/>
          </w:tcPr>
          <w:p w14:paraId="183226DE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3,18 µg</w:t>
            </w:r>
          </w:p>
        </w:tc>
        <w:tc>
          <w:tcPr>
            <w:tcW w:w="1092" w:type="dxa"/>
            <w:vAlign w:val="center"/>
          </w:tcPr>
          <w:p w14:paraId="5709C2FA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10 µg</w:t>
            </w:r>
          </w:p>
        </w:tc>
        <w:tc>
          <w:tcPr>
            <w:tcW w:w="1785" w:type="dxa"/>
            <w:vAlign w:val="center"/>
          </w:tcPr>
          <w:p w14:paraId="2C89D0BB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15 µg</w:t>
            </w:r>
          </w:p>
        </w:tc>
        <w:tc>
          <w:tcPr>
            <w:tcW w:w="4012" w:type="dxa"/>
            <w:vAlign w:val="center"/>
          </w:tcPr>
          <w:p w14:paraId="3E195C97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&lt; EAR → Alta probabilidade de inadequação</w:t>
            </w:r>
          </w:p>
        </w:tc>
      </w:tr>
      <w:tr w:rsidR="00EC00E8" w:rsidRPr="00EC00E8" w14:paraId="5B785DB4" w14:textId="77777777" w:rsidTr="002A104A">
        <w:trPr>
          <w:tblCellSpacing w:w="15" w:type="dxa"/>
          <w:jc w:val="center"/>
        </w:trPr>
        <w:tc>
          <w:tcPr>
            <w:tcW w:w="1781" w:type="dxa"/>
            <w:vAlign w:val="center"/>
          </w:tcPr>
          <w:p w14:paraId="5BA29953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  <w:t>Vitamina E</w:t>
            </w:r>
          </w:p>
        </w:tc>
        <w:tc>
          <w:tcPr>
            <w:tcW w:w="2065" w:type="dxa"/>
            <w:vAlign w:val="center"/>
          </w:tcPr>
          <w:p w14:paraId="07E0E6A3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4,44 mg</w:t>
            </w:r>
          </w:p>
        </w:tc>
        <w:tc>
          <w:tcPr>
            <w:tcW w:w="1092" w:type="dxa"/>
            <w:vAlign w:val="center"/>
          </w:tcPr>
          <w:p w14:paraId="59FCBAC1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12 mg</w:t>
            </w:r>
          </w:p>
        </w:tc>
        <w:tc>
          <w:tcPr>
            <w:tcW w:w="1785" w:type="dxa"/>
            <w:vAlign w:val="center"/>
          </w:tcPr>
          <w:p w14:paraId="4F955927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15 mg</w:t>
            </w:r>
          </w:p>
        </w:tc>
        <w:tc>
          <w:tcPr>
            <w:tcW w:w="4012" w:type="dxa"/>
            <w:vAlign w:val="center"/>
          </w:tcPr>
          <w:p w14:paraId="2F89FB3F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&lt; EAR → Alta probabilidade de inadequação</w:t>
            </w:r>
          </w:p>
        </w:tc>
      </w:tr>
      <w:tr w:rsidR="00EC00E8" w:rsidRPr="00EC00E8" w14:paraId="7F5F054B" w14:textId="77777777" w:rsidTr="002A104A">
        <w:trPr>
          <w:tblCellSpacing w:w="15" w:type="dxa"/>
          <w:jc w:val="center"/>
        </w:trPr>
        <w:tc>
          <w:tcPr>
            <w:tcW w:w="1781" w:type="dxa"/>
            <w:vAlign w:val="center"/>
          </w:tcPr>
          <w:p w14:paraId="33AF969C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  <w:t>Vitamina C</w:t>
            </w:r>
          </w:p>
        </w:tc>
        <w:tc>
          <w:tcPr>
            <w:tcW w:w="2065" w:type="dxa"/>
            <w:vAlign w:val="center"/>
          </w:tcPr>
          <w:p w14:paraId="7231BECD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82,18 mg</w:t>
            </w:r>
          </w:p>
        </w:tc>
        <w:tc>
          <w:tcPr>
            <w:tcW w:w="1092" w:type="dxa"/>
            <w:vAlign w:val="center"/>
          </w:tcPr>
          <w:p w14:paraId="7971C065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60 mg</w:t>
            </w:r>
          </w:p>
        </w:tc>
        <w:tc>
          <w:tcPr>
            <w:tcW w:w="1785" w:type="dxa"/>
            <w:vAlign w:val="center"/>
          </w:tcPr>
          <w:p w14:paraId="1BEEE1B3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75 mg</w:t>
            </w:r>
          </w:p>
        </w:tc>
        <w:tc>
          <w:tcPr>
            <w:tcW w:w="4012" w:type="dxa"/>
            <w:vAlign w:val="center"/>
          </w:tcPr>
          <w:p w14:paraId="36553F02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&gt; EAR e &lt; RDA → Baixa probabilidade de adequação</w:t>
            </w:r>
          </w:p>
        </w:tc>
      </w:tr>
      <w:tr w:rsidR="00EC00E8" w:rsidRPr="00EC00E8" w14:paraId="68CA9010" w14:textId="77777777" w:rsidTr="002A104A">
        <w:trPr>
          <w:tblCellSpacing w:w="15" w:type="dxa"/>
          <w:jc w:val="center"/>
        </w:trPr>
        <w:tc>
          <w:tcPr>
            <w:tcW w:w="1781" w:type="dxa"/>
            <w:vAlign w:val="center"/>
          </w:tcPr>
          <w:p w14:paraId="7B5AF8B7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  <w:t>Vitamina B1 (Tiamina)</w:t>
            </w:r>
          </w:p>
        </w:tc>
        <w:tc>
          <w:tcPr>
            <w:tcW w:w="2065" w:type="dxa"/>
            <w:vAlign w:val="center"/>
          </w:tcPr>
          <w:p w14:paraId="6C048907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1,19 mg</w:t>
            </w:r>
          </w:p>
        </w:tc>
        <w:tc>
          <w:tcPr>
            <w:tcW w:w="1092" w:type="dxa"/>
            <w:vAlign w:val="center"/>
          </w:tcPr>
          <w:p w14:paraId="0509B7D3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0,9 mg</w:t>
            </w:r>
          </w:p>
        </w:tc>
        <w:tc>
          <w:tcPr>
            <w:tcW w:w="1785" w:type="dxa"/>
            <w:vAlign w:val="center"/>
          </w:tcPr>
          <w:p w14:paraId="60DDCAE1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1,1 mg</w:t>
            </w:r>
          </w:p>
        </w:tc>
        <w:tc>
          <w:tcPr>
            <w:tcW w:w="4012" w:type="dxa"/>
            <w:vAlign w:val="center"/>
          </w:tcPr>
          <w:p w14:paraId="37BD008A" w14:textId="39E66797" w:rsidR="001D4DEE" w:rsidRPr="00EC00E8" w:rsidRDefault="00EC00E8" w:rsidP="001D4DEE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&gt; RDA → Baixa probabilidade de inadequ</w:t>
            </w:r>
            <w:r w:rsidR="002A104A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ação</w:t>
            </w:r>
          </w:p>
        </w:tc>
      </w:tr>
      <w:tr w:rsidR="00EC00E8" w:rsidRPr="00EC00E8" w14:paraId="7332B03E" w14:textId="77777777" w:rsidTr="002A104A">
        <w:trPr>
          <w:tblCellSpacing w:w="15" w:type="dxa"/>
          <w:jc w:val="center"/>
        </w:trPr>
        <w:tc>
          <w:tcPr>
            <w:tcW w:w="1781" w:type="dxa"/>
            <w:vAlign w:val="center"/>
          </w:tcPr>
          <w:p w14:paraId="3E059F2A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  <w:t>Vitamina B2 (Riboflavina)</w:t>
            </w:r>
          </w:p>
        </w:tc>
        <w:tc>
          <w:tcPr>
            <w:tcW w:w="2065" w:type="dxa"/>
            <w:vAlign w:val="center"/>
          </w:tcPr>
          <w:p w14:paraId="78B7D091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1,8 mg</w:t>
            </w:r>
          </w:p>
        </w:tc>
        <w:tc>
          <w:tcPr>
            <w:tcW w:w="1092" w:type="dxa"/>
            <w:vAlign w:val="center"/>
          </w:tcPr>
          <w:p w14:paraId="3EC9415D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0,9 mg</w:t>
            </w:r>
          </w:p>
        </w:tc>
        <w:tc>
          <w:tcPr>
            <w:tcW w:w="1785" w:type="dxa"/>
            <w:vAlign w:val="center"/>
          </w:tcPr>
          <w:p w14:paraId="49DD5BD6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1,1 mg</w:t>
            </w:r>
          </w:p>
        </w:tc>
        <w:tc>
          <w:tcPr>
            <w:tcW w:w="4012" w:type="dxa"/>
            <w:vAlign w:val="center"/>
          </w:tcPr>
          <w:p w14:paraId="4C18EC6B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&gt; RDA → Baixa probabilidade de inadequação</w:t>
            </w:r>
          </w:p>
        </w:tc>
      </w:tr>
      <w:tr w:rsidR="00EC00E8" w:rsidRPr="00EC00E8" w14:paraId="7BD3A61F" w14:textId="77777777" w:rsidTr="002A104A">
        <w:trPr>
          <w:tblCellSpacing w:w="15" w:type="dxa"/>
          <w:jc w:val="center"/>
        </w:trPr>
        <w:tc>
          <w:tcPr>
            <w:tcW w:w="1781" w:type="dxa"/>
            <w:vAlign w:val="center"/>
          </w:tcPr>
          <w:p w14:paraId="7AA01F86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  <w:t>Vitamina B3 (Niacina)</w:t>
            </w:r>
          </w:p>
        </w:tc>
        <w:tc>
          <w:tcPr>
            <w:tcW w:w="2065" w:type="dxa"/>
            <w:vAlign w:val="center"/>
          </w:tcPr>
          <w:p w14:paraId="6BE6522F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15,34 mg</w:t>
            </w:r>
          </w:p>
        </w:tc>
        <w:tc>
          <w:tcPr>
            <w:tcW w:w="1092" w:type="dxa"/>
            <w:vAlign w:val="center"/>
          </w:tcPr>
          <w:p w14:paraId="7DEBD4AC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11 mg</w:t>
            </w:r>
          </w:p>
        </w:tc>
        <w:tc>
          <w:tcPr>
            <w:tcW w:w="1785" w:type="dxa"/>
            <w:vAlign w:val="center"/>
          </w:tcPr>
          <w:p w14:paraId="5B4AD793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14 mg</w:t>
            </w:r>
          </w:p>
        </w:tc>
        <w:tc>
          <w:tcPr>
            <w:tcW w:w="4012" w:type="dxa"/>
            <w:vAlign w:val="center"/>
          </w:tcPr>
          <w:p w14:paraId="613CFD70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&gt; RDA → Baixa probabilidade de inadequação</w:t>
            </w:r>
          </w:p>
        </w:tc>
      </w:tr>
      <w:tr w:rsidR="00EC00E8" w:rsidRPr="00EC00E8" w14:paraId="5278EFE7" w14:textId="77777777" w:rsidTr="002A104A">
        <w:trPr>
          <w:tblCellSpacing w:w="15" w:type="dxa"/>
          <w:jc w:val="center"/>
        </w:trPr>
        <w:tc>
          <w:tcPr>
            <w:tcW w:w="1781" w:type="dxa"/>
            <w:vAlign w:val="center"/>
          </w:tcPr>
          <w:p w14:paraId="0198FDCF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  <w:t>Vitamina B6 (Piridoxina)</w:t>
            </w:r>
          </w:p>
        </w:tc>
        <w:tc>
          <w:tcPr>
            <w:tcW w:w="2065" w:type="dxa"/>
            <w:vAlign w:val="center"/>
          </w:tcPr>
          <w:p w14:paraId="654D9C21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2,75 mg</w:t>
            </w:r>
          </w:p>
        </w:tc>
        <w:tc>
          <w:tcPr>
            <w:tcW w:w="1092" w:type="dxa"/>
            <w:vAlign w:val="center"/>
          </w:tcPr>
          <w:p w14:paraId="6D6B8517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1,1 mg</w:t>
            </w:r>
          </w:p>
        </w:tc>
        <w:tc>
          <w:tcPr>
            <w:tcW w:w="1785" w:type="dxa"/>
            <w:vAlign w:val="center"/>
          </w:tcPr>
          <w:p w14:paraId="50DDA643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1,3 mg</w:t>
            </w:r>
          </w:p>
        </w:tc>
        <w:tc>
          <w:tcPr>
            <w:tcW w:w="4012" w:type="dxa"/>
            <w:vAlign w:val="center"/>
          </w:tcPr>
          <w:p w14:paraId="62402930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&gt; RDA → Baixa probabilidade de inadequação</w:t>
            </w:r>
          </w:p>
        </w:tc>
      </w:tr>
      <w:tr w:rsidR="00EC00E8" w:rsidRPr="00EC00E8" w14:paraId="7E576E67" w14:textId="77777777" w:rsidTr="002A104A">
        <w:trPr>
          <w:tblCellSpacing w:w="15" w:type="dxa"/>
          <w:jc w:val="center"/>
        </w:trPr>
        <w:tc>
          <w:tcPr>
            <w:tcW w:w="1781" w:type="dxa"/>
            <w:vAlign w:val="center"/>
          </w:tcPr>
          <w:p w14:paraId="0498461E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  <w:t>Vitamina B9 (Ácido fólico)</w:t>
            </w:r>
          </w:p>
        </w:tc>
        <w:tc>
          <w:tcPr>
            <w:tcW w:w="2065" w:type="dxa"/>
            <w:vAlign w:val="center"/>
          </w:tcPr>
          <w:p w14:paraId="60C68E2A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199 µg</w:t>
            </w:r>
          </w:p>
        </w:tc>
        <w:tc>
          <w:tcPr>
            <w:tcW w:w="1092" w:type="dxa"/>
            <w:vAlign w:val="center"/>
          </w:tcPr>
          <w:p w14:paraId="3C48D3F9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320 µg</w:t>
            </w:r>
          </w:p>
        </w:tc>
        <w:tc>
          <w:tcPr>
            <w:tcW w:w="1785" w:type="dxa"/>
            <w:vAlign w:val="center"/>
          </w:tcPr>
          <w:p w14:paraId="50F8D4D1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400 µg</w:t>
            </w:r>
          </w:p>
        </w:tc>
        <w:tc>
          <w:tcPr>
            <w:tcW w:w="4012" w:type="dxa"/>
            <w:vAlign w:val="center"/>
          </w:tcPr>
          <w:p w14:paraId="75093C33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&lt; EAR → Alta probabilidade de inadequação</w:t>
            </w:r>
          </w:p>
        </w:tc>
      </w:tr>
      <w:tr w:rsidR="00EC00E8" w:rsidRPr="00EC00E8" w14:paraId="33CC472F" w14:textId="77777777" w:rsidTr="002A104A">
        <w:trPr>
          <w:tblCellSpacing w:w="15" w:type="dxa"/>
          <w:jc w:val="center"/>
        </w:trPr>
        <w:tc>
          <w:tcPr>
            <w:tcW w:w="1781" w:type="dxa"/>
            <w:vAlign w:val="center"/>
          </w:tcPr>
          <w:p w14:paraId="7B336B9C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b/>
                <w:bCs/>
                <w:sz w:val="24"/>
                <w:szCs w:val="24"/>
                <w:lang w:val="pt-BR"/>
              </w:rPr>
              <w:t>Vitamina B12 (Cobalamina)</w:t>
            </w:r>
          </w:p>
        </w:tc>
        <w:tc>
          <w:tcPr>
            <w:tcW w:w="2065" w:type="dxa"/>
            <w:vAlign w:val="center"/>
          </w:tcPr>
          <w:p w14:paraId="7EB44C29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7,45 µg</w:t>
            </w:r>
          </w:p>
        </w:tc>
        <w:tc>
          <w:tcPr>
            <w:tcW w:w="1092" w:type="dxa"/>
            <w:vAlign w:val="center"/>
          </w:tcPr>
          <w:p w14:paraId="65DAB0E9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2,0 µg</w:t>
            </w:r>
          </w:p>
        </w:tc>
        <w:tc>
          <w:tcPr>
            <w:tcW w:w="1785" w:type="dxa"/>
            <w:vAlign w:val="center"/>
          </w:tcPr>
          <w:p w14:paraId="11C1C9C4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2,4 µg</w:t>
            </w:r>
          </w:p>
        </w:tc>
        <w:tc>
          <w:tcPr>
            <w:tcW w:w="4012" w:type="dxa"/>
            <w:vAlign w:val="center"/>
          </w:tcPr>
          <w:p w14:paraId="526625FD" w14:textId="77777777" w:rsidR="00EC00E8" w:rsidRPr="00EC00E8" w:rsidRDefault="00EC00E8" w:rsidP="00EC00E8">
            <w:pPr>
              <w:pStyle w:val="CorpoA"/>
              <w:jc w:val="center"/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</w:pPr>
            <w:r w:rsidRPr="00EC00E8">
              <w:rPr>
                <w:rFonts w:ascii="Book Antiqua" w:eastAsia="Book Antiqua" w:hAnsi="Book Antiqua" w:cs="Book Antiqua"/>
                <w:sz w:val="24"/>
                <w:szCs w:val="24"/>
                <w:lang w:val="pt-BR"/>
              </w:rPr>
              <w:t>&gt; RDA → Baixa probabilidade de inadequação</w:t>
            </w:r>
          </w:p>
        </w:tc>
      </w:tr>
    </w:tbl>
    <w:p w14:paraId="1676C095" w14:textId="77777777" w:rsidR="00EC00E8" w:rsidRDefault="00EC00E8" w:rsidP="00EC00E8">
      <w:pPr>
        <w:pStyle w:val="CorpoA"/>
        <w:rPr>
          <w:rFonts w:ascii="Book Antiqua" w:eastAsia="Book Antiqua" w:hAnsi="Book Antiqua" w:cs="Book Antiqua"/>
          <w:b/>
          <w:bCs/>
          <w:sz w:val="28"/>
          <w:szCs w:val="28"/>
          <w:lang w:val="pt-BR"/>
        </w:rPr>
      </w:pPr>
    </w:p>
    <w:p w14:paraId="3E6B396D" w14:textId="77777777" w:rsidR="00FA6728" w:rsidRDefault="00FA6728" w:rsidP="000133D7">
      <w:pPr>
        <w:pStyle w:val="CorpoA"/>
        <w:jc w:val="center"/>
        <w:rPr>
          <w:rFonts w:ascii="Book Antiqua" w:eastAsia="Book Antiqua" w:hAnsi="Book Antiqua" w:cs="Book Antiqua"/>
          <w:b/>
          <w:bCs/>
          <w:noProof/>
          <w:sz w:val="28"/>
          <w:szCs w:val="28"/>
          <w:lang w:val="pt-BR"/>
        </w:rPr>
      </w:pPr>
    </w:p>
    <w:p w14:paraId="7C18ECCE" w14:textId="77777777" w:rsidR="00FA6728" w:rsidRDefault="00FA6728" w:rsidP="000133D7">
      <w:pPr>
        <w:pStyle w:val="CorpoA"/>
        <w:jc w:val="center"/>
        <w:rPr>
          <w:rFonts w:ascii="Book Antiqua" w:eastAsia="Book Antiqua" w:hAnsi="Book Antiqua" w:cs="Book Antiqua"/>
          <w:b/>
          <w:bCs/>
          <w:noProof/>
          <w:sz w:val="28"/>
          <w:szCs w:val="28"/>
          <w:lang w:val="pt-BR"/>
        </w:rPr>
      </w:pPr>
    </w:p>
    <w:p w14:paraId="652AF44B" w14:textId="77777777" w:rsidR="00FA6728" w:rsidRDefault="00FA6728" w:rsidP="000133D7">
      <w:pPr>
        <w:pStyle w:val="CorpoA"/>
        <w:jc w:val="center"/>
        <w:rPr>
          <w:rFonts w:ascii="Book Antiqua" w:eastAsia="Book Antiqua" w:hAnsi="Book Antiqua" w:cs="Book Antiqua"/>
          <w:b/>
          <w:bCs/>
          <w:noProof/>
          <w:sz w:val="28"/>
          <w:szCs w:val="28"/>
          <w:lang w:val="pt-BR"/>
        </w:rPr>
      </w:pPr>
    </w:p>
    <w:p w14:paraId="3B313D76" w14:textId="77777777" w:rsidR="00FA6728" w:rsidRDefault="00FA6728" w:rsidP="000133D7">
      <w:pPr>
        <w:pStyle w:val="CorpoA"/>
        <w:jc w:val="center"/>
        <w:rPr>
          <w:rFonts w:ascii="Book Antiqua" w:eastAsia="Book Antiqua" w:hAnsi="Book Antiqua" w:cs="Book Antiqua"/>
          <w:b/>
          <w:bCs/>
          <w:noProof/>
          <w:sz w:val="28"/>
          <w:szCs w:val="28"/>
          <w:lang w:val="pt-BR"/>
        </w:rPr>
      </w:pPr>
    </w:p>
    <w:p w14:paraId="52DC6D0A" w14:textId="77777777" w:rsidR="00FA6728" w:rsidRDefault="00FA6728" w:rsidP="000133D7">
      <w:pPr>
        <w:pStyle w:val="CorpoA"/>
        <w:jc w:val="center"/>
        <w:rPr>
          <w:rFonts w:ascii="Book Antiqua" w:eastAsia="Book Antiqua" w:hAnsi="Book Antiqua" w:cs="Book Antiqua"/>
          <w:b/>
          <w:bCs/>
          <w:noProof/>
          <w:sz w:val="28"/>
          <w:szCs w:val="28"/>
          <w:lang w:val="pt-BR"/>
        </w:rPr>
      </w:pPr>
    </w:p>
    <w:p w14:paraId="2FD39518" w14:textId="77777777" w:rsidR="00FA6728" w:rsidRDefault="00FA6728" w:rsidP="000133D7">
      <w:pPr>
        <w:pStyle w:val="CorpoA"/>
        <w:jc w:val="center"/>
        <w:rPr>
          <w:rFonts w:ascii="Book Antiqua" w:eastAsia="Book Antiqua" w:hAnsi="Book Antiqua" w:cs="Book Antiqua"/>
          <w:b/>
          <w:bCs/>
          <w:noProof/>
          <w:sz w:val="28"/>
          <w:szCs w:val="28"/>
          <w:lang w:val="pt-BR"/>
        </w:rPr>
      </w:pPr>
    </w:p>
    <w:p w14:paraId="4D932D58" w14:textId="77777777" w:rsidR="00FA6728" w:rsidRDefault="00FA6728" w:rsidP="000133D7">
      <w:pPr>
        <w:pStyle w:val="CorpoA"/>
        <w:jc w:val="center"/>
        <w:rPr>
          <w:rFonts w:ascii="Book Antiqua" w:eastAsia="Book Antiqua" w:hAnsi="Book Antiqua" w:cs="Book Antiqua"/>
          <w:b/>
          <w:bCs/>
          <w:noProof/>
          <w:sz w:val="28"/>
          <w:szCs w:val="28"/>
          <w:lang w:val="pt-BR"/>
        </w:rPr>
      </w:pPr>
    </w:p>
    <w:p w14:paraId="780B8AD9" w14:textId="77777777" w:rsidR="00FA6728" w:rsidRDefault="00FA6728" w:rsidP="000133D7">
      <w:pPr>
        <w:pStyle w:val="CorpoA"/>
        <w:jc w:val="center"/>
        <w:rPr>
          <w:rFonts w:ascii="Book Antiqua" w:eastAsia="Book Antiqua" w:hAnsi="Book Antiqua" w:cs="Book Antiqua"/>
          <w:b/>
          <w:bCs/>
          <w:noProof/>
          <w:sz w:val="28"/>
          <w:szCs w:val="28"/>
          <w:lang w:val="pt-BR"/>
        </w:rPr>
      </w:pPr>
    </w:p>
    <w:p w14:paraId="74DCFD54" w14:textId="77777777" w:rsidR="00FA6728" w:rsidRDefault="00FA6728" w:rsidP="000133D7">
      <w:pPr>
        <w:pStyle w:val="CorpoA"/>
        <w:jc w:val="center"/>
        <w:rPr>
          <w:rFonts w:ascii="Book Antiqua" w:eastAsia="Book Antiqua" w:hAnsi="Book Antiqua" w:cs="Book Antiqua"/>
          <w:b/>
          <w:bCs/>
          <w:noProof/>
          <w:sz w:val="28"/>
          <w:szCs w:val="28"/>
          <w:lang w:val="pt-BR"/>
        </w:rPr>
      </w:pPr>
    </w:p>
    <w:p w14:paraId="6A0692F8" w14:textId="77777777" w:rsidR="00FA6728" w:rsidRDefault="00FA6728" w:rsidP="000133D7">
      <w:pPr>
        <w:pStyle w:val="CorpoA"/>
        <w:jc w:val="center"/>
        <w:rPr>
          <w:rFonts w:ascii="Book Antiqua" w:eastAsia="Book Antiqua" w:hAnsi="Book Antiqua" w:cs="Book Antiqua"/>
          <w:b/>
          <w:bCs/>
          <w:noProof/>
          <w:sz w:val="28"/>
          <w:szCs w:val="28"/>
          <w:lang w:val="pt-BR"/>
        </w:rPr>
      </w:pPr>
    </w:p>
    <w:p w14:paraId="2CD05001" w14:textId="194125D6" w:rsidR="00FA6728" w:rsidRDefault="00FA6728" w:rsidP="000133D7">
      <w:pPr>
        <w:pStyle w:val="CorpoA"/>
        <w:jc w:val="center"/>
        <w:rPr>
          <w:rFonts w:ascii="Book Antiqua" w:eastAsia="Book Antiqua" w:hAnsi="Book Antiqua" w:cs="Book Antiqua"/>
          <w:b/>
          <w:bCs/>
          <w:noProof/>
          <w:sz w:val="28"/>
          <w:szCs w:val="28"/>
          <w:lang w:val="pt-BR"/>
        </w:rPr>
      </w:pPr>
      <w:r w:rsidRPr="00FA6728">
        <w:rPr>
          <w:rFonts w:ascii="Book Antiqua" w:eastAsia="Book Antiqua" w:hAnsi="Book Antiqua" w:cs="Book Antiqua"/>
          <w:b/>
          <w:bCs/>
          <w:noProof/>
          <w:sz w:val="28"/>
          <w:szCs w:val="28"/>
          <w:lang w:val="pt-BR"/>
        </w:rPr>
        <w:drawing>
          <wp:inline distT="0" distB="0" distL="0" distR="0" wp14:anchorId="0911ED40" wp14:editId="7CF6CD92">
            <wp:extent cx="3948546" cy="1807465"/>
            <wp:effectExtent l="0" t="0" r="0" b="2540"/>
            <wp:docPr id="20384690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690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4334" cy="181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9576" w14:textId="0FEDB1F2" w:rsidR="00E86C97" w:rsidRDefault="003859F7" w:rsidP="000133D7">
      <w:pPr>
        <w:pStyle w:val="CorpoA"/>
        <w:jc w:val="center"/>
        <w:rPr>
          <w:rFonts w:ascii="Book Antiqua" w:eastAsia="Book Antiqua" w:hAnsi="Book Antiqua" w:cs="Book Antiqua"/>
          <w:b/>
          <w:bCs/>
          <w:sz w:val="28"/>
          <w:szCs w:val="28"/>
          <w:lang w:val="pt-BR"/>
        </w:rPr>
      </w:pPr>
      <w:r w:rsidRPr="003859F7">
        <w:rPr>
          <w:rFonts w:ascii="Book Antiqua" w:eastAsia="Book Antiqua" w:hAnsi="Book Antiqua" w:cs="Book Antiqua"/>
          <w:b/>
          <w:bCs/>
          <w:noProof/>
          <w:sz w:val="28"/>
          <w:szCs w:val="28"/>
          <w:lang w:val="pt-BR"/>
        </w:rPr>
        <w:drawing>
          <wp:inline distT="0" distB="0" distL="0" distR="0" wp14:anchorId="6EEDD40B" wp14:editId="15D7B955">
            <wp:extent cx="4198549" cy="2451273"/>
            <wp:effectExtent l="0" t="0" r="0" b="6350"/>
            <wp:docPr id="13387122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12275" name=""/>
                    <pic:cNvPicPr/>
                  </pic:nvPicPr>
                  <pic:blipFill rotWithShape="1">
                    <a:blip r:embed="rId18"/>
                    <a:srcRect t="46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352" cy="2474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86C97" w:rsidRPr="00E86C97">
        <w:rPr>
          <w:rFonts w:ascii="Book Antiqua" w:eastAsia="Book Antiqua" w:hAnsi="Book Antiqua" w:cs="Book Antiqua"/>
          <w:b/>
          <w:bCs/>
          <w:noProof/>
          <w:sz w:val="28"/>
          <w:szCs w:val="28"/>
          <w:lang w:val="pt-BR"/>
        </w:rPr>
        <w:drawing>
          <wp:inline distT="0" distB="0" distL="0" distR="0" wp14:anchorId="0F22D94D" wp14:editId="59027723">
            <wp:extent cx="4175317" cy="4336473"/>
            <wp:effectExtent l="0" t="0" r="0" b="6985"/>
            <wp:docPr id="1164355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55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4655" cy="436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C97" w:rsidRPr="00E86C97">
        <w:rPr>
          <w:rFonts w:ascii="Book Antiqua" w:eastAsia="Book Antiqua" w:hAnsi="Book Antiqua" w:cs="Book Antiqua"/>
          <w:b/>
          <w:bCs/>
          <w:noProof/>
          <w:sz w:val="28"/>
          <w:szCs w:val="28"/>
          <w:lang w:val="pt-BR"/>
        </w:rPr>
        <w:drawing>
          <wp:inline distT="0" distB="0" distL="0" distR="0" wp14:anchorId="60C1CF34" wp14:editId="6D778F4F">
            <wp:extent cx="4256423" cy="443345"/>
            <wp:effectExtent l="0" t="0" r="0" b="0"/>
            <wp:docPr id="3713516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51650" name=""/>
                    <pic:cNvPicPr/>
                  </pic:nvPicPr>
                  <pic:blipFill rotWithShape="1">
                    <a:blip r:embed="rId20"/>
                    <a:srcRect b="90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704" cy="480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5CE00E" w14:textId="3B119D2A" w:rsidR="00D25F3D" w:rsidRDefault="001F688E" w:rsidP="001F688E">
      <w:pPr>
        <w:pStyle w:val="CorpoA"/>
        <w:jc w:val="center"/>
        <w:rPr>
          <w:rFonts w:ascii="Book Antiqua" w:eastAsia="Book Antiqua" w:hAnsi="Book Antiqua" w:cs="Book Antiqua"/>
          <w:b/>
          <w:bCs/>
          <w:sz w:val="28"/>
          <w:szCs w:val="28"/>
          <w:lang w:val="pt-BR"/>
        </w:rPr>
      </w:pPr>
      <w:r w:rsidRPr="001F688E">
        <w:rPr>
          <w:rFonts w:ascii="Book Antiqua" w:eastAsia="Book Antiqua" w:hAnsi="Book Antiqua" w:cs="Book Antiqua"/>
          <w:b/>
          <w:bCs/>
          <w:noProof/>
          <w:sz w:val="28"/>
          <w:szCs w:val="28"/>
          <w:lang w:val="pt-BR"/>
        </w:rPr>
        <w:drawing>
          <wp:inline distT="0" distB="0" distL="0" distR="0" wp14:anchorId="1D41EF90" wp14:editId="0862409F">
            <wp:extent cx="5029200" cy="1590193"/>
            <wp:effectExtent l="0" t="0" r="0" b="0"/>
            <wp:docPr id="14654666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666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8939" cy="159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4D53" w:rsidRPr="005F4D53">
        <w:rPr>
          <w:rFonts w:ascii="Book Antiqua" w:eastAsia="Book Antiqua" w:hAnsi="Book Antiqua" w:cs="Book Antiqua"/>
          <w:b/>
          <w:bCs/>
          <w:noProof/>
          <w:sz w:val="28"/>
          <w:szCs w:val="28"/>
          <w:lang w:val="pt-BR"/>
        </w:rPr>
        <w:drawing>
          <wp:inline distT="0" distB="0" distL="0" distR="0" wp14:anchorId="7FACA334" wp14:editId="3E24C9F6">
            <wp:extent cx="4470306" cy="1302588"/>
            <wp:effectExtent l="0" t="0" r="6985" b="0"/>
            <wp:docPr id="591501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0189" name=""/>
                    <pic:cNvPicPr/>
                  </pic:nvPicPr>
                  <pic:blipFill rotWithShape="1">
                    <a:blip r:embed="rId22"/>
                    <a:srcRect b="72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938" cy="1311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9A30B8" w14:textId="146F42A8" w:rsidR="005F4D53" w:rsidRDefault="005F4D53" w:rsidP="000C5585">
      <w:pPr>
        <w:pStyle w:val="CorpoA"/>
        <w:jc w:val="center"/>
        <w:rPr>
          <w:rFonts w:ascii="Book Antiqua" w:eastAsia="Book Antiqua" w:hAnsi="Book Antiqua" w:cs="Book Antiqua"/>
          <w:b/>
          <w:bCs/>
          <w:sz w:val="28"/>
          <w:szCs w:val="28"/>
          <w:lang w:val="pt-BR"/>
        </w:rPr>
      </w:pPr>
      <w:r w:rsidRPr="005F4D53">
        <w:rPr>
          <w:rFonts w:ascii="Book Antiqua" w:eastAsia="Book Antiqua" w:hAnsi="Book Antiqua" w:cs="Book Antiqua"/>
          <w:b/>
          <w:bCs/>
          <w:noProof/>
          <w:sz w:val="28"/>
          <w:szCs w:val="28"/>
          <w:lang w:val="pt-BR"/>
        </w:rPr>
        <w:drawing>
          <wp:inline distT="0" distB="0" distL="0" distR="0" wp14:anchorId="6D6FDDF7" wp14:editId="0CC8E817">
            <wp:extent cx="5041735" cy="3657600"/>
            <wp:effectExtent l="0" t="0" r="6985" b="0"/>
            <wp:docPr id="19006907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90795" name=""/>
                    <pic:cNvPicPr/>
                  </pic:nvPicPr>
                  <pic:blipFill rotWithShape="1">
                    <a:blip r:embed="rId23"/>
                    <a:srcRect b="30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137" cy="3662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913A4C" w14:textId="579E99EA" w:rsidR="00D25F3D" w:rsidRDefault="00D25F3D" w:rsidP="000C5585">
      <w:pPr>
        <w:pStyle w:val="CorpoA"/>
        <w:jc w:val="center"/>
        <w:rPr>
          <w:rFonts w:ascii="Book Antiqua" w:eastAsia="Book Antiqua" w:hAnsi="Book Antiqua" w:cs="Book Antiqua"/>
          <w:b/>
          <w:bCs/>
          <w:sz w:val="28"/>
          <w:szCs w:val="28"/>
          <w:lang w:val="pt-BR"/>
        </w:rPr>
      </w:pPr>
      <w:r w:rsidRPr="00D25F3D">
        <w:rPr>
          <w:rFonts w:ascii="Book Antiqua" w:eastAsia="Book Antiqua" w:hAnsi="Book Antiqua" w:cs="Book Antiqua"/>
          <w:b/>
          <w:bCs/>
          <w:noProof/>
          <w:sz w:val="28"/>
          <w:szCs w:val="28"/>
          <w:lang w:val="pt-BR"/>
        </w:rPr>
        <w:drawing>
          <wp:inline distT="0" distB="0" distL="0" distR="0" wp14:anchorId="7A838517" wp14:editId="2561EC04">
            <wp:extent cx="4357254" cy="1755617"/>
            <wp:effectExtent l="0" t="0" r="5715" b="0"/>
            <wp:docPr id="11105920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920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2946" cy="176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F177" w14:textId="77777777" w:rsidR="005F514A" w:rsidRDefault="005F514A" w:rsidP="005F514A">
      <w:pPr>
        <w:pStyle w:val="CorpoA"/>
        <w:rPr>
          <w:rFonts w:ascii="Book Antiqua" w:eastAsia="Book Antiqua" w:hAnsi="Book Antiqua" w:cs="Book Antiqua"/>
          <w:b/>
          <w:bCs/>
          <w:sz w:val="28"/>
          <w:szCs w:val="28"/>
          <w:lang w:val="pt-BR"/>
        </w:rPr>
      </w:pPr>
    </w:p>
    <w:p w14:paraId="03BE6505" w14:textId="36AF70EB" w:rsidR="005F514A" w:rsidRDefault="005F514A" w:rsidP="005F514A">
      <w:pPr>
        <w:pStyle w:val="CorpoA"/>
        <w:rPr>
          <w:rFonts w:ascii="Book Antiqua" w:eastAsia="Book Antiqua" w:hAnsi="Book Antiqua" w:cs="Book Antiqua"/>
          <w:sz w:val="24"/>
          <w:szCs w:val="24"/>
          <w:lang w:val="pt-BR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  <w:lang w:val="pt-BR"/>
        </w:rPr>
        <w:t>Lácteos</w:t>
      </w:r>
      <w:r w:rsidR="000C2EDD">
        <w:rPr>
          <w:rFonts w:ascii="Book Antiqua" w:eastAsia="Book Antiqua" w:hAnsi="Book Antiqua" w:cs="Book Antiqua"/>
          <w:b/>
          <w:bCs/>
          <w:sz w:val="24"/>
          <w:szCs w:val="24"/>
          <w:lang w:val="pt-BR"/>
        </w:rPr>
        <w:t xml:space="preserve"> 3 porções</w:t>
      </w:r>
      <w:r>
        <w:rPr>
          <w:rFonts w:ascii="Book Antiqua" w:eastAsia="Book Antiqua" w:hAnsi="Book Antiqua" w:cs="Book Antiqua"/>
          <w:b/>
          <w:bCs/>
          <w:sz w:val="24"/>
          <w:szCs w:val="24"/>
          <w:lang w:val="pt-BR"/>
        </w:rPr>
        <w:t xml:space="preserve">: </w:t>
      </w:r>
      <w:r>
        <w:rPr>
          <w:rFonts w:ascii="Book Antiqua" w:eastAsia="Book Antiqua" w:hAnsi="Book Antiqua" w:cs="Book Antiqua"/>
          <w:sz w:val="24"/>
          <w:szCs w:val="24"/>
          <w:lang w:val="pt-BR"/>
        </w:rPr>
        <w:t xml:space="preserve">Leite semidesnatado 200g </w:t>
      </w:r>
      <w:r w:rsidRPr="005F514A">
        <w:rPr>
          <w:rFonts w:ascii="Book Antiqua" w:eastAsia="Book Antiqua" w:hAnsi="Book Antiqua" w:cs="Book Antiqua"/>
          <w:sz w:val="24"/>
          <w:szCs w:val="24"/>
          <w:lang w:val="pt-BR"/>
        </w:rPr>
        <w:sym w:font="Wingdings" w:char="F0E0"/>
      </w:r>
      <w:r>
        <w:rPr>
          <w:rFonts w:ascii="Book Antiqua" w:eastAsia="Book Antiqua" w:hAnsi="Book Antiqua" w:cs="Book Antiqua"/>
          <w:sz w:val="24"/>
          <w:szCs w:val="24"/>
          <w:lang w:val="pt-BR"/>
        </w:rPr>
        <w:t xml:space="preserve"> 278g</w:t>
      </w:r>
    </w:p>
    <w:p w14:paraId="4BF061FD" w14:textId="4DCB3F62" w:rsidR="005F514A" w:rsidRDefault="005F514A" w:rsidP="005F514A">
      <w:pPr>
        <w:pStyle w:val="CorpoA"/>
        <w:rPr>
          <w:rFonts w:ascii="Book Antiqua" w:eastAsia="Book Antiqua" w:hAnsi="Book Antiqua" w:cs="Book Antiqua"/>
          <w:sz w:val="24"/>
          <w:szCs w:val="24"/>
          <w:lang w:val="pt-BR"/>
        </w:rPr>
      </w:pPr>
      <w:r>
        <w:rPr>
          <w:rFonts w:ascii="Book Antiqua" w:eastAsia="Book Antiqua" w:hAnsi="Book Antiqua" w:cs="Book Antiqua"/>
          <w:sz w:val="24"/>
          <w:szCs w:val="24"/>
          <w:lang w:val="pt-BR"/>
        </w:rPr>
        <w:t xml:space="preserve">Iogurte natural 170g </w:t>
      </w:r>
      <w:r w:rsidRPr="005F514A">
        <w:rPr>
          <w:rFonts w:ascii="Book Antiqua" w:eastAsia="Book Antiqua" w:hAnsi="Book Antiqua" w:cs="Book Antiqua"/>
          <w:sz w:val="24"/>
          <w:szCs w:val="24"/>
          <w:lang w:val="pt-BR"/>
        </w:rPr>
        <w:sym w:font="Wingdings" w:char="F0E0"/>
      </w:r>
      <w:r>
        <w:rPr>
          <w:rFonts w:ascii="Book Antiqua" w:eastAsia="Book Antiqua" w:hAnsi="Book Antiqua" w:cs="Book Antiqua"/>
          <w:sz w:val="24"/>
          <w:szCs w:val="24"/>
          <w:lang w:val="pt-BR"/>
        </w:rPr>
        <w:t xml:space="preserve"> 400g</w:t>
      </w:r>
    </w:p>
    <w:p w14:paraId="2E3B54D6" w14:textId="21CCF083" w:rsidR="005F514A" w:rsidRDefault="008365F9" w:rsidP="005F514A">
      <w:pPr>
        <w:pStyle w:val="CorpoA"/>
        <w:rPr>
          <w:rFonts w:ascii="Book Antiqua" w:eastAsia="Book Antiqua" w:hAnsi="Book Antiqua" w:cs="Book Antiqua"/>
          <w:sz w:val="24"/>
          <w:szCs w:val="24"/>
          <w:lang w:val="pt-BR"/>
        </w:rPr>
      </w:pPr>
      <w:r>
        <w:rPr>
          <w:rFonts w:ascii="Book Antiqua" w:eastAsia="Book Antiqua" w:hAnsi="Book Antiqua" w:cs="Book Antiqua"/>
          <w:sz w:val="24"/>
          <w:szCs w:val="24"/>
          <w:lang w:val="pt-BR"/>
        </w:rPr>
        <w:t xml:space="preserve">Leite em pó 10g </w:t>
      </w:r>
      <w:r w:rsidRPr="008365F9">
        <w:rPr>
          <w:rFonts w:ascii="Book Antiqua" w:eastAsia="Book Antiqua" w:hAnsi="Book Antiqua" w:cs="Book Antiqua"/>
          <w:sz w:val="24"/>
          <w:szCs w:val="24"/>
          <w:lang w:val="pt-BR"/>
        </w:rPr>
        <w:sym w:font="Wingdings" w:char="F0E0"/>
      </w:r>
      <w:r>
        <w:rPr>
          <w:rFonts w:ascii="Book Antiqua" w:eastAsia="Book Antiqua" w:hAnsi="Book Antiqua" w:cs="Book Antiqua"/>
          <w:sz w:val="24"/>
          <w:szCs w:val="24"/>
          <w:lang w:val="pt-BR"/>
        </w:rPr>
        <w:t xml:space="preserve"> 30g</w:t>
      </w:r>
    </w:p>
    <w:p w14:paraId="361EBAF4" w14:textId="0B1BC0CB" w:rsidR="00105BF5" w:rsidRDefault="00105BF5" w:rsidP="005F514A">
      <w:pPr>
        <w:pStyle w:val="CorpoA"/>
        <w:rPr>
          <w:rFonts w:ascii="Book Antiqua" w:eastAsia="Book Antiqua" w:hAnsi="Book Antiqua" w:cs="Book Antiqua"/>
          <w:sz w:val="24"/>
          <w:szCs w:val="24"/>
          <w:lang w:val="pt-BR"/>
        </w:rPr>
      </w:pPr>
      <w:r>
        <w:rPr>
          <w:rFonts w:ascii="Book Antiqua" w:eastAsia="Book Antiqua" w:hAnsi="Book Antiqua" w:cs="Book Antiqua"/>
          <w:sz w:val="24"/>
          <w:szCs w:val="24"/>
          <w:lang w:val="pt-BR"/>
        </w:rPr>
        <w:t xml:space="preserve">Queijo muçarela 20g </w:t>
      </w:r>
      <w:r w:rsidRPr="00105BF5">
        <w:rPr>
          <w:rFonts w:ascii="Book Antiqua" w:eastAsia="Book Antiqua" w:hAnsi="Book Antiqua" w:cs="Book Antiqua"/>
          <w:sz w:val="24"/>
          <w:szCs w:val="24"/>
          <w:lang w:val="pt-BR"/>
        </w:rPr>
        <w:sym w:font="Wingdings" w:char="F0E0"/>
      </w:r>
      <w:r>
        <w:rPr>
          <w:rFonts w:ascii="Book Antiqua" w:eastAsia="Book Antiqua" w:hAnsi="Book Antiqua" w:cs="Book Antiqua"/>
          <w:sz w:val="24"/>
          <w:szCs w:val="24"/>
          <w:lang w:val="pt-BR"/>
        </w:rPr>
        <w:t xml:space="preserve"> </w:t>
      </w:r>
      <w:r w:rsidR="004075A1">
        <w:rPr>
          <w:rFonts w:ascii="Book Antiqua" w:eastAsia="Book Antiqua" w:hAnsi="Book Antiqua" w:cs="Book Antiqua"/>
          <w:sz w:val="24"/>
          <w:szCs w:val="24"/>
          <w:lang w:val="pt-BR"/>
        </w:rPr>
        <w:t>45g</w:t>
      </w:r>
    </w:p>
    <w:p w14:paraId="58EFCC44" w14:textId="519B3E58" w:rsidR="004075A1" w:rsidRDefault="004075A1" w:rsidP="005F514A">
      <w:pPr>
        <w:pStyle w:val="CorpoA"/>
        <w:rPr>
          <w:rFonts w:ascii="Book Antiqua" w:eastAsia="Book Antiqua" w:hAnsi="Book Antiqua" w:cs="Book Antiqua"/>
          <w:sz w:val="24"/>
          <w:szCs w:val="24"/>
          <w:lang w:val="pt-BR"/>
        </w:rPr>
      </w:pPr>
      <w:r>
        <w:rPr>
          <w:rFonts w:ascii="Book Antiqua" w:eastAsia="Book Antiqua" w:hAnsi="Book Antiqua" w:cs="Book Antiqua"/>
          <w:sz w:val="24"/>
          <w:szCs w:val="24"/>
          <w:lang w:val="pt-BR"/>
        </w:rPr>
        <w:t xml:space="preserve">Ricota 20g </w:t>
      </w:r>
      <w:r w:rsidRPr="004075A1">
        <w:rPr>
          <w:rFonts w:ascii="Book Antiqua" w:eastAsia="Book Antiqua" w:hAnsi="Book Antiqua" w:cs="Book Antiqua"/>
          <w:sz w:val="24"/>
          <w:szCs w:val="24"/>
          <w:lang w:val="pt-BR"/>
        </w:rPr>
        <w:sym w:font="Wingdings" w:char="F0E0"/>
      </w:r>
      <w:r>
        <w:rPr>
          <w:rFonts w:ascii="Book Antiqua" w:eastAsia="Book Antiqua" w:hAnsi="Book Antiqua" w:cs="Book Antiqua"/>
          <w:sz w:val="24"/>
          <w:szCs w:val="24"/>
          <w:lang w:val="pt-BR"/>
        </w:rPr>
        <w:t xml:space="preserve"> 100g</w:t>
      </w:r>
    </w:p>
    <w:p w14:paraId="5A070CDF" w14:textId="6A5CDE2C" w:rsidR="00376408" w:rsidRDefault="00376408" w:rsidP="005F514A">
      <w:pPr>
        <w:pStyle w:val="CorpoA"/>
        <w:rPr>
          <w:rFonts w:ascii="Book Antiqua" w:eastAsia="Book Antiqua" w:hAnsi="Book Antiqua" w:cs="Book Antiqua"/>
          <w:sz w:val="24"/>
          <w:szCs w:val="24"/>
          <w:lang w:val="pt-BR"/>
        </w:rPr>
      </w:pPr>
      <w:r w:rsidRPr="00376408">
        <w:rPr>
          <w:rFonts w:ascii="Book Antiqua" w:eastAsia="Book Antiqua" w:hAnsi="Book Antiqua" w:cs="Book Antiqua"/>
          <w:b/>
          <w:bCs/>
          <w:sz w:val="24"/>
          <w:szCs w:val="24"/>
          <w:lang w:val="pt-BR"/>
        </w:rPr>
        <w:t>Carnes</w:t>
      </w:r>
      <w:r w:rsidR="000C2EDD">
        <w:rPr>
          <w:rFonts w:ascii="Book Antiqua" w:eastAsia="Book Antiqua" w:hAnsi="Book Antiqua" w:cs="Book Antiqua"/>
          <w:b/>
          <w:bCs/>
          <w:sz w:val="24"/>
          <w:szCs w:val="24"/>
          <w:lang w:val="pt-BR"/>
        </w:rPr>
        <w:t xml:space="preserve"> 1-2 porções</w:t>
      </w:r>
      <w:r>
        <w:rPr>
          <w:rFonts w:ascii="Book Antiqua" w:eastAsia="Book Antiqua" w:hAnsi="Book Antiqua" w:cs="Book Antiqua"/>
          <w:sz w:val="24"/>
          <w:szCs w:val="24"/>
          <w:lang w:val="pt-BR"/>
        </w:rPr>
        <w:t xml:space="preserve">: </w:t>
      </w:r>
      <w:r w:rsidR="00604024">
        <w:rPr>
          <w:rFonts w:ascii="Book Antiqua" w:eastAsia="Book Antiqua" w:hAnsi="Book Antiqua" w:cs="Book Antiqua"/>
          <w:sz w:val="24"/>
          <w:szCs w:val="24"/>
          <w:lang w:val="pt-BR"/>
        </w:rPr>
        <w:t xml:space="preserve">2 </w:t>
      </w:r>
      <w:r>
        <w:rPr>
          <w:rFonts w:ascii="Book Antiqua" w:eastAsia="Book Antiqua" w:hAnsi="Book Antiqua" w:cs="Book Antiqua"/>
          <w:sz w:val="24"/>
          <w:szCs w:val="24"/>
          <w:lang w:val="pt-BR"/>
        </w:rPr>
        <w:t>Bife grelhado</w:t>
      </w:r>
      <w:r w:rsidR="00604024">
        <w:rPr>
          <w:rFonts w:ascii="Book Antiqua" w:eastAsia="Book Antiqua" w:hAnsi="Book Antiqua" w:cs="Book Antiqua"/>
          <w:sz w:val="24"/>
          <w:szCs w:val="24"/>
          <w:lang w:val="pt-BR"/>
        </w:rPr>
        <w:t xml:space="preserve"> 100g </w:t>
      </w:r>
      <w:r w:rsidR="00604024" w:rsidRPr="00604024">
        <w:rPr>
          <w:rFonts w:ascii="Book Antiqua" w:eastAsia="Book Antiqua" w:hAnsi="Book Antiqua" w:cs="Book Antiqua"/>
          <w:sz w:val="24"/>
          <w:szCs w:val="24"/>
          <w:lang w:val="pt-BR"/>
        </w:rPr>
        <w:sym w:font="Wingdings" w:char="F0E0"/>
      </w:r>
      <w:r w:rsidR="00604024">
        <w:rPr>
          <w:rFonts w:ascii="Book Antiqua" w:eastAsia="Book Antiqua" w:hAnsi="Book Antiqua" w:cs="Book Antiqua"/>
          <w:sz w:val="24"/>
          <w:szCs w:val="24"/>
          <w:lang w:val="pt-BR"/>
        </w:rPr>
        <w:t xml:space="preserve"> 64g</w:t>
      </w:r>
    </w:p>
    <w:p w14:paraId="034C6A6D" w14:textId="69AE685C" w:rsidR="007B3355" w:rsidRDefault="007B3355" w:rsidP="005F514A">
      <w:pPr>
        <w:pStyle w:val="CorpoA"/>
        <w:rPr>
          <w:rFonts w:ascii="Book Antiqua" w:eastAsia="Book Antiqua" w:hAnsi="Book Antiqua" w:cs="Book Antiqua"/>
          <w:sz w:val="24"/>
          <w:szCs w:val="24"/>
          <w:lang w:val="pt-BR"/>
        </w:rPr>
      </w:pPr>
      <w:r w:rsidRPr="009772E7">
        <w:rPr>
          <w:rFonts w:ascii="Book Antiqua" w:eastAsia="Book Antiqua" w:hAnsi="Book Antiqua" w:cs="Book Antiqua"/>
          <w:b/>
          <w:bCs/>
          <w:sz w:val="24"/>
          <w:szCs w:val="24"/>
          <w:lang w:val="pt-BR"/>
        </w:rPr>
        <w:t>Óleos e Gordura</w:t>
      </w:r>
      <w:r w:rsidR="000C2EDD">
        <w:rPr>
          <w:rFonts w:ascii="Book Antiqua" w:eastAsia="Book Antiqua" w:hAnsi="Book Antiqua" w:cs="Book Antiqua"/>
          <w:b/>
          <w:bCs/>
          <w:sz w:val="24"/>
          <w:szCs w:val="24"/>
          <w:lang w:val="pt-BR"/>
        </w:rPr>
        <w:t xml:space="preserve"> </w:t>
      </w:r>
      <w:r w:rsidR="000C2EDD">
        <w:rPr>
          <w:rFonts w:ascii="Book Antiqua" w:eastAsia="Book Antiqua" w:hAnsi="Book Antiqua" w:cs="Book Antiqua"/>
          <w:b/>
          <w:bCs/>
          <w:sz w:val="24"/>
          <w:szCs w:val="24"/>
          <w:lang w:val="pt-BR"/>
        </w:rPr>
        <w:t>1-2 porções</w:t>
      </w:r>
      <w:r>
        <w:rPr>
          <w:rFonts w:ascii="Book Antiqua" w:eastAsia="Book Antiqua" w:hAnsi="Book Antiqua" w:cs="Book Antiqua"/>
          <w:sz w:val="24"/>
          <w:szCs w:val="24"/>
          <w:lang w:val="pt-BR"/>
        </w:rPr>
        <w:t xml:space="preserve">: azeite de oliva </w:t>
      </w:r>
      <w:r w:rsidR="009772E7">
        <w:rPr>
          <w:rFonts w:ascii="Book Antiqua" w:eastAsia="Book Antiqua" w:hAnsi="Book Antiqua" w:cs="Book Antiqua"/>
          <w:sz w:val="24"/>
          <w:szCs w:val="24"/>
          <w:lang w:val="pt-BR"/>
        </w:rPr>
        <w:t>10</w:t>
      </w:r>
      <w:r>
        <w:rPr>
          <w:rFonts w:ascii="Book Antiqua" w:eastAsia="Book Antiqua" w:hAnsi="Book Antiqua" w:cs="Book Antiqua"/>
          <w:sz w:val="24"/>
          <w:szCs w:val="24"/>
          <w:lang w:val="pt-BR"/>
        </w:rPr>
        <w:t xml:space="preserve">g </w:t>
      </w:r>
      <w:r w:rsidRPr="007B3355">
        <w:rPr>
          <w:rFonts w:ascii="Book Antiqua" w:eastAsia="Book Antiqua" w:hAnsi="Book Antiqua" w:cs="Book Antiqua"/>
          <w:sz w:val="24"/>
          <w:szCs w:val="24"/>
          <w:lang w:val="pt-BR"/>
        </w:rPr>
        <w:sym w:font="Wingdings" w:char="F0E0"/>
      </w:r>
      <w:r>
        <w:rPr>
          <w:rFonts w:ascii="Book Antiqua" w:eastAsia="Book Antiqua" w:hAnsi="Book Antiqua" w:cs="Book Antiqua"/>
          <w:sz w:val="24"/>
          <w:szCs w:val="24"/>
          <w:lang w:val="pt-BR"/>
        </w:rPr>
        <w:t xml:space="preserve"> 7</w:t>
      </w:r>
      <w:r w:rsidR="009772E7">
        <w:rPr>
          <w:rFonts w:ascii="Book Antiqua" w:eastAsia="Book Antiqua" w:hAnsi="Book Antiqua" w:cs="Book Antiqua"/>
          <w:sz w:val="24"/>
          <w:szCs w:val="24"/>
          <w:lang w:val="pt-BR"/>
        </w:rPr>
        <w:t>,6g</w:t>
      </w:r>
    </w:p>
    <w:p w14:paraId="484F8442" w14:textId="03C60B41" w:rsidR="00B34775" w:rsidRPr="00652FCD" w:rsidRDefault="00B34775" w:rsidP="005F514A">
      <w:pPr>
        <w:pStyle w:val="CorpoA"/>
        <w:rPr>
          <w:rFonts w:ascii="Book Antiqua" w:eastAsia="Book Antiqua" w:hAnsi="Book Antiqua" w:cs="Book Antiqua"/>
          <w:b/>
          <w:bCs/>
          <w:sz w:val="24"/>
          <w:szCs w:val="24"/>
          <w:lang w:val="pt-BR"/>
        </w:rPr>
      </w:pPr>
      <w:r w:rsidRPr="00D14141">
        <w:rPr>
          <w:rFonts w:ascii="Book Antiqua" w:eastAsia="Book Antiqua" w:hAnsi="Book Antiqua" w:cs="Book Antiqua"/>
          <w:b/>
          <w:bCs/>
          <w:sz w:val="24"/>
          <w:szCs w:val="24"/>
          <w:lang w:val="pt-BR"/>
        </w:rPr>
        <w:t>Açúcares</w:t>
      </w:r>
      <w:r w:rsidR="00652FCD">
        <w:rPr>
          <w:rFonts w:ascii="Book Antiqua" w:eastAsia="Book Antiqua" w:hAnsi="Book Antiqua" w:cs="Book Antiqua"/>
          <w:b/>
          <w:bCs/>
          <w:sz w:val="24"/>
          <w:szCs w:val="24"/>
          <w:lang w:val="pt-BR"/>
        </w:rPr>
        <w:t xml:space="preserve"> 1</w:t>
      </w:r>
      <w:r w:rsidR="000C2EDD">
        <w:rPr>
          <w:rFonts w:ascii="Book Antiqua" w:eastAsia="Book Antiqua" w:hAnsi="Book Antiqua" w:cs="Book Antiqua"/>
          <w:b/>
          <w:bCs/>
          <w:sz w:val="24"/>
          <w:szCs w:val="24"/>
          <w:lang w:val="pt-BR"/>
        </w:rPr>
        <w:t>-2</w:t>
      </w:r>
      <w:r w:rsidR="00652FCD">
        <w:rPr>
          <w:rFonts w:ascii="Book Antiqua" w:eastAsia="Book Antiqua" w:hAnsi="Book Antiqua" w:cs="Book Antiqua"/>
          <w:b/>
          <w:bCs/>
          <w:sz w:val="24"/>
          <w:szCs w:val="24"/>
          <w:lang w:val="pt-BR"/>
        </w:rPr>
        <w:t xml:space="preserve"> porç</w:t>
      </w:r>
      <w:r w:rsidR="000C2EDD">
        <w:rPr>
          <w:rFonts w:ascii="Book Antiqua" w:eastAsia="Book Antiqua" w:hAnsi="Book Antiqua" w:cs="Book Antiqua"/>
          <w:b/>
          <w:bCs/>
          <w:sz w:val="24"/>
          <w:szCs w:val="24"/>
          <w:lang w:val="pt-BR"/>
        </w:rPr>
        <w:t>ões</w:t>
      </w:r>
      <w:r>
        <w:rPr>
          <w:rFonts w:ascii="Book Antiqua" w:eastAsia="Book Antiqua" w:hAnsi="Book Antiqua" w:cs="Book Antiqua"/>
          <w:sz w:val="24"/>
          <w:szCs w:val="24"/>
          <w:lang w:val="pt-BR"/>
        </w:rPr>
        <w:t xml:space="preserve">: mel 5g </w:t>
      </w:r>
      <w:r w:rsidRPr="00B34775">
        <w:rPr>
          <w:rFonts w:ascii="Book Antiqua" w:eastAsia="Book Antiqua" w:hAnsi="Book Antiqua" w:cs="Book Antiqua"/>
          <w:sz w:val="24"/>
          <w:szCs w:val="24"/>
          <w:lang w:val="pt-BR"/>
        </w:rPr>
        <w:sym w:font="Wingdings" w:char="F0E0"/>
      </w:r>
      <w:r>
        <w:rPr>
          <w:rFonts w:ascii="Book Antiqua" w:eastAsia="Book Antiqua" w:hAnsi="Book Antiqua" w:cs="Book Antiqua"/>
          <w:sz w:val="24"/>
          <w:szCs w:val="24"/>
          <w:lang w:val="pt-BR"/>
        </w:rPr>
        <w:t xml:space="preserve"> </w:t>
      </w:r>
      <w:r w:rsidR="00D14141">
        <w:rPr>
          <w:rFonts w:ascii="Book Antiqua" w:eastAsia="Book Antiqua" w:hAnsi="Book Antiqua" w:cs="Book Antiqua"/>
          <w:sz w:val="24"/>
          <w:szCs w:val="24"/>
          <w:lang w:val="pt-BR"/>
        </w:rPr>
        <w:t>37,5g</w:t>
      </w:r>
    </w:p>
    <w:p w14:paraId="141EC8DB" w14:textId="5314661B" w:rsidR="0051715F" w:rsidRDefault="0051715F" w:rsidP="005F514A">
      <w:pPr>
        <w:pStyle w:val="CorpoA"/>
        <w:rPr>
          <w:rFonts w:ascii="Book Antiqua" w:eastAsia="Book Antiqua" w:hAnsi="Book Antiqua" w:cs="Book Antiqua"/>
          <w:sz w:val="24"/>
          <w:szCs w:val="24"/>
          <w:lang w:val="pt-BR"/>
        </w:rPr>
      </w:pPr>
      <w:r w:rsidRPr="0051715F">
        <w:rPr>
          <w:rFonts w:ascii="Book Antiqua" w:eastAsia="Book Antiqua" w:hAnsi="Book Antiqua" w:cs="Book Antiqua"/>
          <w:b/>
          <w:bCs/>
          <w:sz w:val="24"/>
          <w:szCs w:val="24"/>
          <w:lang w:val="pt-BR"/>
        </w:rPr>
        <w:t>Frutas</w:t>
      </w:r>
      <w:r w:rsidR="00C4540A">
        <w:rPr>
          <w:rFonts w:ascii="Book Antiqua" w:eastAsia="Book Antiqua" w:hAnsi="Book Antiqua" w:cs="Book Antiqua"/>
          <w:b/>
          <w:bCs/>
          <w:sz w:val="24"/>
          <w:szCs w:val="24"/>
          <w:lang w:val="pt-BR"/>
        </w:rPr>
        <w:t xml:space="preserve"> </w:t>
      </w:r>
      <w:r w:rsidR="00652FCD">
        <w:rPr>
          <w:rFonts w:ascii="Book Antiqua" w:eastAsia="Book Antiqua" w:hAnsi="Book Antiqua" w:cs="Book Antiqua"/>
          <w:b/>
          <w:bCs/>
          <w:sz w:val="24"/>
          <w:szCs w:val="24"/>
          <w:lang w:val="pt-BR"/>
        </w:rPr>
        <w:t>3-5 porções</w:t>
      </w:r>
      <w:r>
        <w:rPr>
          <w:rFonts w:ascii="Book Antiqua" w:eastAsia="Book Antiqua" w:hAnsi="Book Antiqua" w:cs="Book Antiqua"/>
          <w:sz w:val="24"/>
          <w:szCs w:val="24"/>
          <w:lang w:val="pt-BR"/>
        </w:rPr>
        <w:t xml:space="preserve">: </w:t>
      </w:r>
      <w:r w:rsidR="00E27D19">
        <w:rPr>
          <w:rFonts w:ascii="Book Antiqua" w:eastAsia="Book Antiqua" w:hAnsi="Book Antiqua" w:cs="Book Antiqua"/>
          <w:sz w:val="24"/>
          <w:szCs w:val="24"/>
          <w:lang w:val="pt-BR"/>
        </w:rPr>
        <w:t xml:space="preserve">(2 porções) </w:t>
      </w:r>
      <w:r>
        <w:rPr>
          <w:rFonts w:ascii="Book Antiqua" w:eastAsia="Book Antiqua" w:hAnsi="Book Antiqua" w:cs="Book Antiqua"/>
          <w:sz w:val="24"/>
          <w:szCs w:val="24"/>
          <w:lang w:val="pt-BR"/>
        </w:rPr>
        <w:t xml:space="preserve">Uva Itália 100g </w:t>
      </w:r>
      <w:r w:rsidRPr="0051715F">
        <w:rPr>
          <w:rFonts w:ascii="Book Antiqua" w:eastAsia="Book Antiqua" w:hAnsi="Book Antiqua" w:cs="Book Antiqua"/>
          <w:sz w:val="24"/>
          <w:szCs w:val="24"/>
          <w:lang w:val="pt-BR"/>
        </w:rPr>
        <w:sym w:font="Wingdings" w:char="F0E0"/>
      </w:r>
      <w:r>
        <w:rPr>
          <w:rFonts w:ascii="Book Antiqua" w:eastAsia="Book Antiqua" w:hAnsi="Book Antiqua" w:cs="Book Antiqua"/>
          <w:sz w:val="24"/>
          <w:szCs w:val="24"/>
          <w:lang w:val="pt-BR"/>
        </w:rPr>
        <w:t xml:space="preserve"> 50g</w:t>
      </w:r>
    </w:p>
    <w:p w14:paraId="573431FE" w14:textId="3495FBA1" w:rsidR="00E27D19" w:rsidRDefault="00E27D19" w:rsidP="005F514A">
      <w:pPr>
        <w:pStyle w:val="CorpoA"/>
        <w:rPr>
          <w:rFonts w:ascii="Book Antiqua" w:eastAsia="Book Antiqua" w:hAnsi="Book Antiqua" w:cs="Book Antiqua"/>
          <w:sz w:val="24"/>
          <w:szCs w:val="24"/>
          <w:lang w:val="pt-BR"/>
        </w:rPr>
      </w:pPr>
      <w:r>
        <w:rPr>
          <w:rFonts w:ascii="Book Antiqua" w:eastAsia="Book Antiqua" w:hAnsi="Book Antiqua" w:cs="Book Antiqua"/>
          <w:sz w:val="24"/>
          <w:szCs w:val="24"/>
          <w:lang w:val="pt-BR"/>
        </w:rPr>
        <w:t xml:space="preserve">(2 porções) </w:t>
      </w:r>
      <w:r w:rsidR="008815E5">
        <w:rPr>
          <w:rFonts w:ascii="Book Antiqua" w:eastAsia="Book Antiqua" w:hAnsi="Book Antiqua" w:cs="Book Antiqua"/>
          <w:sz w:val="24"/>
          <w:szCs w:val="24"/>
          <w:lang w:val="pt-BR"/>
        </w:rPr>
        <w:t xml:space="preserve">banana 85g </w:t>
      </w:r>
      <w:r w:rsidR="008815E5" w:rsidRPr="008815E5">
        <w:rPr>
          <w:rFonts w:ascii="Book Antiqua" w:eastAsia="Book Antiqua" w:hAnsi="Book Antiqua" w:cs="Book Antiqua"/>
          <w:sz w:val="24"/>
          <w:szCs w:val="24"/>
          <w:lang w:val="pt-BR"/>
        </w:rPr>
        <w:sym w:font="Wingdings" w:char="F0E0"/>
      </w:r>
      <w:r w:rsidR="008815E5">
        <w:rPr>
          <w:rFonts w:ascii="Book Antiqua" w:eastAsia="Book Antiqua" w:hAnsi="Book Antiqua" w:cs="Book Antiqua"/>
          <w:sz w:val="24"/>
          <w:szCs w:val="24"/>
          <w:lang w:val="pt-BR"/>
        </w:rPr>
        <w:t xml:space="preserve"> </w:t>
      </w:r>
      <w:proofErr w:type="spellStart"/>
      <w:r w:rsidR="008815E5">
        <w:rPr>
          <w:rFonts w:ascii="Book Antiqua" w:eastAsia="Book Antiqua" w:hAnsi="Book Antiqua" w:cs="Book Antiqua"/>
          <w:sz w:val="24"/>
          <w:szCs w:val="24"/>
          <w:lang w:val="pt-BR"/>
        </w:rPr>
        <w:t>85g</w:t>
      </w:r>
      <w:proofErr w:type="spellEnd"/>
    </w:p>
    <w:p w14:paraId="3E11490D" w14:textId="56E20663" w:rsidR="008815E5" w:rsidRDefault="0005650E" w:rsidP="005F514A">
      <w:pPr>
        <w:pStyle w:val="CorpoA"/>
        <w:rPr>
          <w:rFonts w:ascii="Book Antiqua" w:eastAsia="Book Antiqua" w:hAnsi="Book Antiqua" w:cs="Book Antiqua"/>
          <w:sz w:val="24"/>
          <w:szCs w:val="24"/>
          <w:lang w:val="pt-BR"/>
        </w:rPr>
      </w:pPr>
      <w:r>
        <w:rPr>
          <w:rFonts w:ascii="Book Antiqua" w:eastAsia="Book Antiqua" w:hAnsi="Book Antiqua" w:cs="Book Antiqua"/>
          <w:sz w:val="24"/>
          <w:szCs w:val="24"/>
          <w:lang w:val="pt-BR"/>
        </w:rPr>
        <w:t xml:space="preserve">(1 porção) </w:t>
      </w:r>
      <w:r w:rsidR="004310AF">
        <w:rPr>
          <w:rFonts w:ascii="Book Antiqua" w:eastAsia="Book Antiqua" w:hAnsi="Book Antiqua" w:cs="Book Antiqua"/>
          <w:sz w:val="24"/>
          <w:szCs w:val="24"/>
          <w:lang w:val="pt-BR"/>
        </w:rPr>
        <w:t xml:space="preserve">Laranja 125g </w:t>
      </w:r>
      <w:r w:rsidR="004310AF" w:rsidRPr="004310AF">
        <w:rPr>
          <w:rFonts w:ascii="Book Antiqua" w:eastAsia="Book Antiqua" w:hAnsi="Book Antiqua" w:cs="Book Antiqua"/>
          <w:sz w:val="24"/>
          <w:szCs w:val="24"/>
          <w:lang w:val="pt-BR"/>
        </w:rPr>
        <w:sym w:font="Wingdings" w:char="F0E0"/>
      </w:r>
      <w:r w:rsidR="004310AF">
        <w:rPr>
          <w:rFonts w:ascii="Book Antiqua" w:eastAsia="Book Antiqua" w:hAnsi="Book Antiqua" w:cs="Book Antiqua"/>
          <w:sz w:val="24"/>
          <w:szCs w:val="24"/>
          <w:lang w:val="pt-BR"/>
        </w:rPr>
        <w:t xml:space="preserve"> 80g</w:t>
      </w:r>
    </w:p>
    <w:p w14:paraId="26BB1832" w14:textId="1A8B014F" w:rsidR="00C4540A" w:rsidRPr="00694A71" w:rsidRDefault="00C4540A" w:rsidP="005F514A">
      <w:pPr>
        <w:pStyle w:val="CorpoA"/>
        <w:rPr>
          <w:rFonts w:ascii="Book Antiqua" w:eastAsia="Book Antiqua" w:hAnsi="Book Antiqua" w:cs="Book Antiqua"/>
          <w:sz w:val="24"/>
          <w:szCs w:val="24"/>
          <w:lang w:val="pt-BR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  <w:lang w:val="pt-BR"/>
        </w:rPr>
        <w:t>Leguminosas 1 porção:</w:t>
      </w:r>
      <w:r w:rsidR="00694A71">
        <w:rPr>
          <w:rFonts w:ascii="Book Antiqua" w:eastAsia="Book Antiqua" w:hAnsi="Book Antiqua" w:cs="Book Antiqua"/>
          <w:b/>
          <w:bCs/>
          <w:sz w:val="24"/>
          <w:szCs w:val="24"/>
          <w:lang w:val="pt-BR"/>
        </w:rPr>
        <w:t xml:space="preserve"> </w:t>
      </w:r>
      <w:r w:rsidR="00694A71">
        <w:rPr>
          <w:rFonts w:ascii="Book Antiqua" w:eastAsia="Book Antiqua" w:hAnsi="Book Antiqua" w:cs="Book Antiqua"/>
          <w:sz w:val="24"/>
          <w:szCs w:val="24"/>
          <w:lang w:val="pt-BR"/>
        </w:rPr>
        <w:t xml:space="preserve">Feijão cozido </w:t>
      </w:r>
      <w:r w:rsidR="00356E85">
        <w:rPr>
          <w:rFonts w:ascii="Book Antiqua" w:eastAsia="Book Antiqua" w:hAnsi="Book Antiqua" w:cs="Book Antiqua"/>
          <w:sz w:val="24"/>
          <w:szCs w:val="24"/>
          <w:lang w:val="pt-BR"/>
        </w:rPr>
        <w:t>1</w:t>
      </w:r>
      <w:r w:rsidR="002F70CC">
        <w:rPr>
          <w:rFonts w:ascii="Book Antiqua" w:eastAsia="Book Antiqua" w:hAnsi="Book Antiqua" w:cs="Book Antiqua"/>
          <w:sz w:val="24"/>
          <w:szCs w:val="24"/>
          <w:lang w:val="pt-BR"/>
        </w:rPr>
        <w:t>00</w:t>
      </w:r>
      <w:r w:rsidR="00694A71">
        <w:rPr>
          <w:rFonts w:ascii="Book Antiqua" w:eastAsia="Book Antiqua" w:hAnsi="Book Antiqua" w:cs="Book Antiqua"/>
          <w:sz w:val="24"/>
          <w:szCs w:val="24"/>
          <w:lang w:val="pt-BR"/>
        </w:rPr>
        <w:t xml:space="preserve">g </w:t>
      </w:r>
      <w:r w:rsidR="00694A71" w:rsidRPr="00694A71">
        <w:rPr>
          <w:rFonts w:ascii="Book Antiqua" w:eastAsia="Book Antiqua" w:hAnsi="Book Antiqua" w:cs="Book Antiqua"/>
          <w:sz w:val="24"/>
          <w:szCs w:val="24"/>
          <w:lang w:val="pt-BR"/>
        </w:rPr>
        <w:sym w:font="Wingdings" w:char="F0E0"/>
      </w:r>
      <w:r w:rsidR="00694A71">
        <w:rPr>
          <w:rFonts w:ascii="Book Antiqua" w:eastAsia="Book Antiqua" w:hAnsi="Book Antiqua" w:cs="Book Antiqua"/>
          <w:sz w:val="24"/>
          <w:szCs w:val="24"/>
          <w:lang w:val="pt-BR"/>
        </w:rPr>
        <w:t xml:space="preserve"> </w:t>
      </w:r>
      <w:r w:rsidR="00F732AA">
        <w:rPr>
          <w:rFonts w:ascii="Book Antiqua" w:eastAsia="Book Antiqua" w:hAnsi="Book Antiqua" w:cs="Book Antiqua"/>
          <w:sz w:val="24"/>
          <w:szCs w:val="24"/>
          <w:lang w:val="pt-BR"/>
        </w:rPr>
        <w:t>86g</w:t>
      </w:r>
    </w:p>
    <w:p w14:paraId="13F1781F" w14:textId="0AAF025B" w:rsidR="00C4540A" w:rsidRDefault="00C4540A" w:rsidP="005F514A">
      <w:pPr>
        <w:pStyle w:val="CorpoA"/>
        <w:rPr>
          <w:rFonts w:ascii="Book Antiqua" w:eastAsia="Book Antiqua" w:hAnsi="Book Antiqua" w:cs="Book Antiqua"/>
          <w:sz w:val="24"/>
          <w:szCs w:val="24"/>
          <w:lang w:val="pt-BR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  <w:lang w:val="pt-BR"/>
        </w:rPr>
        <w:t>Hortaliças 4-5 porções:</w:t>
      </w:r>
      <w:r w:rsidR="00FF121D">
        <w:rPr>
          <w:rFonts w:ascii="Book Antiqua" w:eastAsia="Book Antiqua" w:hAnsi="Book Antiqua" w:cs="Book Antiqua"/>
          <w:b/>
          <w:bCs/>
          <w:sz w:val="24"/>
          <w:szCs w:val="24"/>
          <w:lang w:val="pt-BR"/>
        </w:rPr>
        <w:t xml:space="preserve"> </w:t>
      </w:r>
      <w:r w:rsidR="00FF121D" w:rsidRPr="002F70CC">
        <w:rPr>
          <w:rFonts w:ascii="Book Antiqua" w:eastAsia="Book Antiqua" w:hAnsi="Book Antiqua" w:cs="Book Antiqua"/>
          <w:sz w:val="24"/>
          <w:szCs w:val="24"/>
          <w:lang w:val="pt-BR"/>
        </w:rPr>
        <w:t xml:space="preserve">Tomate </w:t>
      </w:r>
      <w:r w:rsidR="002F70CC">
        <w:rPr>
          <w:rFonts w:ascii="Book Antiqua" w:eastAsia="Book Antiqua" w:hAnsi="Book Antiqua" w:cs="Book Antiqua"/>
          <w:sz w:val="24"/>
          <w:szCs w:val="24"/>
          <w:lang w:val="pt-BR"/>
        </w:rPr>
        <w:t>60</w:t>
      </w:r>
      <w:r w:rsidR="00FF121D" w:rsidRPr="002F70CC">
        <w:rPr>
          <w:rFonts w:ascii="Book Antiqua" w:eastAsia="Book Antiqua" w:hAnsi="Book Antiqua" w:cs="Book Antiqua"/>
          <w:sz w:val="24"/>
          <w:szCs w:val="24"/>
          <w:lang w:val="pt-BR"/>
        </w:rPr>
        <w:t xml:space="preserve">g </w:t>
      </w:r>
      <w:r w:rsidR="00FF121D" w:rsidRPr="002F70CC">
        <w:rPr>
          <w:rFonts w:ascii="Book Antiqua" w:eastAsia="Book Antiqua" w:hAnsi="Book Antiqua" w:cs="Book Antiqua"/>
          <w:sz w:val="24"/>
          <w:szCs w:val="24"/>
          <w:lang w:val="pt-BR"/>
        </w:rPr>
        <w:sym w:font="Wingdings" w:char="F0E0"/>
      </w:r>
      <w:r w:rsidR="00FF121D" w:rsidRPr="002F70CC">
        <w:rPr>
          <w:rFonts w:ascii="Book Antiqua" w:eastAsia="Book Antiqua" w:hAnsi="Book Antiqua" w:cs="Book Antiqua"/>
          <w:sz w:val="24"/>
          <w:szCs w:val="24"/>
          <w:lang w:val="pt-BR"/>
        </w:rPr>
        <w:t xml:space="preserve"> 80g</w:t>
      </w:r>
    </w:p>
    <w:p w14:paraId="2130D4E5" w14:textId="02F6F789" w:rsidR="002F70CC" w:rsidRDefault="002F70CC" w:rsidP="005F514A">
      <w:pPr>
        <w:pStyle w:val="CorpoA"/>
        <w:rPr>
          <w:rFonts w:ascii="Book Antiqua" w:eastAsia="Book Antiqua" w:hAnsi="Book Antiqua" w:cs="Book Antiqua"/>
          <w:sz w:val="24"/>
          <w:szCs w:val="24"/>
          <w:lang w:val="pt-BR"/>
        </w:rPr>
      </w:pPr>
      <w:r>
        <w:rPr>
          <w:rFonts w:ascii="Book Antiqua" w:eastAsia="Book Antiqua" w:hAnsi="Book Antiqua" w:cs="Book Antiqua"/>
          <w:sz w:val="24"/>
          <w:szCs w:val="24"/>
          <w:lang w:val="pt-BR"/>
        </w:rPr>
        <w:t xml:space="preserve">Alface </w:t>
      </w:r>
      <w:r w:rsidR="00356E85">
        <w:rPr>
          <w:rFonts w:ascii="Book Antiqua" w:eastAsia="Book Antiqua" w:hAnsi="Book Antiqua" w:cs="Book Antiqua"/>
          <w:sz w:val="24"/>
          <w:szCs w:val="24"/>
          <w:lang w:val="pt-BR"/>
        </w:rPr>
        <w:t>4</w:t>
      </w:r>
      <w:r>
        <w:rPr>
          <w:rFonts w:ascii="Book Antiqua" w:eastAsia="Book Antiqua" w:hAnsi="Book Antiqua" w:cs="Book Antiqua"/>
          <w:sz w:val="24"/>
          <w:szCs w:val="24"/>
          <w:lang w:val="pt-BR"/>
        </w:rPr>
        <w:t xml:space="preserve"> folhas </w:t>
      </w:r>
      <w:r w:rsidRPr="002F70CC">
        <w:rPr>
          <w:rFonts w:ascii="Book Antiqua" w:eastAsia="Book Antiqua" w:hAnsi="Book Antiqua" w:cs="Book Antiqua"/>
          <w:sz w:val="24"/>
          <w:szCs w:val="24"/>
          <w:lang w:val="pt-BR"/>
        </w:rPr>
        <w:sym w:font="Wingdings" w:char="F0E0"/>
      </w:r>
      <w:r>
        <w:rPr>
          <w:rFonts w:ascii="Book Antiqua" w:eastAsia="Book Antiqua" w:hAnsi="Book Antiqua" w:cs="Book Antiqua"/>
          <w:sz w:val="24"/>
          <w:szCs w:val="24"/>
          <w:lang w:val="pt-BR"/>
        </w:rPr>
        <w:t xml:space="preserve"> </w:t>
      </w:r>
      <w:r w:rsidR="00490395">
        <w:rPr>
          <w:rFonts w:ascii="Book Antiqua" w:eastAsia="Book Antiqua" w:hAnsi="Book Antiqua" w:cs="Book Antiqua"/>
          <w:sz w:val="24"/>
          <w:szCs w:val="24"/>
          <w:lang w:val="pt-BR"/>
        </w:rPr>
        <w:t xml:space="preserve">15 folhas </w:t>
      </w:r>
    </w:p>
    <w:p w14:paraId="56643E1A" w14:textId="08C3DD2E" w:rsidR="00490395" w:rsidRDefault="00490395" w:rsidP="005F514A">
      <w:pPr>
        <w:pStyle w:val="CorpoA"/>
        <w:rPr>
          <w:rFonts w:ascii="Book Antiqua" w:eastAsia="Book Antiqua" w:hAnsi="Book Antiqua" w:cs="Book Antiqua"/>
          <w:b/>
          <w:bCs/>
          <w:sz w:val="24"/>
          <w:szCs w:val="24"/>
          <w:lang w:val="pt-BR"/>
        </w:rPr>
      </w:pPr>
      <w:r>
        <w:rPr>
          <w:rFonts w:ascii="Book Antiqua" w:eastAsia="Book Antiqua" w:hAnsi="Book Antiqua" w:cs="Book Antiqua"/>
          <w:sz w:val="24"/>
          <w:szCs w:val="24"/>
          <w:lang w:val="pt-BR"/>
        </w:rPr>
        <w:t xml:space="preserve">Rúcula 4 folhas </w:t>
      </w:r>
      <w:r w:rsidRPr="00490395">
        <w:rPr>
          <w:rFonts w:ascii="Book Antiqua" w:eastAsia="Book Antiqua" w:hAnsi="Book Antiqua" w:cs="Book Antiqua"/>
          <w:sz w:val="24"/>
          <w:szCs w:val="24"/>
          <w:lang w:val="pt-BR"/>
        </w:rPr>
        <w:sym w:font="Wingdings" w:char="F0E0"/>
      </w:r>
      <w:r>
        <w:rPr>
          <w:rFonts w:ascii="Book Antiqua" w:eastAsia="Book Antiqua" w:hAnsi="Book Antiqua" w:cs="Book Antiqua"/>
          <w:sz w:val="24"/>
          <w:szCs w:val="24"/>
          <w:lang w:val="pt-BR"/>
        </w:rPr>
        <w:t xml:space="preserve"> </w:t>
      </w:r>
      <w:r w:rsidR="00745CEC">
        <w:rPr>
          <w:rFonts w:ascii="Book Antiqua" w:eastAsia="Book Antiqua" w:hAnsi="Book Antiqua" w:cs="Book Antiqua"/>
          <w:sz w:val="24"/>
          <w:szCs w:val="24"/>
          <w:lang w:val="pt-BR"/>
        </w:rPr>
        <w:t>15 folhas</w:t>
      </w:r>
    </w:p>
    <w:p w14:paraId="514EDBF6" w14:textId="2136E7E7" w:rsidR="00C4540A" w:rsidRDefault="00C4540A" w:rsidP="005F514A">
      <w:pPr>
        <w:pStyle w:val="CorpoA"/>
        <w:rPr>
          <w:rFonts w:ascii="Book Antiqua" w:eastAsia="Book Antiqua" w:hAnsi="Book Antiqua" w:cs="Book Antiqua"/>
          <w:b/>
          <w:bCs/>
          <w:sz w:val="24"/>
          <w:szCs w:val="24"/>
          <w:lang w:val="pt-BR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  <w:lang w:val="pt-BR"/>
        </w:rPr>
        <w:t>Cereais, pães, tubérculos e raízes 5-9 porções:</w:t>
      </w:r>
    </w:p>
    <w:p w14:paraId="03434C19" w14:textId="6AE22B14" w:rsidR="00765632" w:rsidRDefault="00765632" w:rsidP="005F514A">
      <w:pPr>
        <w:pStyle w:val="CorpoA"/>
        <w:rPr>
          <w:rFonts w:ascii="Book Antiqua" w:eastAsia="Book Antiqua" w:hAnsi="Book Antiqua" w:cs="Book Antiqua"/>
          <w:sz w:val="24"/>
          <w:szCs w:val="24"/>
          <w:lang w:val="pt-BR"/>
        </w:rPr>
      </w:pPr>
      <w:r>
        <w:rPr>
          <w:rFonts w:ascii="Book Antiqua" w:eastAsia="Book Antiqua" w:hAnsi="Book Antiqua" w:cs="Book Antiqua"/>
          <w:sz w:val="24"/>
          <w:szCs w:val="24"/>
          <w:lang w:val="pt-BR"/>
        </w:rPr>
        <w:t xml:space="preserve">Arroz 160g </w:t>
      </w:r>
      <w:r w:rsidRPr="00765632">
        <w:rPr>
          <w:rFonts w:ascii="Book Antiqua" w:eastAsia="Book Antiqua" w:hAnsi="Book Antiqua" w:cs="Book Antiqua"/>
          <w:sz w:val="24"/>
          <w:szCs w:val="24"/>
          <w:lang w:val="pt-BR"/>
        </w:rPr>
        <w:sym w:font="Wingdings" w:char="F0E0"/>
      </w:r>
      <w:r>
        <w:rPr>
          <w:rFonts w:ascii="Book Antiqua" w:eastAsia="Book Antiqua" w:hAnsi="Book Antiqua" w:cs="Book Antiqua"/>
          <w:sz w:val="24"/>
          <w:szCs w:val="24"/>
          <w:lang w:val="pt-BR"/>
        </w:rPr>
        <w:t xml:space="preserve"> 250g</w:t>
      </w:r>
    </w:p>
    <w:p w14:paraId="0F6991E6" w14:textId="7DC0C8C0" w:rsidR="00E50C82" w:rsidRDefault="009D704D" w:rsidP="005F514A">
      <w:pPr>
        <w:pStyle w:val="CorpoA"/>
        <w:rPr>
          <w:rFonts w:ascii="Book Antiqua" w:eastAsia="Book Antiqua" w:hAnsi="Book Antiqua" w:cs="Book Antiqua"/>
          <w:sz w:val="24"/>
          <w:szCs w:val="24"/>
          <w:lang w:val="pt-BR"/>
        </w:rPr>
      </w:pPr>
      <w:r>
        <w:rPr>
          <w:rFonts w:ascii="Book Antiqua" w:eastAsia="Book Antiqua" w:hAnsi="Book Antiqua" w:cs="Book Antiqua"/>
          <w:sz w:val="24"/>
          <w:szCs w:val="24"/>
          <w:lang w:val="pt-BR"/>
        </w:rPr>
        <w:t xml:space="preserve">Pão francês 50g </w:t>
      </w:r>
      <w:r w:rsidRPr="009D704D">
        <w:rPr>
          <w:rFonts w:ascii="Book Antiqua" w:eastAsia="Book Antiqua" w:hAnsi="Book Antiqua" w:cs="Book Antiqua"/>
          <w:sz w:val="24"/>
          <w:szCs w:val="24"/>
          <w:lang w:val="pt-BR"/>
        </w:rPr>
        <w:sym w:font="Wingdings" w:char="F0E0"/>
      </w:r>
      <w:r>
        <w:rPr>
          <w:rFonts w:ascii="Book Antiqua" w:eastAsia="Book Antiqua" w:hAnsi="Book Antiqua" w:cs="Book Antiqua"/>
          <w:sz w:val="24"/>
          <w:szCs w:val="24"/>
          <w:lang w:val="pt-BR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4"/>
          <w:szCs w:val="24"/>
          <w:lang w:val="pt-BR"/>
        </w:rPr>
        <w:t>50g</w:t>
      </w:r>
      <w:proofErr w:type="spellEnd"/>
    </w:p>
    <w:p w14:paraId="60C1D284" w14:textId="214C5552" w:rsidR="00ED15F1" w:rsidRPr="00765632" w:rsidRDefault="00ED15F1" w:rsidP="005F514A">
      <w:pPr>
        <w:pStyle w:val="CorpoA"/>
        <w:rPr>
          <w:rFonts w:ascii="Book Antiqua" w:eastAsia="Book Antiqua" w:hAnsi="Book Antiqua" w:cs="Book Antiqua"/>
          <w:sz w:val="24"/>
          <w:szCs w:val="24"/>
          <w:lang w:val="pt-BR"/>
        </w:rPr>
      </w:pPr>
      <w:r>
        <w:rPr>
          <w:rFonts w:ascii="Book Antiqua" w:eastAsia="Book Antiqua" w:hAnsi="Book Antiqua" w:cs="Book Antiqua"/>
          <w:sz w:val="24"/>
          <w:szCs w:val="24"/>
          <w:lang w:val="pt-BR"/>
        </w:rPr>
        <w:t xml:space="preserve">Aveia em flocos 20g </w:t>
      </w:r>
      <w:r w:rsidRPr="00ED15F1">
        <w:rPr>
          <w:rFonts w:ascii="Book Antiqua" w:eastAsia="Book Antiqua" w:hAnsi="Book Antiqua" w:cs="Book Antiqua"/>
          <w:sz w:val="24"/>
          <w:szCs w:val="24"/>
          <w:lang w:val="pt-BR"/>
        </w:rPr>
        <w:sym w:font="Wingdings" w:char="F0E0"/>
      </w:r>
      <w:r w:rsidR="005A0EE9">
        <w:rPr>
          <w:rFonts w:ascii="Book Antiqua" w:eastAsia="Book Antiqua" w:hAnsi="Book Antiqua" w:cs="Book Antiqua"/>
          <w:sz w:val="24"/>
          <w:szCs w:val="24"/>
          <w:lang w:val="pt-BR"/>
        </w:rPr>
        <w:t xml:space="preserve"> 45g</w:t>
      </w:r>
    </w:p>
    <w:tbl>
      <w:tblPr>
        <w:tblW w:w="0" w:type="auto"/>
        <w:tblCellSpacing w:w="15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2693"/>
        <w:gridCol w:w="3119"/>
      </w:tblGrid>
      <w:tr w:rsidR="00EE19BE" w:rsidRPr="00EE19BE" w14:paraId="485DE1FC" w14:textId="77777777" w:rsidTr="005213FD">
        <w:trPr>
          <w:tblHeader/>
          <w:tblCellSpacing w:w="15" w:type="dxa"/>
        </w:trPr>
        <w:tc>
          <w:tcPr>
            <w:tcW w:w="2791" w:type="dxa"/>
            <w:vAlign w:val="center"/>
            <w:hideMark/>
          </w:tcPr>
          <w:p w14:paraId="6FB03012" w14:textId="77777777" w:rsidR="00EE19BE" w:rsidRPr="00EE19BE" w:rsidRDefault="00EE19BE" w:rsidP="005213FD">
            <w:pPr>
              <w:pStyle w:val="CorpoA"/>
              <w:jc w:val="center"/>
              <w:rPr>
                <w:rFonts w:ascii="Book Antiqua" w:eastAsia="Book Antiqua" w:hAnsi="Book Antiqua" w:cs="Book Antiqua"/>
                <w:b/>
                <w:bCs/>
                <w:lang w:val="pt-BR"/>
              </w:rPr>
            </w:pPr>
            <w:r w:rsidRPr="00EE19BE">
              <w:rPr>
                <w:rFonts w:ascii="Book Antiqua" w:eastAsia="Book Antiqua" w:hAnsi="Book Antiqua" w:cs="Book Antiqua"/>
                <w:b/>
                <w:bCs/>
                <w:lang w:val="pt-BR"/>
              </w:rPr>
              <w:t>Grupo alimentar</w:t>
            </w:r>
          </w:p>
        </w:tc>
        <w:tc>
          <w:tcPr>
            <w:tcW w:w="2663" w:type="dxa"/>
            <w:vAlign w:val="center"/>
            <w:hideMark/>
          </w:tcPr>
          <w:p w14:paraId="5531224A" w14:textId="77777777" w:rsidR="00EE19BE" w:rsidRPr="00EE19BE" w:rsidRDefault="00EE19BE" w:rsidP="005213FD">
            <w:pPr>
              <w:pStyle w:val="CorpoA"/>
              <w:jc w:val="center"/>
              <w:rPr>
                <w:rFonts w:ascii="Book Antiqua" w:eastAsia="Book Antiqua" w:hAnsi="Book Antiqua" w:cs="Book Antiqua"/>
                <w:b/>
                <w:bCs/>
                <w:lang w:val="pt-BR"/>
              </w:rPr>
            </w:pPr>
            <w:r w:rsidRPr="00EE19BE">
              <w:rPr>
                <w:rFonts w:ascii="Book Antiqua" w:eastAsia="Book Antiqua" w:hAnsi="Book Antiqua" w:cs="Book Antiqua"/>
                <w:b/>
                <w:bCs/>
                <w:lang w:val="pt-BR"/>
              </w:rPr>
              <w:t>Porções totais no dia</w:t>
            </w:r>
          </w:p>
        </w:tc>
        <w:tc>
          <w:tcPr>
            <w:tcW w:w="3074" w:type="dxa"/>
            <w:vAlign w:val="center"/>
            <w:hideMark/>
          </w:tcPr>
          <w:p w14:paraId="58FD658C" w14:textId="030ACB3A" w:rsidR="00EE19BE" w:rsidRPr="00EE19BE" w:rsidRDefault="00EE19BE" w:rsidP="005213FD">
            <w:pPr>
              <w:pStyle w:val="CorpoA"/>
              <w:jc w:val="center"/>
              <w:rPr>
                <w:rFonts w:ascii="Book Antiqua" w:eastAsia="Book Antiqua" w:hAnsi="Book Antiqua" w:cs="Book Antiqua"/>
                <w:b/>
                <w:bCs/>
                <w:lang w:val="pt-BR"/>
              </w:rPr>
            </w:pPr>
            <w:r w:rsidRPr="00EE19BE">
              <w:rPr>
                <w:rFonts w:ascii="Book Antiqua" w:eastAsia="Book Antiqua" w:hAnsi="Book Antiqua" w:cs="Book Antiqua"/>
                <w:b/>
                <w:bCs/>
                <w:lang w:val="pt-BR"/>
              </w:rPr>
              <w:t xml:space="preserve">Faixa ideal </w:t>
            </w:r>
          </w:p>
        </w:tc>
      </w:tr>
      <w:tr w:rsidR="00EE19BE" w:rsidRPr="00EE19BE" w14:paraId="46324384" w14:textId="77777777" w:rsidTr="005213FD">
        <w:trPr>
          <w:tblCellSpacing w:w="15" w:type="dxa"/>
        </w:trPr>
        <w:tc>
          <w:tcPr>
            <w:tcW w:w="2791" w:type="dxa"/>
            <w:vAlign w:val="center"/>
            <w:hideMark/>
          </w:tcPr>
          <w:p w14:paraId="54B361CE" w14:textId="77777777" w:rsidR="00EE19BE" w:rsidRPr="00EE19BE" w:rsidRDefault="00EE19BE" w:rsidP="005213FD">
            <w:pPr>
              <w:pStyle w:val="CorpoA"/>
              <w:jc w:val="center"/>
              <w:rPr>
                <w:rFonts w:ascii="Book Antiqua" w:eastAsia="Book Antiqua" w:hAnsi="Book Antiqua" w:cs="Book Antiqua"/>
                <w:lang w:val="pt-BR"/>
              </w:rPr>
            </w:pPr>
            <w:r w:rsidRPr="00EE19BE">
              <w:rPr>
                <w:rFonts w:ascii="Book Antiqua" w:eastAsia="Book Antiqua" w:hAnsi="Book Antiqua" w:cs="Book Antiqua"/>
                <w:lang w:val="pt-BR"/>
              </w:rPr>
              <w:t>Cereais</w:t>
            </w:r>
          </w:p>
        </w:tc>
        <w:tc>
          <w:tcPr>
            <w:tcW w:w="2663" w:type="dxa"/>
            <w:vAlign w:val="center"/>
            <w:hideMark/>
          </w:tcPr>
          <w:p w14:paraId="00BBECD6" w14:textId="77777777" w:rsidR="00EE19BE" w:rsidRPr="00EE19BE" w:rsidRDefault="00EE19BE" w:rsidP="005213FD">
            <w:pPr>
              <w:pStyle w:val="CorpoA"/>
              <w:jc w:val="center"/>
              <w:rPr>
                <w:rFonts w:ascii="Book Antiqua" w:eastAsia="Book Antiqua" w:hAnsi="Book Antiqua" w:cs="Book Antiqua"/>
                <w:lang w:val="pt-BR"/>
              </w:rPr>
            </w:pPr>
            <w:r w:rsidRPr="00EE19BE">
              <w:rPr>
                <w:rFonts w:ascii="Book Antiqua" w:eastAsia="Book Antiqua" w:hAnsi="Book Antiqua" w:cs="Book Antiqua"/>
                <w:lang w:val="pt-BR"/>
              </w:rPr>
              <w:t>2,5</w:t>
            </w:r>
          </w:p>
        </w:tc>
        <w:tc>
          <w:tcPr>
            <w:tcW w:w="3074" w:type="dxa"/>
            <w:vAlign w:val="center"/>
            <w:hideMark/>
          </w:tcPr>
          <w:p w14:paraId="44798EC8" w14:textId="77777777" w:rsidR="00EE19BE" w:rsidRPr="00EE19BE" w:rsidRDefault="00EE19BE" w:rsidP="005213FD">
            <w:pPr>
              <w:pStyle w:val="CorpoA"/>
              <w:jc w:val="center"/>
              <w:rPr>
                <w:rFonts w:ascii="Book Antiqua" w:eastAsia="Book Antiqua" w:hAnsi="Book Antiqua" w:cs="Book Antiqua"/>
                <w:lang w:val="pt-BR"/>
              </w:rPr>
            </w:pPr>
            <w:r w:rsidRPr="00EE19BE">
              <w:rPr>
                <w:rFonts w:ascii="Book Antiqua" w:eastAsia="Book Antiqua" w:hAnsi="Book Antiqua" w:cs="Book Antiqua"/>
                <w:lang w:val="pt-BR"/>
              </w:rPr>
              <w:t>5–9</w:t>
            </w:r>
          </w:p>
        </w:tc>
      </w:tr>
      <w:tr w:rsidR="00EE19BE" w:rsidRPr="00EE19BE" w14:paraId="61FB4EC4" w14:textId="77777777" w:rsidTr="005213FD">
        <w:trPr>
          <w:tblCellSpacing w:w="15" w:type="dxa"/>
        </w:trPr>
        <w:tc>
          <w:tcPr>
            <w:tcW w:w="2791" w:type="dxa"/>
            <w:vAlign w:val="center"/>
            <w:hideMark/>
          </w:tcPr>
          <w:p w14:paraId="1155029C" w14:textId="77777777" w:rsidR="00EE19BE" w:rsidRPr="00EE19BE" w:rsidRDefault="00EE19BE" w:rsidP="005213FD">
            <w:pPr>
              <w:pStyle w:val="CorpoA"/>
              <w:jc w:val="center"/>
              <w:rPr>
                <w:rFonts w:ascii="Book Antiqua" w:eastAsia="Book Antiqua" w:hAnsi="Book Antiqua" w:cs="Book Antiqua"/>
                <w:lang w:val="pt-BR"/>
              </w:rPr>
            </w:pPr>
            <w:r w:rsidRPr="00EE19BE">
              <w:rPr>
                <w:rFonts w:ascii="Book Antiqua" w:eastAsia="Book Antiqua" w:hAnsi="Book Antiqua" w:cs="Book Antiqua"/>
                <w:lang w:val="pt-BR"/>
              </w:rPr>
              <w:t>Hortaliças</w:t>
            </w:r>
          </w:p>
        </w:tc>
        <w:tc>
          <w:tcPr>
            <w:tcW w:w="2663" w:type="dxa"/>
            <w:vAlign w:val="center"/>
            <w:hideMark/>
          </w:tcPr>
          <w:p w14:paraId="0551E47B" w14:textId="305AD405" w:rsidR="00EE19BE" w:rsidRPr="00EE19BE" w:rsidRDefault="00A11B41" w:rsidP="005213FD">
            <w:pPr>
              <w:pStyle w:val="CorpoA"/>
              <w:jc w:val="center"/>
              <w:rPr>
                <w:rFonts w:ascii="Book Antiqua" w:eastAsia="Book Antiqua" w:hAnsi="Book Antiqua" w:cs="Book Antiqua"/>
                <w:lang w:val="pt-BR"/>
              </w:rPr>
            </w:pPr>
            <w:r>
              <w:rPr>
                <w:rFonts w:ascii="Book Antiqua" w:eastAsia="Book Antiqua" w:hAnsi="Book Antiqua" w:cs="Book Antiqua"/>
                <w:lang w:val="pt-BR"/>
              </w:rPr>
              <w:t>3</w:t>
            </w:r>
          </w:p>
        </w:tc>
        <w:tc>
          <w:tcPr>
            <w:tcW w:w="3074" w:type="dxa"/>
            <w:vAlign w:val="center"/>
            <w:hideMark/>
          </w:tcPr>
          <w:p w14:paraId="31B6F2F0" w14:textId="77777777" w:rsidR="00EE19BE" w:rsidRPr="00EE19BE" w:rsidRDefault="00EE19BE" w:rsidP="005213FD">
            <w:pPr>
              <w:pStyle w:val="CorpoA"/>
              <w:jc w:val="center"/>
              <w:rPr>
                <w:rFonts w:ascii="Book Antiqua" w:eastAsia="Book Antiqua" w:hAnsi="Book Antiqua" w:cs="Book Antiqua"/>
                <w:lang w:val="pt-BR"/>
              </w:rPr>
            </w:pPr>
            <w:r w:rsidRPr="00EE19BE">
              <w:rPr>
                <w:rFonts w:ascii="Book Antiqua" w:eastAsia="Book Antiqua" w:hAnsi="Book Antiqua" w:cs="Book Antiqua"/>
                <w:lang w:val="pt-BR"/>
              </w:rPr>
              <w:t>4–5</w:t>
            </w:r>
          </w:p>
        </w:tc>
      </w:tr>
      <w:tr w:rsidR="00EE19BE" w:rsidRPr="00EE19BE" w14:paraId="6F7EC649" w14:textId="77777777" w:rsidTr="005213FD">
        <w:trPr>
          <w:tblCellSpacing w:w="15" w:type="dxa"/>
        </w:trPr>
        <w:tc>
          <w:tcPr>
            <w:tcW w:w="2791" w:type="dxa"/>
            <w:vAlign w:val="center"/>
            <w:hideMark/>
          </w:tcPr>
          <w:p w14:paraId="010999B0" w14:textId="77777777" w:rsidR="00EE19BE" w:rsidRPr="00EE19BE" w:rsidRDefault="00EE19BE" w:rsidP="005213FD">
            <w:pPr>
              <w:pStyle w:val="CorpoA"/>
              <w:jc w:val="center"/>
              <w:rPr>
                <w:rFonts w:ascii="Book Antiqua" w:eastAsia="Book Antiqua" w:hAnsi="Book Antiqua" w:cs="Book Antiqua"/>
                <w:lang w:val="pt-BR"/>
              </w:rPr>
            </w:pPr>
            <w:r w:rsidRPr="00EE19BE">
              <w:rPr>
                <w:rFonts w:ascii="Book Antiqua" w:eastAsia="Book Antiqua" w:hAnsi="Book Antiqua" w:cs="Book Antiqua"/>
                <w:lang w:val="pt-BR"/>
              </w:rPr>
              <w:t>Frutas</w:t>
            </w:r>
          </w:p>
        </w:tc>
        <w:tc>
          <w:tcPr>
            <w:tcW w:w="2663" w:type="dxa"/>
            <w:vAlign w:val="center"/>
            <w:hideMark/>
          </w:tcPr>
          <w:p w14:paraId="6859984D" w14:textId="77777777" w:rsidR="00EE19BE" w:rsidRPr="00EE19BE" w:rsidRDefault="00EE19BE" w:rsidP="005213FD">
            <w:pPr>
              <w:pStyle w:val="CorpoA"/>
              <w:jc w:val="center"/>
              <w:rPr>
                <w:rFonts w:ascii="Book Antiqua" w:eastAsia="Book Antiqua" w:hAnsi="Book Antiqua" w:cs="Book Antiqua"/>
                <w:lang w:val="pt-BR"/>
              </w:rPr>
            </w:pPr>
            <w:r w:rsidRPr="00EE19BE">
              <w:rPr>
                <w:rFonts w:ascii="Book Antiqua" w:eastAsia="Book Antiqua" w:hAnsi="Book Antiqua" w:cs="Book Antiqua"/>
                <w:lang w:val="pt-BR"/>
              </w:rPr>
              <w:t>3</w:t>
            </w:r>
          </w:p>
        </w:tc>
        <w:tc>
          <w:tcPr>
            <w:tcW w:w="3074" w:type="dxa"/>
            <w:vAlign w:val="center"/>
            <w:hideMark/>
          </w:tcPr>
          <w:p w14:paraId="5034B7FC" w14:textId="77777777" w:rsidR="00EE19BE" w:rsidRPr="00EE19BE" w:rsidRDefault="00EE19BE" w:rsidP="005213FD">
            <w:pPr>
              <w:pStyle w:val="CorpoA"/>
              <w:jc w:val="center"/>
              <w:rPr>
                <w:rFonts w:ascii="Book Antiqua" w:eastAsia="Book Antiqua" w:hAnsi="Book Antiqua" w:cs="Book Antiqua"/>
                <w:lang w:val="pt-BR"/>
              </w:rPr>
            </w:pPr>
            <w:r w:rsidRPr="00EE19BE">
              <w:rPr>
                <w:rFonts w:ascii="Book Antiqua" w:eastAsia="Book Antiqua" w:hAnsi="Book Antiqua" w:cs="Book Antiqua"/>
                <w:lang w:val="pt-BR"/>
              </w:rPr>
              <w:t>3–5</w:t>
            </w:r>
          </w:p>
        </w:tc>
      </w:tr>
      <w:tr w:rsidR="00EE19BE" w:rsidRPr="00EE19BE" w14:paraId="2255B248" w14:textId="77777777" w:rsidTr="005213FD">
        <w:trPr>
          <w:tblCellSpacing w:w="15" w:type="dxa"/>
        </w:trPr>
        <w:tc>
          <w:tcPr>
            <w:tcW w:w="2791" w:type="dxa"/>
            <w:vAlign w:val="center"/>
            <w:hideMark/>
          </w:tcPr>
          <w:p w14:paraId="6D89DC2C" w14:textId="77777777" w:rsidR="00EE19BE" w:rsidRPr="00EE19BE" w:rsidRDefault="00EE19BE" w:rsidP="005213FD">
            <w:pPr>
              <w:pStyle w:val="CorpoA"/>
              <w:jc w:val="center"/>
              <w:rPr>
                <w:rFonts w:ascii="Book Antiqua" w:eastAsia="Book Antiqua" w:hAnsi="Book Antiqua" w:cs="Book Antiqua"/>
                <w:lang w:val="pt-BR"/>
              </w:rPr>
            </w:pPr>
            <w:r w:rsidRPr="00EE19BE">
              <w:rPr>
                <w:rFonts w:ascii="Book Antiqua" w:eastAsia="Book Antiqua" w:hAnsi="Book Antiqua" w:cs="Book Antiqua"/>
                <w:lang w:val="pt-BR"/>
              </w:rPr>
              <w:t>Carnes e ovos</w:t>
            </w:r>
          </w:p>
        </w:tc>
        <w:tc>
          <w:tcPr>
            <w:tcW w:w="2663" w:type="dxa"/>
            <w:vAlign w:val="center"/>
            <w:hideMark/>
          </w:tcPr>
          <w:p w14:paraId="5CD07559" w14:textId="77777777" w:rsidR="00EE19BE" w:rsidRPr="00EE19BE" w:rsidRDefault="00EE19BE" w:rsidP="005213FD">
            <w:pPr>
              <w:pStyle w:val="CorpoA"/>
              <w:jc w:val="center"/>
              <w:rPr>
                <w:rFonts w:ascii="Book Antiqua" w:eastAsia="Book Antiqua" w:hAnsi="Book Antiqua" w:cs="Book Antiqua"/>
                <w:lang w:val="pt-BR"/>
              </w:rPr>
            </w:pPr>
            <w:r w:rsidRPr="00EE19BE">
              <w:rPr>
                <w:rFonts w:ascii="Book Antiqua" w:eastAsia="Book Antiqua" w:hAnsi="Book Antiqua" w:cs="Book Antiqua"/>
                <w:lang w:val="pt-BR"/>
              </w:rPr>
              <w:t>2</w:t>
            </w:r>
          </w:p>
        </w:tc>
        <w:tc>
          <w:tcPr>
            <w:tcW w:w="3074" w:type="dxa"/>
            <w:vAlign w:val="center"/>
            <w:hideMark/>
          </w:tcPr>
          <w:p w14:paraId="4432D0CA" w14:textId="77777777" w:rsidR="00EE19BE" w:rsidRPr="00EE19BE" w:rsidRDefault="00EE19BE" w:rsidP="005213FD">
            <w:pPr>
              <w:pStyle w:val="CorpoA"/>
              <w:jc w:val="center"/>
              <w:rPr>
                <w:rFonts w:ascii="Book Antiqua" w:eastAsia="Book Antiqua" w:hAnsi="Book Antiqua" w:cs="Book Antiqua"/>
                <w:lang w:val="pt-BR"/>
              </w:rPr>
            </w:pPr>
            <w:r w:rsidRPr="00EE19BE">
              <w:rPr>
                <w:rFonts w:ascii="Book Antiqua" w:eastAsia="Book Antiqua" w:hAnsi="Book Antiqua" w:cs="Book Antiqua"/>
                <w:lang w:val="pt-BR"/>
              </w:rPr>
              <w:t>1–2</w:t>
            </w:r>
          </w:p>
        </w:tc>
      </w:tr>
      <w:tr w:rsidR="00EE19BE" w:rsidRPr="00EE19BE" w14:paraId="7B400ECD" w14:textId="77777777" w:rsidTr="005213FD">
        <w:trPr>
          <w:tblCellSpacing w:w="15" w:type="dxa"/>
        </w:trPr>
        <w:tc>
          <w:tcPr>
            <w:tcW w:w="2791" w:type="dxa"/>
            <w:vAlign w:val="center"/>
            <w:hideMark/>
          </w:tcPr>
          <w:p w14:paraId="4CA5471A" w14:textId="77777777" w:rsidR="00EE19BE" w:rsidRPr="00EE19BE" w:rsidRDefault="00EE19BE" w:rsidP="005213FD">
            <w:pPr>
              <w:pStyle w:val="CorpoA"/>
              <w:jc w:val="center"/>
              <w:rPr>
                <w:rFonts w:ascii="Book Antiqua" w:eastAsia="Book Antiqua" w:hAnsi="Book Antiqua" w:cs="Book Antiqua"/>
                <w:lang w:val="pt-BR"/>
              </w:rPr>
            </w:pPr>
            <w:r w:rsidRPr="00EE19BE">
              <w:rPr>
                <w:rFonts w:ascii="Book Antiqua" w:eastAsia="Book Antiqua" w:hAnsi="Book Antiqua" w:cs="Book Antiqua"/>
                <w:lang w:val="pt-BR"/>
              </w:rPr>
              <w:t>Leite e derivados</w:t>
            </w:r>
          </w:p>
        </w:tc>
        <w:tc>
          <w:tcPr>
            <w:tcW w:w="2663" w:type="dxa"/>
            <w:vAlign w:val="center"/>
            <w:hideMark/>
          </w:tcPr>
          <w:p w14:paraId="7BA58D34" w14:textId="77777777" w:rsidR="00EE19BE" w:rsidRPr="00EE19BE" w:rsidRDefault="00EE19BE" w:rsidP="005213FD">
            <w:pPr>
              <w:pStyle w:val="CorpoA"/>
              <w:jc w:val="center"/>
              <w:rPr>
                <w:rFonts w:ascii="Book Antiqua" w:eastAsia="Book Antiqua" w:hAnsi="Book Antiqua" w:cs="Book Antiqua"/>
                <w:lang w:val="pt-BR"/>
              </w:rPr>
            </w:pPr>
            <w:r w:rsidRPr="00EE19BE">
              <w:rPr>
                <w:rFonts w:ascii="Book Antiqua" w:eastAsia="Book Antiqua" w:hAnsi="Book Antiqua" w:cs="Book Antiqua"/>
                <w:lang w:val="pt-BR"/>
              </w:rPr>
              <w:t>2,8</w:t>
            </w:r>
          </w:p>
        </w:tc>
        <w:tc>
          <w:tcPr>
            <w:tcW w:w="3074" w:type="dxa"/>
            <w:vAlign w:val="center"/>
            <w:hideMark/>
          </w:tcPr>
          <w:p w14:paraId="1926FF26" w14:textId="77777777" w:rsidR="00EE19BE" w:rsidRPr="00EE19BE" w:rsidRDefault="00EE19BE" w:rsidP="005213FD">
            <w:pPr>
              <w:pStyle w:val="CorpoA"/>
              <w:jc w:val="center"/>
              <w:rPr>
                <w:rFonts w:ascii="Book Antiqua" w:eastAsia="Book Antiqua" w:hAnsi="Book Antiqua" w:cs="Book Antiqua"/>
                <w:lang w:val="pt-BR"/>
              </w:rPr>
            </w:pPr>
            <w:r w:rsidRPr="00EE19BE">
              <w:rPr>
                <w:rFonts w:ascii="Book Antiqua" w:eastAsia="Book Antiqua" w:hAnsi="Book Antiqua" w:cs="Book Antiqua"/>
                <w:lang w:val="pt-BR"/>
              </w:rPr>
              <w:t>3</w:t>
            </w:r>
          </w:p>
        </w:tc>
      </w:tr>
      <w:tr w:rsidR="00EE19BE" w:rsidRPr="00EE19BE" w14:paraId="7CC3268C" w14:textId="77777777" w:rsidTr="005213FD">
        <w:trPr>
          <w:tblCellSpacing w:w="15" w:type="dxa"/>
        </w:trPr>
        <w:tc>
          <w:tcPr>
            <w:tcW w:w="2791" w:type="dxa"/>
            <w:vAlign w:val="center"/>
            <w:hideMark/>
          </w:tcPr>
          <w:p w14:paraId="6384CC93" w14:textId="77777777" w:rsidR="00EE19BE" w:rsidRPr="00EE19BE" w:rsidRDefault="00EE19BE" w:rsidP="005213FD">
            <w:pPr>
              <w:pStyle w:val="CorpoA"/>
              <w:jc w:val="center"/>
              <w:rPr>
                <w:rFonts w:ascii="Book Antiqua" w:eastAsia="Book Antiqua" w:hAnsi="Book Antiqua" w:cs="Book Antiqua"/>
                <w:lang w:val="pt-BR"/>
              </w:rPr>
            </w:pPr>
            <w:r w:rsidRPr="00EE19BE">
              <w:rPr>
                <w:rFonts w:ascii="Book Antiqua" w:eastAsia="Book Antiqua" w:hAnsi="Book Antiqua" w:cs="Book Antiqua"/>
                <w:lang w:val="pt-BR"/>
              </w:rPr>
              <w:t>Leguminosas</w:t>
            </w:r>
          </w:p>
        </w:tc>
        <w:tc>
          <w:tcPr>
            <w:tcW w:w="2663" w:type="dxa"/>
            <w:vAlign w:val="center"/>
            <w:hideMark/>
          </w:tcPr>
          <w:p w14:paraId="78A91836" w14:textId="77777777" w:rsidR="00EE19BE" w:rsidRPr="00EE19BE" w:rsidRDefault="00EE19BE" w:rsidP="005213FD">
            <w:pPr>
              <w:pStyle w:val="CorpoA"/>
              <w:jc w:val="center"/>
              <w:rPr>
                <w:rFonts w:ascii="Book Antiqua" w:eastAsia="Book Antiqua" w:hAnsi="Book Antiqua" w:cs="Book Antiqua"/>
                <w:lang w:val="pt-BR"/>
              </w:rPr>
            </w:pPr>
            <w:r w:rsidRPr="00EE19BE">
              <w:rPr>
                <w:rFonts w:ascii="Book Antiqua" w:eastAsia="Book Antiqua" w:hAnsi="Book Antiqua" w:cs="Book Antiqua"/>
                <w:lang w:val="pt-BR"/>
              </w:rPr>
              <w:t>2</w:t>
            </w:r>
          </w:p>
        </w:tc>
        <w:tc>
          <w:tcPr>
            <w:tcW w:w="3074" w:type="dxa"/>
            <w:vAlign w:val="center"/>
            <w:hideMark/>
          </w:tcPr>
          <w:p w14:paraId="0A12D6A4" w14:textId="77777777" w:rsidR="00EE19BE" w:rsidRPr="00EE19BE" w:rsidRDefault="00EE19BE" w:rsidP="005213FD">
            <w:pPr>
              <w:pStyle w:val="CorpoA"/>
              <w:jc w:val="center"/>
              <w:rPr>
                <w:rFonts w:ascii="Book Antiqua" w:eastAsia="Book Antiqua" w:hAnsi="Book Antiqua" w:cs="Book Antiqua"/>
                <w:lang w:val="pt-BR"/>
              </w:rPr>
            </w:pPr>
            <w:r w:rsidRPr="00EE19BE">
              <w:rPr>
                <w:rFonts w:ascii="Book Antiqua" w:eastAsia="Book Antiqua" w:hAnsi="Book Antiqua" w:cs="Book Antiqua"/>
                <w:lang w:val="pt-BR"/>
              </w:rPr>
              <w:t>1</w:t>
            </w:r>
          </w:p>
        </w:tc>
      </w:tr>
      <w:tr w:rsidR="00EE19BE" w:rsidRPr="00EE19BE" w14:paraId="2EA55026" w14:textId="77777777" w:rsidTr="005213FD">
        <w:trPr>
          <w:tblCellSpacing w:w="15" w:type="dxa"/>
        </w:trPr>
        <w:tc>
          <w:tcPr>
            <w:tcW w:w="2791" w:type="dxa"/>
            <w:vAlign w:val="center"/>
            <w:hideMark/>
          </w:tcPr>
          <w:p w14:paraId="65AAB0EF" w14:textId="77777777" w:rsidR="00EE19BE" w:rsidRPr="00EE19BE" w:rsidRDefault="00EE19BE" w:rsidP="005213FD">
            <w:pPr>
              <w:pStyle w:val="CorpoA"/>
              <w:jc w:val="center"/>
              <w:rPr>
                <w:rFonts w:ascii="Book Antiqua" w:eastAsia="Book Antiqua" w:hAnsi="Book Antiqua" w:cs="Book Antiqua"/>
                <w:lang w:val="pt-BR"/>
              </w:rPr>
            </w:pPr>
            <w:r w:rsidRPr="00EE19BE">
              <w:rPr>
                <w:rFonts w:ascii="Book Antiqua" w:eastAsia="Book Antiqua" w:hAnsi="Book Antiqua" w:cs="Book Antiqua"/>
                <w:lang w:val="pt-BR"/>
              </w:rPr>
              <w:t>Óleos e gorduras</w:t>
            </w:r>
          </w:p>
        </w:tc>
        <w:tc>
          <w:tcPr>
            <w:tcW w:w="2663" w:type="dxa"/>
            <w:vAlign w:val="center"/>
            <w:hideMark/>
          </w:tcPr>
          <w:p w14:paraId="6052A633" w14:textId="77777777" w:rsidR="00EE19BE" w:rsidRPr="00EE19BE" w:rsidRDefault="00EE19BE" w:rsidP="005213FD">
            <w:pPr>
              <w:pStyle w:val="CorpoA"/>
              <w:jc w:val="center"/>
              <w:rPr>
                <w:rFonts w:ascii="Book Antiqua" w:eastAsia="Book Antiqua" w:hAnsi="Book Antiqua" w:cs="Book Antiqua"/>
                <w:lang w:val="pt-BR"/>
              </w:rPr>
            </w:pPr>
            <w:r w:rsidRPr="00EE19BE">
              <w:rPr>
                <w:rFonts w:ascii="Book Antiqua" w:eastAsia="Book Antiqua" w:hAnsi="Book Antiqua" w:cs="Book Antiqua"/>
                <w:lang w:val="pt-BR"/>
              </w:rPr>
              <w:t>1,5</w:t>
            </w:r>
          </w:p>
        </w:tc>
        <w:tc>
          <w:tcPr>
            <w:tcW w:w="3074" w:type="dxa"/>
            <w:vAlign w:val="center"/>
            <w:hideMark/>
          </w:tcPr>
          <w:p w14:paraId="5DBEE983" w14:textId="77777777" w:rsidR="00EE19BE" w:rsidRPr="00EE19BE" w:rsidRDefault="00EE19BE" w:rsidP="005213FD">
            <w:pPr>
              <w:pStyle w:val="CorpoA"/>
              <w:jc w:val="center"/>
              <w:rPr>
                <w:rFonts w:ascii="Book Antiqua" w:eastAsia="Book Antiqua" w:hAnsi="Book Antiqua" w:cs="Book Antiqua"/>
                <w:lang w:val="pt-BR"/>
              </w:rPr>
            </w:pPr>
            <w:r w:rsidRPr="00EE19BE">
              <w:rPr>
                <w:rFonts w:ascii="Book Antiqua" w:eastAsia="Book Antiqua" w:hAnsi="Book Antiqua" w:cs="Book Antiqua"/>
                <w:lang w:val="pt-BR"/>
              </w:rPr>
              <w:t>1–2</w:t>
            </w:r>
          </w:p>
        </w:tc>
      </w:tr>
      <w:tr w:rsidR="00EE19BE" w:rsidRPr="00EE19BE" w14:paraId="0FBABB1C" w14:textId="77777777" w:rsidTr="005213FD">
        <w:trPr>
          <w:tblCellSpacing w:w="15" w:type="dxa"/>
        </w:trPr>
        <w:tc>
          <w:tcPr>
            <w:tcW w:w="2791" w:type="dxa"/>
            <w:vAlign w:val="center"/>
            <w:hideMark/>
          </w:tcPr>
          <w:p w14:paraId="17008851" w14:textId="77777777" w:rsidR="00EE19BE" w:rsidRPr="00EE19BE" w:rsidRDefault="00EE19BE" w:rsidP="005213FD">
            <w:pPr>
              <w:pStyle w:val="CorpoA"/>
              <w:jc w:val="center"/>
              <w:rPr>
                <w:rFonts w:ascii="Book Antiqua" w:eastAsia="Book Antiqua" w:hAnsi="Book Antiqua" w:cs="Book Antiqua"/>
                <w:lang w:val="pt-BR"/>
              </w:rPr>
            </w:pPr>
            <w:r w:rsidRPr="00EE19BE">
              <w:rPr>
                <w:rFonts w:ascii="Book Antiqua" w:eastAsia="Book Antiqua" w:hAnsi="Book Antiqua" w:cs="Book Antiqua"/>
                <w:lang w:val="pt-BR"/>
              </w:rPr>
              <w:t>Açúcares e doces</w:t>
            </w:r>
          </w:p>
        </w:tc>
        <w:tc>
          <w:tcPr>
            <w:tcW w:w="2663" w:type="dxa"/>
            <w:vAlign w:val="center"/>
            <w:hideMark/>
          </w:tcPr>
          <w:p w14:paraId="0A7A499F" w14:textId="77777777" w:rsidR="00EE19BE" w:rsidRPr="00EE19BE" w:rsidRDefault="00EE19BE" w:rsidP="005213FD">
            <w:pPr>
              <w:pStyle w:val="CorpoA"/>
              <w:jc w:val="center"/>
              <w:rPr>
                <w:rFonts w:ascii="Book Antiqua" w:eastAsia="Book Antiqua" w:hAnsi="Book Antiqua" w:cs="Book Antiqua"/>
                <w:lang w:val="pt-BR"/>
              </w:rPr>
            </w:pPr>
            <w:r w:rsidRPr="00EE19BE">
              <w:rPr>
                <w:rFonts w:ascii="Book Antiqua" w:eastAsia="Book Antiqua" w:hAnsi="Book Antiqua" w:cs="Book Antiqua"/>
                <w:lang w:val="pt-BR"/>
              </w:rPr>
              <w:t>1</w:t>
            </w:r>
          </w:p>
        </w:tc>
        <w:tc>
          <w:tcPr>
            <w:tcW w:w="3074" w:type="dxa"/>
            <w:vAlign w:val="center"/>
            <w:hideMark/>
          </w:tcPr>
          <w:p w14:paraId="10670319" w14:textId="77777777" w:rsidR="00EE19BE" w:rsidRPr="00EE19BE" w:rsidRDefault="00EE19BE" w:rsidP="005213FD">
            <w:pPr>
              <w:pStyle w:val="CorpoA"/>
              <w:jc w:val="center"/>
              <w:rPr>
                <w:rFonts w:ascii="Book Antiqua" w:eastAsia="Book Antiqua" w:hAnsi="Book Antiqua" w:cs="Book Antiqua"/>
                <w:lang w:val="pt-BR"/>
              </w:rPr>
            </w:pPr>
            <w:r w:rsidRPr="00EE19BE">
              <w:rPr>
                <w:rFonts w:ascii="Book Antiqua" w:eastAsia="Book Antiqua" w:hAnsi="Book Antiqua" w:cs="Book Antiqua"/>
                <w:lang w:val="pt-BR"/>
              </w:rPr>
              <w:t>1–2</w:t>
            </w:r>
          </w:p>
        </w:tc>
      </w:tr>
    </w:tbl>
    <w:p w14:paraId="721AB12D" w14:textId="77777777" w:rsidR="00604024" w:rsidRDefault="00604024" w:rsidP="005F514A">
      <w:pPr>
        <w:pStyle w:val="CorpoA"/>
        <w:rPr>
          <w:rFonts w:ascii="Book Antiqua" w:eastAsia="Book Antiqua" w:hAnsi="Book Antiqua" w:cs="Book Antiqua"/>
          <w:sz w:val="24"/>
          <w:szCs w:val="24"/>
          <w:lang w:val="pt-BR"/>
        </w:rPr>
      </w:pPr>
    </w:p>
    <w:p w14:paraId="4548D9C3" w14:textId="77777777" w:rsidR="005F514A" w:rsidRPr="005F514A" w:rsidRDefault="005F514A" w:rsidP="005F514A">
      <w:pPr>
        <w:pStyle w:val="CorpoA"/>
        <w:rPr>
          <w:rFonts w:ascii="Book Antiqua" w:eastAsia="Book Antiqua" w:hAnsi="Book Antiqua" w:cs="Book Antiqua"/>
          <w:sz w:val="24"/>
          <w:szCs w:val="24"/>
          <w:lang w:val="pt-BR"/>
        </w:rPr>
      </w:pPr>
    </w:p>
    <w:sectPr w:rsidR="005F514A" w:rsidRPr="005F514A" w:rsidSect="003A61EA">
      <w:headerReference w:type="default" r:id="rId25"/>
      <w:pgSz w:w="11900" w:h="16840"/>
      <w:pgMar w:top="1417" w:right="1701" w:bottom="1417" w:left="1701" w:header="708" w:footer="70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70ACC" w14:textId="77777777" w:rsidR="009B14EC" w:rsidRDefault="009B14EC">
      <w:r>
        <w:separator/>
      </w:r>
    </w:p>
  </w:endnote>
  <w:endnote w:type="continuationSeparator" w:id="0">
    <w:p w14:paraId="09285DAF" w14:textId="77777777" w:rsidR="009B14EC" w:rsidRDefault="009B14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025C8" w14:textId="77777777" w:rsidR="009B14EC" w:rsidRDefault="009B14EC">
      <w:r>
        <w:separator/>
      </w:r>
    </w:p>
  </w:footnote>
  <w:footnote w:type="continuationSeparator" w:id="0">
    <w:p w14:paraId="373ED8C1" w14:textId="77777777" w:rsidR="009B14EC" w:rsidRDefault="009B14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BA965" w14:textId="77777777" w:rsidR="00A84E53" w:rsidRDefault="003A61EA">
    <w:pPr>
      <w:pStyle w:val="Cabealho"/>
    </w:pPr>
    <w:r>
      <w:rPr>
        <w:noProof/>
      </w:rPr>
      <w:drawing>
        <wp:anchor distT="152400" distB="152400" distL="152400" distR="152400" simplePos="0" relativeHeight="251659264" behindDoc="1" locked="0" layoutInCell="1" allowOverlap="1" wp14:anchorId="2A797035" wp14:editId="0FD25D80">
          <wp:simplePos x="0" y="0"/>
          <wp:positionH relativeFrom="page">
            <wp:posOffset>-17145</wp:posOffset>
          </wp:positionH>
          <wp:positionV relativeFrom="page">
            <wp:posOffset>52705</wp:posOffset>
          </wp:positionV>
          <wp:extent cx="7560182" cy="778775"/>
          <wp:effectExtent l="0" t="0" r="0" b="0"/>
          <wp:wrapNone/>
          <wp:docPr id="1073741825" name="officeArt object" descr="image3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3.jpeg" descr="image3.jpe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182" cy="77877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F431D"/>
    <w:multiLevelType w:val="hybridMultilevel"/>
    <w:tmpl w:val="F678DB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9797A"/>
    <w:multiLevelType w:val="hybridMultilevel"/>
    <w:tmpl w:val="34FABF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84526">
    <w:abstractNumId w:val="1"/>
  </w:num>
  <w:num w:numId="2" w16cid:durableId="1247152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E53"/>
    <w:rsid w:val="000133D7"/>
    <w:rsid w:val="00043B5A"/>
    <w:rsid w:val="0005259B"/>
    <w:rsid w:val="0005650E"/>
    <w:rsid w:val="00077585"/>
    <w:rsid w:val="0009046B"/>
    <w:rsid w:val="00095123"/>
    <w:rsid w:val="0009619A"/>
    <w:rsid w:val="000B5BB3"/>
    <w:rsid w:val="000C2EDD"/>
    <w:rsid w:val="000C5585"/>
    <w:rsid w:val="00105BF5"/>
    <w:rsid w:val="001968AE"/>
    <w:rsid w:val="001B4395"/>
    <w:rsid w:val="001D4DEE"/>
    <w:rsid w:val="001F46A3"/>
    <w:rsid w:val="001F688E"/>
    <w:rsid w:val="002932CB"/>
    <w:rsid w:val="002A104A"/>
    <w:rsid w:val="002F3781"/>
    <w:rsid w:val="002F689C"/>
    <w:rsid w:val="002F70CC"/>
    <w:rsid w:val="00356E85"/>
    <w:rsid w:val="0035767E"/>
    <w:rsid w:val="00376408"/>
    <w:rsid w:val="003859F7"/>
    <w:rsid w:val="003A61EA"/>
    <w:rsid w:val="003F3A4E"/>
    <w:rsid w:val="003F6C62"/>
    <w:rsid w:val="004075A1"/>
    <w:rsid w:val="00420256"/>
    <w:rsid w:val="004310AF"/>
    <w:rsid w:val="00466858"/>
    <w:rsid w:val="0047652E"/>
    <w:rsid w:val="00485604"/>
    <w:rsid w:val="00490395"/>
    <w:rsid w:val="004C0B27"/>
    <w:rsid w:val="00516777"/>
    <w:rsid w:val="0051715F"/>
    <w:rsid w:val="005213FD"/>
    <w:rsid w:val="00542449"/>
    <w:rsid w:val="00580FA1"/>
    <w:rsid w:val="00591EF2"/>
    <w:rsid w:val="005A0EE9"/>
    <w:rsid w:val="005A537F"/>
    <w:rsid w:val="005F4D53"/>
    <w:rsid w:val="005F514A"/>
    <w:rsid w:val="00604024"/>
    <w:rsid w:val="006310CE"/>
    <w:rsid w:val="00652FCD"/>
    <w:rsid w:val="0065325F"/>
    <w:rsid w:val="00675B85"/>
    <w:rsid w:val="00694A71"/>
    <w:rsid w:val="006A1DA5"/>
    <w:rsid w:val="0071662A"/>
    <w:rsid w:val="00745CEC"/>
    <w:rsid w:val="00760A41"/>
    <w:rsid w:val="007617C1"/>
    <w:rsid w:val="00765632"/>
    <w:rsid w:val="007661A2"/>
    <w:rsid w:val="00770FD3"/>
    <w:rsid w:val="00794A6F"/>
    <w:rsid w:val="007B3355"/>
    <w:rsid w:val="007F602D"/>
    <w:rsid w:val="00802B9B"/>
    <w:rsid w:val="00805BF3"/>
    <w:rsid w:val="008365F9"/>
    <w:rsid w:val="00857064"/>
    <w:rsid w:val="00871C83"/>
    <w:rsid w:val="00872EA1"/>
    <w:rsid w:val="00875C32"/>
    <w:rsid w:val="008815E5"/>
    <w:rsid w:val="0088386A"/>
    <w:rsid w:val="008B4F56"/>
    <w:rsid w:val="008C4859"/>
    <w:rsid w:val="008D1C9B"/>
    <w:rsid w:val="008E40CA"/>
    <w:rsid w:val="00934B7D"/>
    <w:rsid w:val="009772E7"/>
    <w:rsid w:val="00993BDB"/>
    <w:rsid w:val="00996FB8"/>
    <w:rsid w:val="009B14EC"/>
    <w:rsid w:val="009D704D"/>
    <w:rsid w:val="00A00C65"/>
    <w:rsid w:val="00A11B41"/>
    <w:rsid w:val="00A33939"/>
    <w:rsid w:val="00A53FAD"/>
    <w:rsid w:val="00A84E53"/>
    <w:rsid w:val="00A94DD0"/>
    <w:rsid w:val="00AA3A2C"/>
    <w:rsid w:val="00AF74A9"/>
    <w:rsid w:val="00B34775"/>
    <w:rsid w:val="00BB0525"/>
    <w:rsid w:val="00C0369A"/>
    <w:rsid w:val="00C21FB1"/>
    <w:rsid w:val="00C4540A"/>
    <w:rsid w:val="00C54BF4"/>
    <w:rsid w:val="00C829D8"/>
    <w:rsid w:val="00CA01E3"/>
    <w:rsid w:val="00CB27BF"/>
    <w:rsid w:val="00CF35D6"/>
    <w:rsid w:val="00CF4994"/>
    <w:rsid w:val="00D018BC"/>
    <w:rsid w:val="00D14141"/>
    <w:rsid w:val="00D1688F"/>
    <w:rsid w:val="00D25F3D"/>
    <w:rsid w:val="00D96362"/>
    <w:rsid w:val="00DA2D75"/>
    <w:rsid w:val="00DE2053"/>
    <w:rsid w:val="00DF1DC8"/>
    <w:rsid w:val="00E16105"/>
    <w:rsid w:val="00E27D19"/>
    <w:rsid w:val="00E50C82"/>
    <w:rsid w:val="00E65607"/>
    <w:rsid w:val="00E7324F"/>
    <w:rsid w:val="00E86C97"/>
    <w:rsid w:val="00E938A4"/>
    <w:rsid w:val="00EA16FB"/>
    <w:rsid w:val="00EC00E8"/>
    <w:rsid w:val="00ED15F1"/>
    <w:rsid w:val="00EE19BE"/>
    <w:rsid w:val="00F374D8"/>
    <w:rsid w:val="00F51392"/>
    <w:rsid w:val="00F732AA"/>
    <w:rsid w:val="00F75292"/>
    <w:rsid w:val="00F86597"/>
    <w:rsid w:val="00F96116"/>
    <w:rsid w:val="00FA6728"/>
    <w:rsid w:val="00FB172A"/>
    <w:rsid w:val="00FE4C16"/>
    <w:rsid w:val="00FF121D"/>
    <w:rsid w:val="00FF3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A87E8"/>
  <w15:docId w15:val="{CDB840B5-DDC3-4444-A974-7553E1E11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pPr>
      <w:tabs>
        <w:tab w:val="center" w:pos="4252"/>
        <w:tab w:val="right" w:pos="8504"/>
      </w:tabs>
    </w:pPr>
    <w:rPr>
      <w:rFonts w:ascii="Calibri" w:hAnsi="Calibri" w:cs="Arial Unicode MS"/>
      <w:color w:val="000000"/>
      <w:kern w:val="2"/>
      <w:sz w:val="22"/>
      <w:szCs w:val="22"/>
      <w:u w:color="000000"/>
      <w:lang w:val="en-US"/>
    </w:r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CorpoA">
    <w:name w:val="Corpo A"/>
    <w:pPr>
      <w:spacing w:after="160" w:line="259" w:lineRule="auto"/>
    </w:pPr>
    <w:rPr>
      <w:rFonts w:ascii="Calibri" w:hAnsi="Calibri" w:cs="Arial Unicode MS"/>
      <w:color w:val="000000"/>
      <w:kern w:val="2"/>
      <w:sz w:val="22"/>
      <w:szCs w:val="22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Corpo">
    <w:name w:val="Corpo"/>
    <w:rPr>
      <w:rFonts w:cs="Arial Unicode MS"/>
      <w:color w:val="000000"/>
      <w:sz w:val="24"/>
      <w:szCs w:val="24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basedOn w:val="Normal"/>
    <w:link w:val="RodapChar"/>
    <w:uiPriority w:val="99"/>
    <w:unhideWhenUsed/>
    <w:rsid w:val="00F5139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51392"/>
    <w:rPr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F75292"/>
  </w:style>
  <w:style w:type="character" w:styleId="Forte">
    <w:name w:val="Strong"/>
    <w:basedOn w:val="Fontepargpadro"/>
    <w:uiPriority w:val="22"/>
    <w:qFormat/>
    <w:rsid w:val="00EC00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12</Pages>
  <Words>1026</Words>
  <Characters>5545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Miguel</dc:creator>
  <cp:lastModifiedBy>Pedro Miguel</cp:lastModifiedBy>
  <cp:revision>84</cp:revision>
  <dcterms:created xsi:type="dcterms:W3CDTF">2025-09-24T16:55:00Z</dcterms:created>
  <dcterms:modified xsi:type="dcterms:W3CDTF">2025-10-07T14:22:00Z</dcterms:modified>
</cp:coreProperties>
</file>