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F86B" w14:textId="1B235D65" w:rsidR="00A44AEF" w:rsidRDefault="00A44AEF" w:rsidP="00A44AEF">
      <w:pPr>
        <w:jc w:val="center"/>
        <w:rPr>
          <w:b/>
          <w:sz w:val="28"/>
          <w:szCs w:val="28"/>
        </w:rPr>
      </w:pPr>
      <w:r w:rsidRPr="00A44AEF">
        <w:rPr>
          <w:b/>
          <w:sz w:val="28"/>
          <w:szCs w:val="28"/>
          <w:highlight w:val="yellow"/>
        </w:rPr>
        <w:t>Regulação da Ingestão Alimentar e Reganho de Peso</w:t>
      </w:r>
      <w:r w:rsidRPr="00A44AEF">
        <w:rPr>
          <w:b/>
          <w:sz w:val="28"/>
          <w:szCs w:val="28"/>
          <w:highlight w:val="yellow"/>
        </w:rPr>
        <w:t xml:space="preserve"> – aula 04</w:t>
      </w:r>
    </w:p>
    <w:p w14:paraId="68322ECF" w14:textId="7F208C2E" w:rsidR="00A44AEF" w:rsidRDefault="00A44AEF" w:rsidP="00A44AEF">
      <w:pPr>
        <w:jc w:val="center"/>
        <w:rPr>
          <w:b/>
          <w:sz w:val="24"/>
          <w:szCs w:val="24"/>
        </w:rPr>
      </w:pPr>
      <w:r w:rsidRPr="00A44AEF">
        <w:rPr>
          <w:b/>
          <w:sz w:val="24"/>
          <w:szCs w:val="24"/>
        </w:rPr>
        <w:drawing>
          <wp:inline distT="0" distB="0" distL="0" distR="0" wp14:anchorId="1EAEBA8C" wp14:editId="2273E3D4">
            <wp:extent cx="5102624" cy="2712720"/>
            <wp:effectExtent l="0" t="0" r="0" b="0"/>
            <wp:docPr id="133893115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1158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6671" cy="27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4F2" w14:textId="35B4CCEA" w:rsidR="00A44AEF" w:rsidRPr="00A44AEF" w:rsidRDefault="00A44AEF" w:rsidP="00A44AEF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Grelina </w:t>
      </w:r>
      <w:r w:rsidRPr="00A44AEF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induz a fome, secretada pelo estômago</w:t>
      </w:r>
    </w:p>
    <w:p w14:paraId="38454DE7" w14:textId="2570DDA0" w:rsidR="00A44AEF" w:rsidRPr="00A44AEF" w:rsidRDefault="00A44AEF" w:rsidP="00A44AEF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Leptina </w:t>
      </w:r>
      <w:r w:rsidRPr="00A44AEF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induz a </w:t>
      </w:r>
      <w:r w:rsidR="00361AF1">
        <w:rPr>
          <w:bCs/>
          <w:sz w:val="24"/>
          <w:szCs w:val="24"/>
        </w:rPr>
        <w:t>saciedade</w:t>
      </w:r>
    </w:p>
    <w:p w14:paraId="45728F45" w14:textId="2D7D3B5E" w:rsidR="00A44AEF" w:rsidRDefault="00A44AEF" w:rsidP="00A44AEF">
      <w:pPr>
        <w:rPr>
          <w:sz w:val="24"/>
          <w:szCs w:val="24"/>
        </w:rPr>
      </w:pPr>
      <w:r w:rsidRPr="00A44AEF">
        <w:rPr>
          <w:b/>
          <w:bCs/>
          <w:sz w:val="24"/>
          <w:szCs w:val="24"/>
        </w:rPr>
        <w:t>Obesidade</w:t>
      </w:r>
      <w:r>
        <w:rPr>
          <w:sz w:val="24"/>
          <w:szCs w:val="24"/>
        </w:rPr>
        <w:t xml:space="preserve"> </w:t>
      </w:r>
      <w:r w:rsidRPr="00A44AE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é uma doença crônica associada a desregulação desses hormônios de fome e saciedade, e aspectos comportamentais.</w:t>
      </w:r>
    </w:p>
    <w:p w14:paraId="3F60FB47" w14:textId="323AD2BF" w:rsidR="00A44AEF" w:rsidRDefault="00361AF1" w:rsidP="00361AF1">
      <w:pPr>
        <w:jc w:val="center"/>
        <w:rPr>
          <w:b/>
          <w:sz w:val="24"/>
          <w:szCs w:val="24"/>
        </w:rPr>
      </w:pPr>
      <w:r w:rsidRPr="00361AF1">
        <w:rPr>
          <w:b/>
          <w:sz w:val="24"/>
          <w:szCs w:val="24"/>
        </w:rPr>
        <w:drawing>
          <wp:inline distT="0" distB="0" distL="0" distR="0" wp14:anchorId="15B3C853" wp14:editId="4B9053D1">
            <wp:extent cx="5244612" cy="2575560"/>
            <wp:effectExtent l="0" t="0" r="0" b="0"/>
            <wp:docPr id="210769494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4947" name="Imagem 1" descr="Diagrama&#10;&#10;O conteúdo gerado por IA pode estar incorreto."/>
                    <pic:cNvPicPr/>
                  </pic:nvPicPr>
                  <pic:blipFill rotWithShape="1">
                    <a:blip r:embed="rId6"/>
                    <a:srcRect b="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62" cy="258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41CD3" w14:textId="183F6E26" w:rsidR="00361AF1" w:rsidRPr="00361AF1" w:rsidRDefault="00361AF1" w:rsidP="00361AF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Comer Hedônico </w:t>
      </w:r>
      <w:r w:rsidRPr="00361AF1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tem a ver com a liberação de dopamina do sujeito </w:t>
      </w:r>
    </w:p>
    <w:p w14:paraId="5913776B" w14:textId="44962442" w:rsidR="00361AF1" w:rsidRDefault="00361AF1" w:rsidP="00361AF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Hipotálamo </w:t>
      </w:r>
      <w:r w:rsidRPr="00361AF1">
        <w:rPr>
          <w:bCs/>
          <w:sz w:val="24"/>
          <w:szCs w:val="24"/>
        </w:rPr>
        <w:t>que regula a ingestão de alimentos</w:t>
      </w:r>
    </w:p>
    <w:p w14:paraId="67D86D05" w14:textId="77777777" w:rsidR="005C231F" w:rsidRDefault="005C231F" w:rsidP="00361AF1">
      <w:pPr>
        <w:jc w:val="center"/>
        <w:rPr>
          <w:bCs/>
          <w:sz w:val="24"/>
          <w:szCs w:val="24"/>
        </w:rPr>
      </w:pPr>
    </w:p>
    <w:p w14:paraId="1CE4B2A6" w14:textId="77777777" w:rsidR="005C231F" w:rsidRDefault="005C231F" w:rsidP="00361AF1">
      <w:pPr>
        <w:jc w:val="center"/>
        <w:rPr>
          <w:bCs/>
          <w:sz w:val="24"/>
          <w:szCs w:val="24"/>
        </w:rPr>
      </w:pPr>
    </w:p>
    <w:p w14:paraId="3DCE1167" w14:textId="77777777" w:rsidR="005C231F" w:rsidRDefault="005C231F" w:rsidP="005C231F">
      <w:pPr>
        <w:jc w:val="center"/>
        <w:rPr>
          <w:bCs/>
          <w:sz w:val="24"/>
          <w:szCs w:val="24"/>
        </w:rPr>
      </w:pPr>
    </w:p>
    <w:p w14:paraId="7E973EA3" w14:textId="77777777" w:rsidR="005C231F" w:rsidRDefault="005C231F" w:rsidP="005C231F">
      <w:pPr>
        <w:jc w:val="center"/>
        <w:rPr>
          <w:bCs/>
          <w:sz w:val="24"/>
          <w:szCs w:val="24"/>
        </w:rPr>
      </w:pPr>
    </w:p>
    <w:p w14:paraId="561879A7" w14:textId="77777777" w:rsidR="005C231F" w:rsidRDefault="005C231F" w:rsidP="005C231F">
      <w:pPr>
        <w:jc w:val="center"/>
        <w:rPr>
          <w:bCs/>
          <w:sz w:val="24"/>
          <w:szCs w:val="24"/>
        </w:rPr>
      </w:pPr>
    </w:p>
    <w:p w14:paraId="3F586440" w14:textId="0B4AF7FE" w:rsidR="005C231F" w:rsidRPr="005C231F" w:rsidRDefault="005C231F" w:rsidP="005C231F">
      <w:pPr>
        <w:jc w:val="center"/>
        <w:rPr>
          <w:b/>
          <w:sz w:val="24"/>
          <w:szCs w:val="24"/>
        </w:rPr>
      </w:pPr>
      <w:r w:rsidRPr="005C231F">
        <w:rPr>
          <w:b/>
          <w:sz w:val="24"/>
          <w:szCs w:val="24"/>
        </w:rPr>
        <w:lastRenderedPageBreak/>
        <w:t>O controle da ingestão alimentar é regulado pelo sistema de regulação</w:t>
      </w:r>
    </w:p>
    <w:p w14:paraId="611B6DA3" w14:textId="3D0AC623" w:rsidR="005C231F" w:rsidRPr="005C231F" w:rsidRDefault="005C231F" w:rsidP="005C231F">
      <w:pPr>
        <w:jc w:val="center"/>
        <w:rPr>
          <w:b/>
          <w:sz w:val="24"/>
          <w:szCs w:val="24"/>
        </w:rPr>
      </w:pPr>
      <w:r w:rsidRPr="005C231F">
        <w:rPr>
          <w:b/>
          <w:sz w:val="24"/>
          <w:szCs w:val="24"/>
        </w:rPr>
        <w:t>homeostática (hipotálamo) e pelo sistema hedônico</w:t>
      </w:r>
    </w:p>
    <w:p w14:paraId="6C52AF2F" w14:textId="0CA64115" w:rsidR="00361AF1" w:rsidRDefault="00361AF1" w:rsidP="00361AF1">
      <w:pPr>
        <w:jc w:val="center"/>
        <w:rPr>
          <w:bCs/>
          <w:sz w:val="24"/>
          <w:szCs w:val="24"/>
        </w:rPr>
      </w:pPr>
      <w:r w:rsidRPr="00361AF1">
        <w:rPr>
          <w:bCs/>
          <w:sz w:val="24"/>
          <w:szCs w:val="24"/>
        </w:rPr>
        <w:drawing>
          <wp:inline distT="0" distB="0" distL="0" distR="0" wp14:anchorId="239D7DED" wp14:editId="6009D7D7">
            <wp:extent cx="4168140" cy="2661141"/>
            <wp:effectExtent l="0" t="0" r="0" b="0"/>
            <wp:docPr id="1230593732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3732" name="Imagem 1" descr="Diagrama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650" cy="266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EE31" w14:textId="0D8AC860" w:rsidR="00361AF1" w:rsidRDefault="00361AF1" w:rsidP="00361AF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C231F">
        <w:rPr>
          <w:b/>
          <w:sz w:val="24"/>
          <w:szCs w:val="24"/>
        </w:rPr>
        <w:t>Na via hedônica</w:t>
      </w:r>
      <w:r>
        <w:rPr>
          <w:bCs/>
          <w:sz w:val="24"/>
          <w:szCs w:val="24"/>
        </w:rPr>
        <w:t xml:space="preserve"> </w:t>
      </w:r>
      <w:r w:rsidRPr="00361AF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já foi relatado grelina, ou seja, quanto mais fome mais prazer.</w:t>
      </w:r>
    </w:p>
    <w:p w14:paraId="778CEB93" w14:textId="631198DE" w:rsidR="00361AF1" w:rsidRDefault="00361AF1" w:rsidP="00361AF1">
      <w:pPr>
        <w:rPr>
          <w:b/>
          <w:sz w:val="24"/>
          <w:szCs w:val="24"/>
        </w:rPr>
      </w:pPr>
      <w:r w:rsidRPr="00361AF1">
        <w:rPr>
          <w:b/>
          <w:sz w:val="24"/>
          <w:szCs w:val="24"/>
          <w:highlight w:val="yellow"/>
        </w:rPr>
        <w:t>Hipotálamo</w:t>
      </w:r>
      <w:r w:rsidRPr="00361AF1">
        <w:rPr>
          <w:bCs/>
          <w:sz w:val="24"/>
          <w:szCs w:val="24"/>
        </w:rPr>
        <w:t xml:space="preserve"> → </w:t>
      </w:r>
      <w:r w:rsidRPr="00361AF1">
        <w:rPr>
          <w:b/>
          <w:sz w:val="24"/>
          <w:szCs w:val="24"/>
        </w:rPr>
        <w:t>integra sinais de estoques</w:t>
      </w:r>
      <w:r w:rsidRPr="00361AF1">
        <w:rPr>
          <w:bCs/>
          <w:sz w:val="24"/>
          <w:szCs w:val="24"/>
        </w:rPr>
        <w:t xml:space="preserve"> de energia de longo prazo (tecido adiposo-leptina) x </w:t>
      </w:r>
      <w:r w:rsidRPr="00361AF1">
        <w:rPr>
          <w:b/>
          <w:sz w:val="24"/>
          <w:szCs w:val="24"/>
        </w:rPr>
        <w:t>sinais de curto prazo</w:t>
      </w:r>
      <w:r w:rsidRPr="00361AF1">
        <w:rPr>
          <w:bCs/>
          <w:sz w:val="24"/>
          <w:szCs w:val="24"/>
        </w:rPr>
        <w:t xml:space="preserve"> relacionados a refeição (</w:t>
      </w:r>
      <w:r w:rsidRPr="00361AF1">
        <w:rPr>
          <w:bCs/>
          <w:sz w:val="24"/>
          <w:szCs w:val="24"/>
        </w:rPr>
        <w:t>nutrientes</w:t>
      </w:r>
      <w:r>
        <w:rPr>
          <w:bCs/>
          <w:sz w:val="24"/>
          <w:szCs w:val="24"/>
        </w:rPr>
        <w:t>-</w:t>
      </w:r>
      <w:r w:rsidRPr="00361AF1">
        <w:rPr>
          <w:bCs/>
          <w:sz w:val="24"/>
          <w:szCs w:val="24"/>
        </w:rPr>
        <w:t>hormônios</w:t>
      </w:r>
      <w:r w:rsidRPr="00361AF1">
        <w:rPr>
          <w:bCs/>
          <w:sz w:val="24"/>
          <w:szCs w:val="24"/>
        </w:rPr>
        <w:t xml:space="preserve"> intestinais) → </w:t>
      </w:r>
      <w:r w:rsidRPr="00361AF1">
        <w:rPr>
          <w:b/>
          <w:sz w:val="24"/>
          <w:szCs w:val="24"/>
        </w:rPr>
        <w:t>regulação da ingestão de alimentos</w:t>
      </w:r>
    </w:p>
    <w:p w14:paraId="073BB0B7" w14:textId="7F4650B4" w:rsidR="005C231F" w:rsidRPr="00361AF1" w:rsidRDefault="005C231F" w:rsidP="00361AF1">
      <w:pPr>
        <w:rPr>
          <w:b/>
          <w:sz w:val="24"/>
          <w:szCs w:val="24"/>
        </w:rPr>
      </w:pPr>
      <w:r w:rsidRPr="005C231F">
        <w:rPr>
          <w:b/>
          <w:sz w:val="24"/>
          <w:szCs w:val="24"/>
        </w:rPr>
        <w:t>O Hipotálamo como centro de controle da Ingestão Alimenta</w:t>
      </w:r>
      <w:r>
        <w:rPr>
          <w:b/>
          <w:sz w:val="24"/>
          <w:szCs w:val="24"/>
        </w:rPr>
        <w:t>r</w:t>
      </w:r>
    </w:p>
    <w:p w14:paraId="62EEDDF4" w14:textId="3E9C4684" w:rsidR="00361AF1" w:rsidRDefault="00361AF1" w:rsidP="00361AF1">
      <w:pPr>
        <w:jc w:val="center"/>
        <w:rPr>
          <w:bCs/>
          <w:sz w:val="24"/>
          <w:szCs w:val="24"/>
        </w:rPr>
      </w:pPr>
      <w:r w:rsidRPr="00361AF1">
        <w:rPr>
          <w:bCs/>
          <w:sz w:val="24"/>
          <w:szCs w:val="24"/>
        </w:rPr>
        <w:drawing>
          <wp:inline distT="0" distB="0" distL="0" distR="0" wp14:anchorId="0C4A180A" wp14:editId="3A86D51F">
            <wp:extent cx="1828964" cy="2567940"/>
            <wp:effectExtent l="0" t="0" r="0" b="0"/>
            <wp:docPr id="110924359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3591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3972" cy="25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67A7" w14:textId="69FEAEC9" w:rsidR="00361AF1" w:rsidRDefault="00361AF1" w:rsidP="00361AF1">
      <w:pPr>
        <w:jc w:val="center"/>
        <w:rPr>
          <w:bCs/>
          <w:sz w:val="24"/>
          <w:szCs w:val="24"/>
        </w:rPr>
      </w:pPr>
      <w:r w:rsidRPr="00361AF1">
        <w:rPr>
          <w:bCs/>
          <w:sz w:val="24"/>
          <w:szCs w:val="24"/>
        </w:rPr>
        <w:drawing>
          <wp:inline distT="0" distB="0" distL="0" distR="0" wp14:anchorId="6A845359" wp14:editId="340CAF22">
            <wp:extent cx="4949802" cy="2247900"/>
            <wp:effectExtent l="0" t="0" r="0" b="0"/>
            <wp:docPr id="75529204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92047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720" cy="226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6499" w14:textId="1596331A" w:rsidR="00361AF1" w:rsidRDefault="00361AF1" w:rsidP="00361AF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361AF1">
        <w:rPr>
          <w:b/>
          <w:sz w:val="24"/>
          <w:szCs w:val="24"/>
        </w:rPr>
        <w:t>Anorexígeno</w:t>
      </w:r>
      <w:r>
        <w:rPr>
          <w:bCs/>
          <w:sz w:val="24"/>
          <w:szCs w:val="24"/>
        </w:rPr>
        <w:t>: induz saciedade</w:t>
      </w:r>
    </w:p>
    <w:p w14:paraId="06407BAD" w14:textId="76C00E46" w:rsidR="00361AF1" w:rsidRDefault="00361AF1" w:rsidP="00361AF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361AF1">
        <w:rPr>
          <w:b/>
          <w:sz w:val="24"/>
          <w:szCs w:val="24"/>
        </w:rPr>
        <w:t>Orexigeno</w:t>
      </w:r>
      <w:r>
        <w:rPr>
          <w:bCs/>
          <w:sz w:val="24"/>
          <w:szCs w:val="24"/>
        </w:rPr>
        <w:t>: induz fome</w:t>
      </w:r>
      <w:r w:rsidR="005C231F">
        <w:rPr>
          <w:bCs/>
          <w:sz w:val="24"/>
          <w:szCs w:val="24"/>
        </w:rPr>
        <w:t xml:space="preserve"> (grelina)</w:t>
      </w:r>
    </w:p>
    <w:p w14:paraId="4AC6CD9F" w14:textId="64731809" w:rsidR="00361AF1" w:rsidRDefault="00361AF1" w:rsidP="00361AF1">
      <w:pPr>
        <w:jc w:val="center"/>
        <w:rPr>
          <w:bCs/>
          <w:sz w:val="24"/>
          <w:szCs w:val="24"/>
        </w:rPr>
      </w:pPr>
      <w:r w:rsidRPr="00361AF1">
        <w:rPr>
          <w:bCs/>
          <w:sz w:val="24"/>
          <w:szCs w:val="24"/>
        </w:rPr>
        <w:drawing>
          <wp:inline distT="0" distB="0" distL="0" distR="0" wp14:anchorId="2E6E0B8E" wp14:editId="4F117A52">
            <wp:extent cx="5120640" cy="2519374"/>
            <wp:effectExtent l="0" t="0" r="0" b="0"/>
            <wp:docPr id="117962341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23418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023" cy="25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EAAB" w14:textId="1E25B542" w:rsidR="005C231F" w:rsidRDefault="005C231F" w:rsidP="005C231F">
      <w:pPr>
        <w:jc w:val="center"/>
        <w:rPr>
          <w:bCs/>
          <w:sz w:val="24"/>
          <w:szCs w:val="24"/>
        </w:rPr>
      </w:pPr>
      <w:r w:rsidRPr="005C231F">
        <w:rPr>
          <w:bCs/>
          <w:sz w:val="24"/>
          <w:szCs w:val="24"/>
        </w:rPr>
        <w:drawing>
          <wp:inline distT="0" distB="0" distL="0" distR="0" wp14:anchorId="27A75E4C" wp14:editId="27E9327D">
            <wp:extent cx="4678680" cy="2637534"/>
            <wp:effectExtent l="0" t="0" r="0" b="0"/>
            <wp:docPr id="3895326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32677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3942" cy="26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2E23" w14:textId="77777777" w:rsidR="005C231F" w:rsidRDefault="005C231F" w:rsidP="005C231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C231F">
        <w:rPr>
          <w:bCs/>
          <w:sz w:val="24"/>
          <w:szCs w:val="24"/>
        </w:rPr>
        <w:t xml:space="preserve">Ao comer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digere e absorve 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 w:rsidRPr="005C231F">
        <w:rPr>
          <w:bCs/>
          <w:sz w:val="24"/>
          <w:szCs w:val="24"/>
        </w:rPr>
        <w:t xml:space="preserve"> glicemia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induz liberação de insulina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leptina é secretada de acordo com os TG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inibe a secreção de grelina no estômago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no intestino GLP 1 e GIP são liberados </w:t>
      </w:r>
      <w:r w:rsidRPr="005C231F">
        <w:rPr>
          <w:bCs/>
          <w:sz w:val="24"/>
          <w:szCs w:val="24"/>
        </w:rPr>
        <w:sym w:font="Wingdings" w:char="F0E0"/>
      </w:r>
      <w:r w:rsidRPr="005C231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 w:rsidRPr="005C231F">
        <w:rPr>
          <w:bCs/>
          <w:sz w:val="24"/>
          <w:szCs w:val="24"/>
        </w:rPr>
        <w:t xml:space="preserve"> apetite</w:t>
      </w:r>
    </w:p>
    <w:p w14:paraId="3088F433" w14:textId="544E80CE" w:rsidR="00361AF1" w:rsidRDefault="00361AF1" w:rsidP="005C231F">
      <w:pPr>
        <w:ind w:left="360"/>
        <w:jc w:val="center"/>
        <w:rPr>
          <w:bCs/>
          <w:sz w:val="24"/>
          <w:szCs w:val="24"/>
        </w:rPr>
      </w:pPr>
      <w:r w:rsidRPr="005C231F">
        <w:rPr>
          <w:bCs/>
          <w:sz w:val="24"/>
          <w:szCs w:val="24"/>
        </w:rPr>
        <w:br w:type="page"/>
      </w:r>
      <w:r w:rsidR="005C231F" w:rsidRPr="005C231F">
        <w:rPr>
          <w:bCs/>
          <w:sz w:val="24"/>
          <w:szCs w:val="24"/>
        </w:rPr>
        <w:drawing>
          <wp:inline distT="0" distB="0" distL="0" distR="0" wp14:anchorId="62B03C6B" wp14:editId="79F6AAF1">
            <wp:extent cx="4678680" cy="2329987"/>
            <wp:effectExtent l="0" t="0" r="0" b="0"/>
            <wp:docPr id="20636005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005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591" cy="23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FB45" w14:textId="19D89A02" w:rsidR="005C231F" w:rsidRDefault="00702446" w:rsidP="00702446">
      <w:pPr>
        <w:pStyle w:val="PargrafodaLista"/>
        <w:jc w:val="center"/>
        <w:rPr>
          <w:bCs/>
          <w:sz w:val="24"/>
          <w:szCs w:val="24"/>
        </w:rPr>
      </w:pPr>
      <w:r w:rsidRPr="00702446">
        <w:rPr>
          <w:bCs/>
          <w:sz w:val="24"/>
          <w:szCs w:val="24"/>
        </w:rPr>
        <w:drawing>
          <wp:inline distT="0" distB="0" distL="0" distR="0" wp14:anchorId="25990D7A" wp14:editId="5512A15F">
            <wp:extent cx="4617720" cy="2205689"/>
            <wp:effectExtent l="0" t="0" r="0" b="0"/>
            <wp:docPr id="68899079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079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922" cy="22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010" w14:textId="0CCAE612" w:rsidR="00702446" w:rsidRDefault="00702446" w:rsidP="00702446">
      <w:pPr>
        <w:pStyle w:val="PargrafodaLista"/>
        <w:jc w:val="center"/>
        <w:rPr>
          <w:bCs/>
          <w:sz w:val="24"/>
          <w:szCs w:val="24"/>
        </w:rPr>
      </w:pPr>
      <w:r w:rsidRPr="00702446">
        <w:rPr>
          <w:bCs/>
          <w:sz w:val="24"/>
          <w:szCs w:val="24"/>
        </w:rPr>
        <w:drawing>
          <wp:inline distT="0" distB="0" distL="0" distR="0" wp14:anchorId="5EE8F2F7" wp14:editId="435E188D">
            <wp:extent cx="4533900" cy="1828168"/>
            <wp:effectExtent l="0" t="0" r="0" b="0"/>
            <wp:docPr id="189303859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859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5714" cy="18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F283" w14:textId="0D09DD72" w:rsidR="008A7FB6" w:rsidRDefault="008A7FB6" w:rsidP="00702446">
      <w:pPr>
        <w:pStyle w:val="PargrafodaLista"/>
        <w:jc w:val="center"/>
        <w:rPr>
          <w:bCs/>
          <w:sz w:val="24"/>
          <w:szCs w:val="24"/>
        </w:rPr>
      </w:pPr>
      <w:r w:rsidRPr="008A7FB6">
        <w:rPr>
          <w:bCs/>
          <w:sz w:val="24"/>
          <w:szCs w:val="24"/>
        </w:rPr>
        <w:drawing>
          <wp:inline distT="0" distB="0" distL="0" distR="0" wp14:anchorId="4E81103E" wp14:editId="229423B9">
            <wp:extent cx="4351397" cy="2545301"/>
            <wp:effectExtent l="0" t="0" r="0" b="7620"/>
            <wp:docPr id="193417688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688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D097" w14:textId="107768EF" w:rsidR="008A7FB6" w:rsidRDefault="008A7FB6" w:rsidP="008A7F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Células Beta </w:t>
      </w:r>
      <w:r w:rsidRPr="008A7FB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insulina e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saciedade </w:t>
      </w:r>
    </w:p>
    <w:p w14:paraId="5B606896" w14:textId="0B0E183C" w:rsidR="008A7FB6" w:rsidRDefault="008A7FB6" w:rsidP="008A7F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DPP4 degrada o GLP 1 </w:t>
      </w:r>
    </w:p>
    <w:p w14:paraId="0224AD30" w14:textId="1F48DF26" w:rsidR="008A7FB6" w:rsidRDefault="008A7FB6" w:rsidP="008A7FB6">
      <w:pPr>
        <w:pStyle w:val="PargrafodaLista"/>
        <w:jc w:val="center"/>
        <w:rPr>
          <w:bCs/>
          <w:sz w:val="24"/>
          <w:szCs w:val="24"/>
        </w:rPr>
      </w:pPr>
      <w:r w:rsidRPr="008A7FB6">
        <w:rPr>
          <w:bCs/>
          <w:sz w:val="24"/>
          <w:szCs w:val="24"/>
        </w:rPr>
        <w:drawing>
          <wp:inline distT="0" distB="0" distL="0" distR="0" wp14:anchorId="49A58760" wp14:editId="408E3E08">
            <wp:extent cx="4968671" cy="2118544"/>
            <wp:effectExtent l="0" t="0" r="3810" b="0"/>
            <wp:docPr id="40448684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6843" name="Imagem 1" descr="Gráf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66A7" w14:textId="66519E78" w:rsidR="008A7FB6" w:rsidRDefault="008A7FB6" w:rsidP="008A7F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A7FB6">
        <w:rPr>
          <w:bCs/>
          <w:sz w:val="24"/>
          <w:szCs w:val="24"/>
        </w:rPr>
        <w:t>Em 6</w:t>
      </w:r>
      <w:r>
        <w:rPr>
          <w:bCs/>
          <w:sz w:val="24"/>
          <w:szCs w:val="24"/>
        </w:rPr>
        <w:t>2 s</w:t>
      </w:r>
      <w:r w:rsidRPr="008A7FB6">
        <w:rPr>
          <w:bCs/>
          <w:sz w:val="24"/>
          <w:szCs w:val="24"/>
        </w:rPr>
        <w:t>emanas o GLP 1 regula após a perda de peso no portador de obesidade (que já é menos o GLP 1 basal</w:t>
      </w:r>
      <w:r>
        <w:rPr>
          <w:bCs/>
          <w:sz w:val="24"/>
          <w:szCs w:val="24"/>
        </w:rPr>
        <w:t xml:space="preserve"> – desequilíbrio da regulação da homeostase</w:t>
      </w:r>
      <w:r w:rsidRPr="008A7FB6">
        <w:rPr>
          <w:bCs/>
          <w:sz w:val="24"/>
          <w:szCs w:val="24"/>
        </w:rPr>
        <w:t>)</w:t>
      </w:r>
    </w:p>
    <w:p w14:paraId="069AD59B" w14:textId="6422DFA6" w:rsidR="008A7FB6" w:rsidRDefault="008A7FB6" w:rsidP="008A7FB6">
      <w:pPr>
        <w:pStyle w:val="PargrafodaLista"/>
        <w:jc w:val="center"/>
        <w:rPr>
          <w:b/>
          <w:sz w:val="24"/>
          <w:szCs w:val="24"/>
        </w:rPr>
      </w:pPr>
      <w:r w:rsidRPr="008A7FB6">
        <w:rPr>
          <w:bCs/>
          <w:sz w:val="24"/>
          <w:szCs w:val="24"/>
        </w:rPr>
        <w:drawing>
          <wp:inline distT="0" distB="0" distL="0" distR="0" wp14:anchorId="28EAD1AD" wp14:editId="6B1A693C">
            <wp:extent cx="4442460" cy="2298307"/>
            <wp:effectExtent l="0" t="0" r="0" b="0"/>
            <wp:docPr id="14034454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454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9628" cy="23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1A2" w14:textId="638C69C2" w:rsidR="00314541" w:rsidRDefault="00A271BF" w:rsidP="00314541">
      <w:pPr>
        <w:pStyle w:val="PargrafodaLista"/>
        <w:jc w:val="center"/>
        <w:rPr>
          <w:b/>
          <w:sz w:val="24"/>
          <w:szCs w:val="24"/>
        </w:rPr>
      </w:pPr>
      <w:r w:rsidRPr="00A271BF">
        <w:rPr>
          <w:b/>
          <w:sz w:val="24"/>
          <w:szCs w:val="24"/>
        </w:rPr>
        <w:drawing>
          <wp:inline distT="0" distB="0" distL="0" distR="0" wp14:anchorId="3CD28D2A" wp14:editId="74CAE092">
            <wp:extent cx="5400040" cy="2603500"/>
            <wp:effectExtent l="0" t="0" r="0" b="0"/>
            <wp:docPr id="4085935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3510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9A5" w14:textId="6E13F328" w:rsidR="00F5547B" w:rsidRPr="00F5547B" w:rsidRDefault="00F5547B" w:rsidP="00F554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5547B">
        <w:rPr>
          <w:bCs/>
          <w:sz w:val="24"/>
          <w:szCs w:val="24"/>
        </w:rPr>
        <w:t xml:space="preserve">Contraregulação até 1 ano com a perda de peso </w:t>
      </w:r>
      <w:r w:rsidRPr="00F5547B">
        <w:rPr>
          <w:bCs/>
          <w:sz w:val="24"/>
          <w:szCs w:val="24"/>
        </w:rPr>
        <w:sym w:font="Wingdings" w:char="F0E0"/>
      </w:r>
      <w:r w:rsidRPr="00F5547B">
        <w:rPr>
          <w:bCs/>
          <w:sz w:val="24"/>
          <w:szCs w:val="24"/>
        </w:rPr>
        <w:t xml:space="preserve"> deixando o individuo desamparado para manter o peso atual (perdido)</w:t>
      </w:r>
    </w:p>
    <w:p w14:paraId="5EF9413F" w14:textId="4B78C1FB" w:rsidR="00314541" w:rsidRDefault="00314541" w:rsidP="00314541">
      <w:pPr>
        <w:pStyle w:val="PargrafodaLista"/>
        <w:jc w:val="center"/>
        <w:rPr>
          <w:b/>
          <w:sz w:val="24"/>
          <w:szCs w:val="24"/>
        </w:rPr>
      </w:pPr>
      <w:r w:rsidRPr="00314541">
        <w:rPr>
          <w:b/>
          <w:sz w:val="24"/>
          <w:szCs w:val="24"/>
        </w:rPr>
        <w:drawing>
          <wp:inline distT="0" distB="0" distL="0" distR="0" wp14:anchorId="72B6979E" wp14:editId="6E250E7C">
            <wp:extent cx="5166808" cy="1767993"/>
            <wp:effectExtent l="0" t="0" r="0" b="3810"/>
            <wp:docPr id="167070174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174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73D" w14:textId="519337EC" w:rsidR="00314541" w:rsidRDefault="00314541" w:rsidP="0031454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CCK </w:t>
      </w:r>
      <w:r w:rsidRPr="0031454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li</w:t>
      </w:r>
      <w:r w:rsidRPr="00314541">
        <w:rPr>
          <w:bCs/>
          <w:sz w:val="24"/>
          <w:szCs w:val="24"/>
        </w:rPr>
        <w:t xml:space="preserve">berada pelo </w:t>
      </w:r>
      <w:r w:rsidR="00E527A1" w:rsidRPr="00314541">
        <w:rPr>
          <w:bCs/>
          <w:sz w:val="24"/>
          <w:szCs w:val="24"/>
        </w:rPr>
        <w:t>estímulo</w:t>
      </w:r>
      <w:r w:rsidRPr="00314541">
        <w:rPr>
          <w:bCs/>
          <w:sz w:val="24"/>
          <w:szCs w:val="24"/>
        </w:rPr>
        <w:t xml:space="preserve"> de gordura vinda da dieta </w:t>
      </w:r>
      <w:r w:rsidRPr="00314541">
        <w:rPr>
          <w:bCs/>
          <w:sz w:val="24"/>
          <w:szCs w:val="24"/>
        </w:rPr>
        <w:sym w:font="Wingdings" w:char="F0E0"/>
      </w:r>
      <w:r w:rsidRPr="00314541">
        <w:rPr>
          <w:bCs/>
          <w:sz w:val="24"/>
          <w:szCs w:val="24"/>
        </w:rPr>
        <w:t xml:space="preserve"> retardando o esvaziamento gástrico </w:t>
      </w:r>
    </w:p>
    <w:p w14:paraId="366FE2A7" w14:textId="2AA4261B" w:rsidR="00ED420A" w:rsidRDefault="00ED420A" w:rsidP="00ED420A">
      <w:pPr>
        <w:jc w:val="center"/>
        <w:rPr>
          <w:bCs/>
          <w:sz w:val="24"/>
          <w:szCs w:val="24"/>
        </w:rPr>
      </w:pPr>
      <w:r w:rsidRPr="00ED420A">
        <w:rPr>
          <w:bCs/>
          <w:sz w:val="24"/>
          <w:szCs w:val="24"/>
        </w:rPr>
        <w:drawing>
          <wp:inline distT="0" distB="0" distL="0" distR="0" wp14:anchorId="76569646" wp14:editId="5857C238">
            <wp:extent cx="5400040" cy="2625725"/>
            <wp:effectExtent l="0" t="0" r="0" b="0"/>
            <wp:docPr id="50589799" name="Imagem 1" descr="Interface gráfica do usuário, Text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799" name="Imagem 1" descr="Interface gráfica do usuário, Texto, Aplicativo, Site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85F9" w14:textId="765197AF" w:rsidR="00B419CA" w:rsidRDefault="00ED420A" w:rsidP="00D044C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Único hormônio para estimular a fom</w:t>
      </w:r>
      <w:r w:rsidR="00B419CA">
        <w:rPr>
          <w:bCs/>
          <w:sz w:val="24"/>
          <w:szCs w:val="24"/>
        </w:rPr>
        <w:t>e/apetite</w:t>
      </w:r>
    </w:p>
    <w:p w14:paraId="13010F5C" w14:textId="53D3197B" w:rsidR="00D044C8" w:rsidRDefault="00D044C8" w:rsidP="00D044C8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Ações antecipatórias que levam à busca de alimento</w:t>
      </w:r>
    </w:p>
    <w:p w14:paraId="0BEA2F7B" w14:textId="652B095D" w:rsidR="0049120A" w:rsidRDefault="0049120A" w:rsidP="0049120A">
      <w:pPr>
        <w:pStyle w:val="PargrafodaLista"/>
        <w:jc w:val="center"/>
        <w:rPr>
          <w:bCs/>
          <w:sz w:val="24"/>
          <w:szCs w:val="24"/>
        </w:rPr>
      </w:pPr>
      <w:r w:rsidRPr="0049120A">
        <w:rPr>
          <w:bCs/>
          <w:sz w:val="24"/>
          <w:szCs w:val="24"/>
        </w:rPr>
        <w:drawing>
          <wp:inline distT="0" distB="0" distL="0" distR="0" wp14:anchorId="3F133344" wp14:editId="02D50D48">
            <wp:extent cx="5400040" cy="2551430"/>
            <wp:effectExtent l="0" t="0" r="0" b="0"/>
            <wp:docPr id="56491367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367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EA30" w14:textId="25040E46" w:rsidR="0049120A" w:rsidRDefault="003A56DA" w:rsidP="003A56D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Grelina estimula pelo nervo vago (intestino); </w:t>
      </w:r>
    </w:p>
    <w:p w14:paraId="67492108" w14:textId="1FD375FB" w:rsidR="003A56DA" w:rsidRDefault="003A56DA" w:rsidP="003A56D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Liberação de </w:t>
      </w:r>
      <w:r w:rsidR="00673085">
        <w:rPr>
          <w:bCs/>
          <w:sz w:val="24"/>
          <w:szCs w:val="24"/>
        </w:rPr>
        <w:t>G</w:t>
      </w:r>
      <w:r>
        <w:rPr>
          <w:bCs/>
          <w:sz w:val="24"/>
          <w:szCs w:val="24"/>
        </w:rPr>
        <w:t xml:space="preserve">aba pelos neurônios estimulados pela grelina </w:t>
      </w:r>
      <w:r w:rsidRPr="003A56D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gabaérgico </w:t>
      </w:r>
      <w:r w:rsidRPr="003A56D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</w:t>
      </w:r>
      <w:r w:rsidR="00861994">
        <w:rPr>
          <w:bCs/>
          <w:sz w:val="24"/>
          <w:szCs w:val="24"/>
        </w:rPr>
        <w:t xml:space="preserve">potencial de ação dos neurónios de primeira ordem </w:t>
      </w:r>
      <w:r w:rsidR="00673085">
        <w:rPr>
          <w:bCs/>
          <w:sz w:val="24"/>
          <w:szCs w:val="24"/>
        </w:rPr>
        <w:t>(saciedade)</w:t>
      </w:r>
    </w:p>
    <w:p w14:paraId="03F2BCCA" w14:textId="7005A57C" w:rsidR="00ED10A7" w:rsidRDefault="003D7C54" w:rsidP="003D7C5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Antes da perda de peso: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grelina em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IMC (obesidade)</w:t>
      </w:r>
    </w:p>
    <w:p w14:paraId="769BAA48" w14:textId="40B5ECBC" w:rsidR="000B5FE2" w:rsidRDefault="000B5FE2" w:rsidP="003E6FD3">
      <w:pPr>
        <w:pStyle w:val="PargrafodaLista"/>
        <w:rPr>
          <w:bCs/>
          <w:sz w:val="24"/>
          <w:szCs w:val="24"/>
        </w:rPr>
      </w:pPr>
      <w:r w:rsidRPr="000B5FE2">
        <w:rPr>
          <w:bCs/>
          <w:sz w:val="24"/>
          <w:szCs w:val="24"/>
        </w:rPr>
        <w:drawing>
          <wp:inline distT="0" distB="0" distL="0" distR="0" wp14:anchorId="1E47CB0E" wp14:editId="472CDC02">
            <wp:extent cx="5279743" cy="3009900"/>
            <wp:effectExtent l="0" t="0" r="0" b="0"/>
            <wp:docPr id="67625621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6211" name="Imagem 1" descr="Diagra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717" cy="30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657E" w14:textId="4B0C74FD" w:rsidR="003E6FD3" w:rsidRDefault="003E6FD3" w:rsidP="003E6FD3">
      <w:pPr>
        <w:pStyle w:val="PargrafodaLista"/>
        <w:rPr>
          <w:bCs/>
          <w:sz w:val="24"/>
          <w:szCs w:val="24"/>
        </w:rPr>
      </w:pPr>
      <w:r w:rsidRPr="003E6FD3">
        <w:rPr>
          <w:bCs/>
          <w:sz w:val="24"/>
          <w:szCs w:val="24"/>
        </w:rPr>
        <w:drawing>
          <wp:inline distT="0" distB="0" distL="0" distR="0" wp14:anchorId="37F0E2E1" wp14:editId="7A51DC88">
            <wp:extent cx="4503420" cy="2760161"/>
            <wp:effectExtent l="0" t="0" r="0" b="0"/>
            <wp:docPr id="1224432767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2767" name="Imagem 1" descr="Gráfico, Histogram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67" cy="27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0BE4" w14:textId="2665F072" w:rsidR="009A29F0" w:rsidRDefault="009A29F0" w:rsidP="009A29F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Grelina na perda de peso no obeso </w:t>
      </w:r>
      <w:r w:rsidRPr="009A29F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muito </w:t>
      </w:r>
      <w:r w:rsidR="00567E35">
        <w:rPr>
          <w:bCs/>
          <w:sz w:val="24"/>
          <w:szCs w:val="24"/>
        </w:rPr>
        <w:t xml:space="preserve">apetite </w:t>
      </w:r>
    </w:p>
    <w:p w14:paraId="5948F03B" w14:textId="3115536B" w:rsidR="00567E35" w:rsidRDefault="00567E35" w:rsidP="00567E35">
      <w:pPr>
        <w:pStyle w:val="PargrafodaLista"/>
        <w:jc w:val="center"/>
        <w:rPr>
          <w:bCs/>
          <w:sz w:val="24"/>
          <w:szCs w:val="24"/>
        </w:rPr>
      </w:pPr>
      <w:r w:rsidRPr="00567E35">
        <w:rPr>
          <w:bCs/>
          <w:sz w:val="24"/>
          <w:szCs w:val="24"/>
        </w:rPr>
        <w:drawing>
          <wp:inline distT="0" distB="0" distL="0" distR="0" wp14:anchorId="1A2DFBDA" wp14:editId="35A12401">
            <wp:extent cx="4739640" cy="2657409"/>
            <wp:effectExtent l="0" t="0" r="0" b="0"/>
            <wp:docPr id="8905904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040" name="Imagem 1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0140" cy="26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D30F" w14:textId="29152528" w:rsidR="00FC3729" w:rsidRDefault="00FC3729" w:rsidP="00567E35">
      <w:pPr>
        <w:pStyle w:val="PargrafodaLista"/>
        <w:jc w:val="center"/>
        <w:rPr>
          <w:bCs/>
          <w:sz w:val="24"/>
          <w:szCs w:val="24"/>
        </w:rPr>
      </w:pPr>
      <w:r w:rsidRPr="00FC3729">
        <w:rPr>
          <w:bCs/>
          <w:sz w:val="24"/>
          <w:szCs w:val="24"/>
        </w:rPr>
        <w:drawing>
          <wp:inline distT="0" distB="0" distL="0" distR="0" wp14:anchorId="2B3F3C69" wp14:editId="6CFE005C">
            <wp:extent cx="3208020" cy="2406015"/>
            <wp:effectExtent l="0" t="0" r="0" b="0"/>
            <wp:docPr id="6632955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5560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4B00" w14:textId="14971E4A" w:rsidR="00FC3729" w:rsidRDefault="002D539D" w:rsidP="00FC372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Obesidade: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  <w:r w:rsidR="00FB4D8C">
        <w:rPr>
          <w:bCs/>
          <w:sz w:val="24"/>
          <w:szCs w:val="24"/>
        </w:rPr>
        <w:t>leptina,</w:t>
      </w:r>
      <w:r>
        <w:rPr>
          <w:bCs/>
          <w:sz w:val="24"/>
          <w:szCs w:val="24"/>
        </w:rPr>
        <w:t xml:space="preserve"> porém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receptor </w:t>
      </w:r>
      <w:r w:rsidRPr="002D539D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ou seja, não induz a saciedade.</w:t>
      </w:r>
    </w:p>
    <w:p w14:paraId="1828AF5D" w14:textId="02E3DB0C" w:rsidR="00FC3729" w:rsidRPr="00FC3729" w:rsidRDefault="00FC3729" w:rsidP="00FC372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do receptor de leptina se dá pela inflamação crônica </w:t>
      </w:r>
      <w:r w:rsidR="004E5E75">
        <w:rPr>
          <w:bCs/>
          <w:sz w:val="24"/>
          <w:szCs w:val="24"/>
        </w:rPr>
        <w:t>hipotalâmica</w:t>
      </w:r>
      <w:r w:rsidR="00282527">
        <w:rPr>
          <w:bCs/>
          <w:sz w:val="24"/>
          <w:szCs w:val="24"/>
        </w:rPr>
        <w:t xml:space="preserve"> pela obesidade (</w:t>
      </w:r>
      <w:r w:rsidR="00282527">
        <w:rPr>
          <w:bCs/>
          <w:sz w:val="24"/>
          <w:szCs w:val="24"/>
        </w:rPr>
        <w:sym w:font="Wingdings" w:char="F0E1"/>
      </w:r>
      <w:r w:rsidR="00282527">
        <w:rPr>
          <w:bCs/>
          <w:sz w:val="24"/>
          <w:szCs w:val="24"/>
        </w:rPr>
        <w:t xml:space="preserve"> tecido adiposo – inflamação de baixo grau).</w:t>
      </w:r>
    </w:p>
    <w:p w14:paraId="3C2C3E1A" w14:textId="7A9F0D71" w:rsidR="00FB4D8C" w:rsidRDefault="00FB4D8C" w:rsidP="00FB4D8C">
      <w:pPr>
        <w:pStyle w:val="PargrafodaLista"/>
        <w:jc w:val="center"/>
        <w:rPr>
          <w:bCs/>
          <w:sz w:val="24"/>
          <w:szCs w:val="24"/>
        </w:rPr>
      </w:pPr>
      <w:r w:rsidRPr="00FB4D8C">
        <w:rPr>
          <w:bCs/>
          <w:sz w:val="24"/>
          <w:szCs w:val="24"/>
        </w:rPr>
        <w:drawing>
          <wp:inline distT="0" distB="0" distL="0" distR="0" wp14:anchorId="42D3918D" wp14:editId="582B5E09">
            <wp:extent cx="5400040" cy="2493645"/>
            <wp:effectExtent l="0" t="0" r="0" b="0"/>
            <wp:docPr id="19064167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67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64CB" w14:textId="5B9A2B2B" w:rsidR="00FB4D8C" w:rsidRDefault="00A10522" w:rsidP="00A10522">
      <w:pPr>
        <w:pStyle w:val="PargrafodaLista"/>
        <w:jc w:val="center"/>
        <w:rPr>
          <w:bCs/>
          <w:sz w:val="24"/>
          <w:szCs w:val="24"/>
        </w:rPr>
      </w:pPr>
      <w:r w:rsidRPr="00A10522">
        <w:rPr>
          <w:bCs/>
          <w:sz w:val="24"/>
          <w:szCs w:val="24"/>
        </w:rPr>
        <w:drawing>
          <wp:inline distT="0" distB="0" distL="0" distR="0" wp14:anchorId="4476EF2E" wp14:editId="385C42B2">
            <wp:extent cx="5181600" cy="2627497"/>
            <wp:effectExtent l="0" t="0" r="0" b="0"/>
            <wp:docPr id="127838820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8205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4961" cy="26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C8C0" w14:textId="3F9EC97A" w:rsidR="00D54EEA" w:rsidRDefault="005F204B" w:rsidP="005F204B">
      <w:pPr>
        <w:jc w:val="center"/>
        <w:rPr>
          <w:bCs/>
          <w:sz w:val="24"/>
          <w:szCs w:val="24"/>
        </w:rPr>
      </w:pPr>
      <w:r w:rsidRPr="005F204B">
        <w:rPr>
          <w:bCs/>
          <w:sz w:val="24"/>
          <w:szCs w:val="24"/>
        </w:rPr>
        <w:drawing>
          <wp:inline distT="0" distB="0" distL="0" distR="0" wp14:anchorId="49A41181" wp14:editId="415050B1">
            <wp:extent cx="5400040" cy="2385695"/>
            <wp:effectExtent l="0" t="0" r="0" b="0"/>
            <wp:docPr id="17503862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6230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A7C6" w14:textId="5F511219" w:rsidR="005F204B" w:rsidRDefault="005F204B" w:rsidP="005F204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Perde a via da saciedade pela inflamção de baixo grau </w:t>
      </w:r>
      <w:r w:rsidRPr="005F204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232FD0">
        <w:rPr>
          <w:bCs/>
          <w:sz w:val="24"/>
          <w:szCs w:val="24"/>
        </w:rPr>
        <w:t xml:space="preserve">fazendo apoptose de neurônios </w:t>
      </w:r>
      <w:r w:rsidR="00232FD0" w:rsidRPr="00232FD0">
        <w:rPr>
          <w:bCs/>
          <w:sz w:val="24"/>
          <w:szCs w:val="24"/>
        </w:rPr>
        <w:sym w:font="Wingdings" w:char="F0E0"/>
      </w:r>
      <w:r w:rsidR="00232FD0">
        <w:rPr>
          <w:bCs/>
          <w:sz w:val="24"/>
          <w:szCs w:val="24"/>
        </w:rPr>
        <w:t xml:space="preserve"> cronificando a obesidade </w:t>
      </w:r>
    </w:p>
    <w:p w14:paraId="7BA87042" w14:textId="66D5B9A9" w:rsidR="00BE191A" w:rsidRDefault="00BE191A" w:rsidP="00BE191A">
      <w:pPr>
        <w:pStyle w:val="PargrafodaLista"/>
        <w:jc w:val="center"/>
        <w:rPr>
          <w:bCs/>
          <w:sz w:val="24"/>
          <w:szCs w:val="24"/>
        </w:rPr>
      </w:pPr>
      <w:r w:rsidRPr="00BE191A">
        <w:rPr>
          <w:bCs/>
          <w:sz w:val="24"/>
          <w:szCs w:val="24"/>
        </w:rPr>
        <w:drawing>
          <wp:inline distT="0" distB="0" distL="0" distR="0" wp14:anchorId="304070EC" wp14:editId="46FC7E61">
            <wp:extent cx="5387807" cy="2507197"/>
            <wp:effectExtent l="0" t="0" r="3810" b="7620"/>
            <wp:docPr id="35264481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4817" name="Imagem 1" descr="Diagram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2748" w14:textId="75303591" w:rsidR="0088718C" w:rsidRDefault="0088718C" w:rsidP="00BE191A">
      <w:pPr>
        <w:pStyle w:val="PargrafodaLista"/>
        <w:jc w:val="center"/>
        <w:rPr>
          <w:bCs/>
          <w:sz w:val="24"/>
          <w:szCs w:val="24"/>
        </w:rPr>
      </w:pPr>
      <w:r w:rsidRPr="0088718C">
        <w:rPr>
          <w:bCs/>
          <w:sz w:val="24"/>
          <w:szCs w:val="24"/>
        </w:rPr>
        <w:t>Inflamação no cérebro induzida por dieta rica em gordura atrai células imunes de todo o corpo</w:t>
      </w:r>
    </w:p>
    <w:p w14:paraId="2C602A1B" w14:textId="59F2B126" w:rsidR="0085253A" w:rsidRDefault="006A3896" w:rsidP="0085253A">
      <w:pPr>
        <w:pStyle w:val="PargrafodaLista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A </w:t>
      </w:r>
      <w:r w:rsidR="0085253A" w:rsidRPr="00AB4FD9">
        <w:rPr>
          <w:b/>
          <w:sz w:val="24"/>
          <w:szCs w:val="24"/>
        </w:rPr>
        <w:t xml:space="preserve">leptina é secretada por adipócitos e suas concentrações plasmáticas se correlacionam positivamente com a quantidade de tecido adiposo. Com relação as ações hipotalâmicas da leptina, é possível afirmar: </w:t>
      </w:r>
    </w:p>
    <w:p w14:paraId="2752D157" w14:textId="77777777" w:rsidR="009B12AE" w:rsidRPr="00AB4FD9" w:rsidRDefault="009B12AE" w:rsidP="0085253A">
      <w:pPr>
        <w:pStyle w:val="PargrafodaLista"/>
        <w:rPr>
          <w:b/>
          <w:sz w:val="24"/>
          <w:szCs w:val="24"/>
        </w:rPr>
      </w:pPr>
    </w:p>
    <w:p w14:paraId="2D4106C4" w14:textId="77777777" w:rsidR="00AB4FD9" w:rsidRDefault="0085253A" w:rsidP="0085253A">
      <w:pPr>
        <w:pStyle w:val="PargrafodaLista"/>
        <w:rPr>
          <w:bCs/>
          <w:sz w:val="24"/>
          <w:szCs w:val="24"/>
        </w:rPr>
      </w:pPr>
      <w:r w:rsidRPr="0085253A">
        <w:rPr>
          <w:bCs/>
          <w:sz w:val="24"/>
          <w:szCs w:val="24"/>
        </w:rPr>
        <w:t xml:space="preserve">a. A leptina atua no hipotálamo, estimulando neurônios que expressam NPY e AgRP e com isso induzindo ingestão alimentar </w:t>
      </w:r>
    </w:p>
    <w:p w14:paraId="3D858EA4" w14:textId="77777777" w:rsidR="00AB4FD9" w:rsidRPr="0076375A" w:rsidRDefault="0085253A" w:rsidP="0085253A">
      <w:pPr>
        <w:pStyle w:val="PargrafodaLista"/>
        <w:rPr>
          <w:b/>
          <w:sz w:val="24"/>
          <w:szCs w:val="24"/>
        </w:rPr>
      </w:pPr>
      <w:r w:rsidRPr="0076375A">
        <w:rPr>
          <w:b/>
          <w:sz w:val="24"/>
          <w:szCs w:val="24"/>
          <w:highlight w:val="green"/>
        </w:rPr>
        <w:t>b. A leptina sinaliza as reservas energéticas de longo prazo e possui ação anorexígena diminuindo a ingestão alimentar</w:t>
      </w:r>
      <w:r w:rsidRPr="0076375A">
        <w:rPr>
          <w:b/>
          <w:sz w:val="24"/>
          <w:szCs w:val="24"/>
        </w:rPr>
        <w:t xml:space="preserve"> </w:t>
      </w:r>
    </w:p>
    <w:p w14:paraId="5CC751DF" w14:textId="77777777" w:rsidR="00AB4FD9" w:rsidRDefault="0085253A" w:rsidP="0085253A">
      <w:pPr>
        <w:pStyle w:val="PargrafodaLista"/>
        <w:rPr>
          <w:bCs/>
          <w:sz w:val="24"/>
          <w:szCs w:val="24"/>
        </w:rPr>
      </w:pPr>
      <w:r w:rsidRPr="0085253A">
        <w:rPr>
          <w:bCs/>
          <w:sz w:val="24"/>
          <w:szCs w:val="24"/>
        </w:rPr>
        <w:t xml:space="preserve">c. Mutação no gene da leptina é muito frequente, induz hiperfagia intensa e desenvolvimento de obesidade precoce. </w:t>
      </w:r>
    </w:p>
    <w:p w14:paraId="141613BD" w14:textId="47BDF0AF" w:rsidR="00591400" w:rsidRDefault="0085253A" w:rsidP="0085253A">
      <w:pPr>
        <w:pStyle w:val="PargrafodaLista"/>
        <w:rPr>
          <w:bCs/>
          <w:sz w:val="24"/>
          <w:szCs w:val="24"/>
        </w:rPr>
      </w:pPr>
      <w:r w:rsidRPr="0085253A">
        <w:rPr>
          <w:bCs/>
          <w:sz w:val="24"/>
          <w:szCs w:val="24"/>
        </w:rPr>
        <w:t>d. A leptina atua na sinalização do balanço energético e estoque de energia de curto prazo, e aumentam ingestão de alimentos.</w:t>
      </w:r>
    </w:p>
    <w:p w14:paraId="29D911D3" w14:textId="77777777" w:rsidR="006A3896" w:rsidRDefault="006A3896" w:rsidP="0085253A">
      <w:pPr>
        <w:pStyle w:val="PargrafodaLista"/>
        <w:rPr>
          <w:bCs/>
          <w:sz w:val="24"/>
          <w:szCs w:val="24"/>
        </w:rPr>
      </w:pPr>
    </w:p>
    <w:p w14:paraId="0E2DF310" w14:textId="77777777" w:rsidR="006A3896" w:rsidRDefault="006A3896" w:rsidP="00BE191A">
      <w:pPr>
        <w:pStyle w:val="PargrafodaLista"/>
        <w:rPr>
          <w:bCs/>
          <w:sz w:val="24"/>
          <w:szCs w:val="24"/>
        </w:rPr>
      </w:pPr>
      <w:r w:rsidRPr="006A3896">
        <w:rPr>
          <w:b/>
          <w:sz w:val="24"/>
          <w:szCs w:val="24"/>
        </w:rPr>
        <w:t>1. O hipotálamo integra e coordena a resposta a sinais locais e periféricos. Com isso, é capaz de controlar o consumo alimentar e as flutuações dos estoques de energia de longo prazo e. Com relação aos estoques de energia de longo prazo, é possível afirmar que</w:t>
      </w:r>
      <w:r w:rsidRPr="006A3896">
        <w:rPr>
          <w:bCs/>
          <w:sz w:val="24"/>
          <w:szCs w:val="24"/>
        </w:rPr>
        <w:t xml:space="preserve">: </w:t>
      </w:r>
    </w:p>
    <w:p w14:paraId="58DEDB9E" w14:textId="77777777" w:rsidR="009B12AE" w:rsidRDefault="009B12AE" w:rsidP="00BE191A">
      <w:pPr>
        <w:pStyle w:val="PargrafodaLista"/>
        <w:rPr>
          <w:bCs/>
          <w:sz w:val="24"/>
          <w:szCs w:val="24"/>
        </w:rPr>
      </w:pPr>
    </w:p>
    <w:p w14:paraId="0A2378C8" w14:textId="77777777" w:rsidR="006A3896" w:rsidRPr="0076375A" w:rsidRDefault="006A3896" w:rsidP="00BE191A">
      <w:pPr>
        <w:pStyle w:val="PargrafodaLista"/>
        <w:rPr>
          <w:b/>
          <w:sz w:val="24"/>
          <w:szCs w:val="24"/>
        </w:rPr>
      </w:pPr>
      <w:r w:rsidRPr="0076375A">
        <w:rPr>
          <w:b/>
          <w:sz w:val="24"/>
          <w:szCs w:val="24"/>
          <w:highlight w:val="green"/>
        </w:rPr>
        <w:t>a. O tecido adiposo responde pela reserva energética de longo prazo, e secreta leptina na proporção do conteúdo de triglicérides do tecido.</w:t>
      </w:r>
    </w:p>
    <w:p w14:paraId="3AB95421" w14:textId="77777777" w:rsidR="006A3896" w:rsidRDefault="006A3896" w:rsidP="00BE191A">
      <w:pPr>
        <w:pStyle w:val="PargrafodaLista"/>
        <w:rPr>
          <w:bCs/>
          <w:sz w:val="24"/>
          <w:szCs w:val="24"/>
        </w:rPr>
      </w:pPr>
      <w:r w:rsidRPr="006A3896">
        <w:rPr>
          <w:bCs/>
          <w:sz w:val="24"/>
          <w:szCs w:val="24"/>
        </w:rPr>
        <w:t xml:space="preserve">b. A reserva de longo prazo se distribui em adiposo e tecido muscular, que secretam adipocinas e miocinas com ações sistêmicas. </w:t>
      </w:r>
    </w:p>
    <w:p w14:paraId="2FF30230" w14:textId="77777777" w:rsidR="006A3896" w:rsidRDefault="006A3896" w:rsidP="00BE191A">
      <w:pPr>
        <w:pStyle w:val="PargrafodaLista"/>
        <w:rPr>
          <w:bCs/>
          <w:sz w:val="24"/>
          <w:szCs w:val="24"/>
        </w:rPr>
      </w:pPr>
      <w:r w:rsidRPr="006A3896">
        <w:rPr>
          <w:bCs/>
          <w:sz w:val="24"/>
          <w:szCs w:val="24"/>
        </w:rPr>
        <w:t xml:space="preserve">c. O tecido adiposo libera ácidos graxos livres para o fígado que integra respostas sinalizando os estoques de curto e longo prazo </w:t>
      </w:r>
    </w:p>
    <w:p w14:paraId="2B671C89" w14:textId="72DD542C" w:rsidR="00BE191A" w:rsidRDefault="006A3896" w:rsidP="00BE191A">
      <w:pPr>
        <w:pStyle w:val="PargrafodaLista"/>
        <w:rPr>
          <w:bCs/>
          <w:sz w:val="24"/>
          <w:szCs w:val="24"/>
        </w:rPr>
      </w:pPr>
      <w:r w:rsidRPr="006A3896">
        <w:rPr>
          <w:bCs/>
          <w:sz w:val="24"/>
          <w:szCs w:val="24"/>
        </w:rPr>
        <w:t>d. O hipotálamo coordena vias eferentes de sinalização que ativam sistema nervoso autônomo simpático ou parassimpático regulando a termogênese</w:t>
      </w:r>
    </w:p>
    <w:p w14:paraId="5B4CE1B9" w14:textId="77777777" w:rsidR="009B12AE" w:rsidRPr="009B12AE" w:rsidRDefault="009B12AE" w:rsidP="00BE191A">
      <w:pPr>
        <w:pStyle w:val="PargrafodaLista"/>
        <w:rPr>
          <w:b/>
          <w:sz w:val="24"/>
          <w:szCs w:val="24"/>
        </w:rPr>
      </w:pPr>
    </w:p>
    <w:p w14:paraId="7ED5DB53" w14:textId="77777777" w:rsidR="009B12AE" w:rsidRDefault="009B12AE" w:rsidP="00BE191A">
      <w:pPr>
        <w:pStyle w:val="PargrafodaLista"/>
        <w:rPr>
          <w:bCs/>
          <w:sz w:val="24"/>
          <w:szCs w:val="24"/>
        </w:rPr>
      </w:pPr>
      <w:r w:rsidRPr="009B12AE">
        <w:rPr>
          <w:b/>
          <w:sz w:val="24"/>
          <w:szCs w:val="24"/>
        </w:rPr>
        <w:t>O controle da ingestão alimentar é regulado por sistemas que incluem a regulação homeostática, orquestrada pelo hipotálamo, e o sistema não-homeostático, relacionado ao comer hedônico. Em relação a sinalização hipotalâmica, quais hormônios induzem saciedade?</w:t>
      </w:r>
      <w:r w:rsidRPr="009B12AE">
        <w:rPr>
          <w:bCs/>
          <w:sz w:val="24"/>
          <w:szCs w:val="24"/>
        </w:rPr>
        <w:t xml:space="preserve"> </w:t>
      </w:r>
    </w:p>
    <w:p w14:paraId="14FAF58E" w14:textId="77777777" w:rsidR="009B12AE" w:rsidRDefault="009B12AE" w:rsidP="00BE191A">
      <w:pPr>
        <w:pStyle w:val="PargrafodaLista"/>
        <w:rPr>
          <w:bCs/>
          <w:sz w:val="24"/>
          <w:szCs w:val="24"/>
        </w:rPr>
      </w:pPr>
      <w:r w:rsidRPr="009B12AE">
        <w:rPr>
          <w:bCs/>
          <w:sz w:val="24"/>
          <w:szCs w:val="24"/>
        </w:rPr>
        <w:t xml:space="preserve">a. GLP-1, Ghrelina, GIP e Leptina </w:t>
      </w:r>
    </w:p>
    <w:p w14:paraId="0BE28B82" w14:textId="77777777" w:rsidR="009B12AE" w:rsidRDefault="009B12AE" w:rsidP="00BE191A">
      <w:pPr>
        <w:pStyle w:val="PargrafodaLista"/>
        <w:rPr>
          <w:bCs/>
          <w:sz w:val="24"/>
          <w:szCs w:val="24"/>
        </w:rPr>
      </w:pPr>
      <w:r w:rsidRPr="009B12AE">
        <w:rPr>
          <w:bCs/>
          <w:sz w:val="24"/>
          <w:szCs w:val="24"/>
        </w:rPr>
        <w:t xml:space="preserve">b. Ghrelina, Leptina, CCK e PYY </w:t>
      </w:r>
    </w:p>
    <w:p w14:paraId="05253B58" w14:textId="77777777" w:rsidR="009B12AE" w:rsidRPr="009B12AE" w:rsidRDefault="009B12AE" w:rsidP="00BE191A">
      <w:pPr>
        <w:pStyle w:val="PargrafodaLista"/>
        <w:rPr>
          <w:b/>
          <w:sz w:val="24"/>
          <w:szCs w:val="24"/>
        </w:rPr>
      </w:pPr>
      <w:r w:rsidRPr="009B12AE">
        <w:rPr>
          <w:b/>
          <w:sz w:val="24"/>
          <w:szCs w:val="24"/>
          <w:highlight w:val="green"/>
        </w:rPr>
        <w:t>c. Leptina, GLP-1, Insulina e PYY</w:t>
      </w:r>
      <w:r w:rsidRPr="009B12AE">
        <w:rPr>
          <w:b/>
          <w:sz w:val="24"/>
          <w:szCs w:val="24"/>
        </w:rPr>
        <w:t xml:space="preserve"> </w:t>
      </w:r>
    </w:p>
    <w:p w14:paraId="53DD5711" w14:textId="0D0EA038" w:rsidR="009B12AE" w:rsidRDefault="009B12AE" w:rsidP="00BE191A">
      <w:pPr>
        <w:pStyle w:val="PargrafodaLista"/>
        <w:rPr>
          <w:bCs/>
          <w:sz w:val="24"/>
          <w:szCs w:val="24"/>
        </w:rPr>
      </w:pPr>
      <w:r w:rsidRPr="009B12AE">
        <w:rPr>
          <w:bCs/>
          <w:sz w:val="24"/>
          <w:szCs w:val="24"/>
        </w:rPr>
        <w:t>d. Leptina, IGF-1, Bombesina e GLP-1</w:t>
      </w:r>
    </w:p>
    <w:p w14:paraId="0D5C30F2" w14:textId="77777777" w:rsidR="00725FF5" w:rsidRPr="00725FF5" w:rsidRDefault="00725FF5" w:rsidP="00BE191A">
      <w:pPr>
        <w:pStyle w:val="PargrafodaLista"/>
        <w:rPr>
          <w:b/>
          <w:bCs/>
          <w:sz w:val="24"/>
          <w:szCs w:val="24"/>
        </w:rPr>
      </w:pPr>
    </w:p>
    <w:p w14:paraId="652C99EE" w14:textId="5604366B" w:rsidR="00725FF5" w:rsidRDefault="00725FF5" w:rsidP="00BE191A">
      <w:pPr>
        <w:pStyle w:val="PargrafodaLista"/>
        <w:rPr>
          <w:b/>
          <w:bCs/>
        </w:rPr>
      </w:pPr>
      <w:r w:rsidRPr="00725FF5">
        <w:rPr>
          <w:b/>
          <w:bCs/>
        </w:rPr>
        <w:t>O hipotálamo está no centro do sistema de controle que integra sinais advindos de hormônios periféricos e orquestra respostas com objetivo de manter a homeostase do peso corporal. Aponte os órgãos que secretam</w:t>
      </w:r>
    </w:p>
    <w:p w14:paraId="305575A6" w14:textId="77777777" w:rsidR="008736E1" w:rsidRDefault="008736E1" w:rsidP="00BE191A">
      <w:pPr>
        <w:pStyle w:val="PargrafodaLista"/>
      </w:pPr>
    </w:p>
    <w:p w14:paraId="33DC0A0D" w14:textId="77777777" w:rsidR="00725FF5" w:rsidRPr="00FE0B09" w:rsidRDefault="00725FF5" w:rsidP="00BE191A">
      <w:pPr>
        <w:pStyle w:val="PargrafodaLista"/>
        <w:rPr>
          <w:b/>
          <w:bCs/>
        </w:rPr>
      </w:pPr>
      <w:r w:rsidRPr="00FE0B09">
        <w:rPr>
          <w:b/>
          <w:bCs/>
          <w:highlight w:val="green"/>
        </w:rPr>
        <w:t>a. 1) Tecido adiposo; 2) Intestino; 3) Pâncreas; 4) Estômago.</w:t>
      </w:r>
      <w:r w:rsidRPr="00FE0B09">
        <w:rPr>
          <w:b/>
          <w:bCs/>
        </w:rPr>
        <w:t xml:space="preserve"> </w:t>
      </w:r>
    </w:p>
    <w:p w14:paraId="4021BC51" w14:textId="77777777" w:rsidR="00725FF5" w:rsidRDefault="00725FF5" w:rsidP="00BE191A">
      <w:pPr>
        <w:pStyle w:val="PargrafodaLista"/>
      </w:pPr>
      <w:r w:rsidRPr="00725FF5">
        <w:t xml:space="preserve">b. 1) Pâncreas; 2) Intestino; 3) Tecido adiposo; 4) Estômago </w:t>
      </w:r>
    </w:p>
    <w:p w14:paraId="2E1B91B9" w14:textId="77777777" w:rsidR="00725FF5" w:rsidRDefault="00725FF5" w:rsidP="00BE191A">
      <w:pPr>
        <w:pStyle w:val="PargrafodaLista"/>
      </w:pPr>
      <w:r w:rsidRPr="00725FF5">
        <w:t xml:space="preserve">c. 1) Intestino; 2) Intestino; 3) Pâncreas; 4) Estômago </w:t>
      </w:r>
    </w:p>
    <w:p w14:paraId="1C6A0420" w14:textId="69424345" w:rsidR="00725FF5" w:rsidRDefault="00725FF5" w:rsidP="00BE191A">
      <w:pPr>
        <w:pStyle w:val="PargrafodaLista"/>
      </w:pPr>
      <w:r w:rsidRPr="00725FF5">
        <w:t>d. 1) Tecido Adiposo; 2) Estômago; 3) Pâncreas; 4) Intestino</w:t>
      </w:r>
    </w:p>
    <w:p w14:paraId="64C0646D" w14:textId="77777777" w:rsidR="008736E1" w:rsidRDefault="008736E1" w:rsidP="00BE191A">
      <w:pPr>
        <w:pStyle w:val="PargrafodaLista"/>
      </w:pPr>
    </w:p>
    <w:p w14:paraId="79A648C9" w14:textId="77777777" w:rsidR="008736E1" w:rsidRDefault="008736E1" w:rsidP="00BE191A">
      <w:pPr>
        <w:pStyle w:val="PargrafodaLista"/>
      </w:pPr>
      <w:r w:rsidRPr="008736E1">
        <w:rPr>
          <w:b/>
          <w:bCs/>
        </w:rPr>
        <w:t>5. A ghrelina é secretada pelo estômago e estimula o apetite e ingestão de alimentos. Aponte a alternativa que descreve corretamente ações deste hormônio</w:t>
      </w:r>
    </w:p>
    <w:p w14:paraId="5CB7628E" w14:textId="77777777" w:rsidR="008736E1" w:rsidRDefault="008736E1" w:rsidP="00BE191A">
      <w:pPr>
        <w:pStyle w:val="PargrafodaLista"/>
      </w:pPr>
      <w:r w:rsidRPr="008736E1">
        <w:t xml:space="preserve">. a. Estímulos sensoriais podem induzir a secreção de Ghrelina; </w:t>
      </w:r>
    </w:p>
    <w:p w14:paraId="595F60FC" w14:textId="77777777" w:rsidR="008736E1" w:rsidRDefault="008736E1" w:rsidP="00BE191A">
      <w:pPr>
        <w:pStyle w:val="PargrafodaLista"/>
      </w:pPr>
      <w:r w:rsidRPr="008736E1">
        <w:t xml:space="preserve">b. No período que antecede a refeição a concentração plasmática de ghrelina se eleva de forma acentuada; </w:t>
      </w:r>
    </w:p>
    <w:p w14:paraId="39C23746" w14:textId="77777777" w:rsidR="008736E1" w:rsidRDefault="008736E1" w:rsidP="00BE191A">
      <w:pPr>
        <w:pStyle w:val="PargrafodaLista"/>
      </w:pPr>
      <w:r w:rsidRPr="008736E1">
        <w:t xml:space="preserve">c. A ghrelina atua como indutor de início da refeição; </w:t>
      </w:r>
    </w:p>
    <w:p w14:paraId="0BA26535" w14:textId="3B189969" w:rsidR="008736E1" w:rsidRDefault="008736E1" w:rsidP="00BE191A">
      <w:pPr>
        <w:pStyle w:val="PargrafodaLista"/>
        <w:rPr>
          <w:b/>
          <w:bCs/>
        </w:rPr>
      </w:pPr>
      <w:r w:rsidRPr="008736E1">
        <w:rPr>
          <w:b/>
          <w:bCs/>
          <w:highlight w:val="green"/>
        </w:rPr>
        <w:t>d. Todas as anteriores</w:t>
      </w:r>
    </w:p>
    <w:p w14:paraId="5DB6D746" w14:textId="77777777" w:rsidR="00F463D6" w:rsidRDefault="00F463D6" w:rsidP="00BE191A">
      <w:pPr>
        <w:pStyle w:val="PargrafodaLista"/>
        <w:rPr>
          <w:b/>
          <w:bCs/>
        </w:rPr>
      </w:pPr>
    </w:p>
    <w:p w14:paraId="67F2E2A0" w14:textId="2BE49A41" w:rsidR="00F463D6" w:rsidRDefault="00F463D6" w:rsidP="00F463D6">
      <w:pPr>
        <w:pStyle w:val="PargrafodaLista"/>
        <w:jc w:val="center"/>
        <w:rPr>
          <w:b/>
          <w:bCs/>
          <w:sz w:val="24"/>
          <w:szCs w:val="24"/>
        </w:rPr>
      </w:pPr>
      <w:r w:rsidRPr="00025AEC">
        <w:rPr>
          <w:b/>
          <w:bCs/>
          <w:sz w:val="24"/>
          <w:szCs w:val="24"/>
          <w:highlight w:val="yellow"/>
        </w:rPr>
        <w:t xml:space="preserve">Comer </w:t>
      </w:r>
      <w:r w:rsidR="00025AEC" w:rsidRPr="00025AEC">
        <w:rPr>
          <w:b/>
          <w:bCs/>
          <w:sz w:val="24"/>
          <w:szCs w:val="24"/>
          <w:highlight w:val="yellow"/>
        </w:rPr>
        <w:t>Hedônico</w:t>
      </w:r>
    </w:p>
    <w:p w14:paraId="6D07171D" w14:textId="24C0C573" w:rsidR="00A257BB" w:rsidRDefault="00A257BB" w:rsidP="00F463D6">
      <w:pPr>
        <w:pStyle w:val="PargrafodaLista"/>
        <w:jc w:val="center"/>
        <w:rPr>
          <w:bCs/>
          <w:sz w:val="24"/>
          <w:szCs w:val="24"/>
        </w:rPr>
      </w:pPr>
      <w:r w:rsidRPr="00A257BB">
        <w:rPr>
          <w:bCs/>
          <w:sz w:val="24"/>
          <w:szCs w:val="24"/>
        </w:rPr>
        <w:drawing>
          <wp:inline distT="0" distB="0" distL="0" distR="0" wp14:anchorId="12638C65" wp14:editId="79B23F31">
            <wp:extent cx="5044877" cy="2743438"/>
            <wp:effectExtent l="0" t="0" r="3810" b="0"/>
            <wp:docPr id="119381599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5990" name="Imagem 1" descr="Interface gráfica do usuári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4B2" w14:textId="2B7DC523" w:rsidR="00A257BB" w:rsidRDefault="00A257BB" w:rsidP="00F463D6">
      <w:pPr>
        <w:pStyle w:val="PargrafodaLista"/>
        <w:jc w:val="center"/>
        <w:rPr>
          <w:bCs/>
          <w:sz w:val="24"/>
          <w:szCs w:val="24"/>
        </w:rPr>
      </w:pPr>
      <w:r w:rsidRPr="00A257BB">
        <w:rPr>
          <w:bCs/>
          <w:sz w:val="24"/>
          <w:szCs w:val="24"/>
        </w:rPr>
        <w:drawing>
          <wp:inline distT="0" distB="0" distL="0" distR="0" wp14:anchorId="1300A8F5" wp14:editId="1BDF62FC">
            <wp:extent cx="4465320" cy="2189078"/>
            <wp:effectExtent l="0" t="0" r="0" b="0"/>
            <wp:docPr id="330099306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99306" name="Imagem 1" descr="Interface gráfica do usuário, Text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9686" cy="21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7BF1" w14:textId="02F345C7" w:rsidR="00CE4233" w:rsidRDefault="00CE4233" w:rsidP="00CE4233">
      <w:pPr>
        <w:pStyle w:val="PargrafodaLista"/>
        <w:jc w:val="center"/>
        <w:rPr>
          <w:bCs/>
          <w:sz w:val="24"/>
          <w:szCs w:val="24"/>
        </w:rPr>
      </w:pPr>
      <w:r w:rsidRPr="00CE4233">
        <w:rPr>
          <w:bCs/>
          <w:sz w:val="24"/>
          <w:szCs w:val="24"/>
        </w:rPr>
        <w:drawing>
          <wp:inline distT="0" distB="0" distL="0" distR="0" wp14:anchorId="2BD88838" wp14:editId="4E2381F9">
            <wp:extent cx="4404360" cy="1239128"/>
            <wp:effectExtent l="0" t="0" r="0" b="0"/>
            <wp:docPr id="1642021842" name="Imagem 1" descr="Interface gráfica do usuário, Text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1842" name="Imagem 1" descr="Interface gráfica do usuário, Texto, Aplicativo, Site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9007" cy="12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A166" w14:textId="1FD17E43" w:rsidR="00CE4233" w:rsidRDefault="00CE4233" w:rsidP="00CE4233">
      <w:pPr>
        <w:pStyle w:val="PargrafodaLista"/>
        <w:jc w:val="center"/>
        <w:rPr>
          <w:bCs/>
          <w:sz w:val="24"/>
          <w:szCs w:val="24"/>
        </w:rPr>
      </w:pPr>
      <w:r w:rsidRPr="00CE4233">
        <w:rPr>
          <w:bCs/>
          <w:sz w:val="24"/>
          <w:szCs w:val="24"/>
        </w:rPr>
        <w:drawing>
          <wp:inline distT="0" distB="0" distL="0" distR="0" wp14:anchorId="42E58B59" wp14:editId="681FC277">
            <wp:extent cx="5135880" cy="2532912"/>
            <wp:effectExtent l="0" t="0" r="0" b="0"/>
            <wp:docPr id="31734221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2213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9867" cy="25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12A0" w14:textId="2FEE5B44" w:rsidR="00F10BA8" w:rsidRDefault="00F10BA8" w:rsidP="00CE4233">
      <w:pPr>
        <w:pStyle w:val="PargrafodaLista"/>
        <w:jc w:val="center"/>
        <w:rPr>
          <w:bCs/>
          <w:sz w:val="24"/>
          <w:szCs w:val="24"/>
        </w:rPr>
      </w:pPr>
      <w:r w:rsidRPr="00F10BA8">
        <w:rPr>
          <w:bCs/>
          <w:sz w:val="24"/>
          <w:szCs w:val="24"/>
        </w:rPr>
        <w:drawing>
          <wp:inline distT="0" distB="0" distL="0" distR="0" wp14:anchorId="663006CF" wp14:editId="05AE0276">
            <wp:extent cx="4617720" cy="2118265"/>
            <wp:effectExtent l="0" t="0" r="0" b="0"/>
            <wp:docPr id="1731327831" name="Imagem 1" descr="Imagem capturada de 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7831" name="Imagem 1" descr="Imagem capturada de tela de celular com publicação numa rede social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0206" cy="21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899F" w14:textId="2874EC21" w:rsidR="009D7FC2" w:rsidRDefault="009D7FC2" w:rsidP="00CE4233">
      <w:pPr>
        <w:pStyle w:val="PargrafodaLista"/>
        <w:jc w:val="center"/>
        <w:rPr>
          <w:bCs/>
          <w:sz w:val="24"/>
          <w:szCs w:val="24"/>
        </w:rPr>
      </w:pPr>
      <w:r w:rsidRPr="009D7FC2">
        <w:rPr>
          <w:bCs/>
          <w:sz w:val="24"/>
          <w:szCs w:val="24"/>
        </w:rPr>
        <w:drawing>
          <wp:inline distT="0" distB="0" distL="0" distR="0" wp14:anchorId="289382A9" wp14:editId="5523C14A">
            <wp:extent cx="2728196" cy="2232853"/>
            <wp:effectExtent l="0" t="0" r="0" b="0"/>
            <wp:docPr id="14511356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5682" name="Imagem 1" descr="Text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E633" w14:textId="4DBCF8C4" w:rsidR="00D3476E" w:rsidRDefault="0051117B" w:rsidP="00CE4233">
      <w:pPr>
        <w:pStyle w:val="PargrafodaLista"/>
        <w:jc w:val="center"/>
        <w:rPr>
          <w:bCs/>
          <w:sz w:val="24"/>
          <w:szCs w:val="24"/>
        </w:rPr>
      </w:pPr>
      <w:r w:rsidRPr="0051117B">
        <w:rPr>
          <w:bCs/>
          <w:sz w:val="24"/>
          <w:szCs w:val="24"/>
        </w:rPr>
        <w:drawing>
          <wp:inline distT="0" distB="0" distL="0" distR="0" wp14:anchorId="65A065DF" wp14:editId="6B354B1D">
            <wp:extent cx="3368332" cy="2415749"/>
            <wp:effectExtent l="0" t="0" r="3810" b="3810"/>
            <wp:docPr id="3334071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71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DF0" w14:textId="77777777" w:rsidR="007409A1" w:rsidRDefault="007409A1" w:rsidP="00CE4233">
      <w:pPr>
        <w:pStyle w:val="PargrafodaLista"/>
        <w:jc w:val="center"/>
        <w:rPr>
          <w:b/>
          <w:sz w:val="24"/>
          <w:szCs w:val="24"/>
          <w:highlight w:val="yellow"/>
        </w:rPr>
      </w:pPr>
    </w:p>
    <w:p w14:paraId="7A8B6052" w14:textId="631FEB37" w:rsidR="007409A1" w:rsidRDefault="007409A1" w:rsidP="00CE4233">
      <w:pPr>
        <w:pStyle w:val="PargrafodaLista"/>
        <w:jc w:val="center"/>
        <w:rPr>
          <w:b/>
          <w:sz w:val="24"/>
          <w:szCs w:val="24"/>
        </w:rPr>
      </w:pPr>
      <w:r w:rsidRPr="007409A1">
        <w:rPr>
          <w:b/>
          <w:sz w:val="24"/>
          <w:szCs w:val="24"/>
          <w:highlight w:val="yellow"/>
        </w:rPr>
        <w:t>Mecanismos Envolvidos no Reganho de Peso</w:t>
      </w:r>
    </w:p>
    <w:p w14:paraId="1F56AED8" w14:textId="185E3C48" w:rsidR="00A27282" w:rsidRDefault="00993650" w:rsidP="00993650">
      <w:pPr>
        <w:pStyle w:val="PargrafodaLista"/>
        <w:jc w:val="center"/>
        <w:rPr>
          <w:b/>
          <w:sz w:val="24"/>
          <w:szCs w:val="24"/>
        </w:rPr>
      </w:pPr>
      <w:r w:rsidRPr="00993650">
        <w:rPr>
          <w:b/>
          <w:sz w:val="24"/>
          <w:szCs w:val="24"/>
        </w:rPr>
        <w:drawing>
          <wp:inline distT="0" distB="0" distL="0" distR="0" wp14:anchorId="723B5D56" wp14:editId="4688C2B4">
            <wp:extent cx="3025140" cy="1326166"/>
            <wp:effectExtent l="0" t="0" r="0" b="0"/>
            <wp:docPr id="1852671876" name="Imagem 1" descr="Imagem em preto e branco de homen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1876" name="Imagem 1" descr="Imagem em preto e branco de homens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3149" cy="1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F61" w14:textId="123A3DAF" w:rsidR="00993650" w:rsidRDefault="004D4A96" w:rsidP="004D4A96">
      <w:pPr>
        <w:pStyle w:val="PargrafodaLista"/>
        <w:jc w:val="center"/>
        <w:rPr>
          <w:b/>
          <w:sz w:val="24"/>
          <w:szCs w:val="24"/>
        </w:rPr>
      </w:pPr>
      <w:r w:rsidRPr="004D4A96">
        <w:rPr>
          <w:b/>
          <w:sz w:val="24"/>
          <w:szCs w:val="24"/>
        </w:rPr>
        <w:drawing>
          <wp:inline distT="0" distB="0" distL="0" distR="0" wp14:anchorId="5F5D2915" wp14:editId="177CF9C1">
            <wp:extent cx="4795270" cy="2270760"/>
            <wp:effectExtent l="0" t="0" r="0" b="0"/>
            <wp:docPr id="5678072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7221" name="Imagem 1" descr="Interface gráfica do usuário, Aplicativ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6954" cy="22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6FFB" w14:textId="301E7C30" w:rsidR="00CB4B9E" w:rsidRDefault="00CB4B9E" w:rsidP="004D4A96">
      <w:pPr>
        <w:pStyle w:val="PargrafodaLista"/>
        <w:jc w:val="center"/>
      </w:pPr>
      <w:r w:rsidRPr="00CB4B9E">
        <w:drawing>
          <wp:inline distT="0" distB="0" distL="0" distR="0" wp14:anchorId="5EDA0B35" wp14:editId="30316AF8">
            <wp:extent cx="2979678" cy="2278577"/>
            <wp:effectExtent l="0" t="0" r="0" b="7620"/>
            <wp:docPr id="9185699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9928" name="Imagem 1" descr="Tex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AA56" w14:textId="1D21CE60" w:rsidR="00456A01" w:rsidRDefault="00456A01" w:rsidP="00456A01">
      <w:pPr>
        <w:pStyle w:val="PargrafodaLista"/>
        <w:numPr>
          <w:ilvl w:val="0"/>
          <w:numId w:val="1"/>
        </w:numPr>
      </w:pPr>
      <w:r>
        <w:t>A sensação de fome a cada Kg perdido equivale a 100kcal de alimento.</w:t>
      </w:r>
    </w:p>
    <w:p w14:paraId="0C015ACE" w14:textId="13F1F2EC" w:rsidR="00685F22" w:rsidRDefault="00456A01" w:rsidP="00456A01">
      <w:pPr>
        <w:pStyle w:val="PargrafodaLista"/>
        <w:jc w:val="center"/>
      </w:pPr>
      <w:r w:rsidRPr="00456A01">
        <w:drawing>
          <wp:inline distT="0" distB="0" distL="0" distR="0" wp14:anchorId="4400F644" wp14:editId="4968A7E3">
            <wp:extent cx="4655820" cy="2708967"/>
            <wp:effectExtent l="0" t="0" r="0" b="0"/>
            <wp:docPr id="103575267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2679" name="Imagem 1" descr="Gráfic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2611" cy="271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D29D" w14:textId="4E64E96D" w:rsidR="008D21C2" w:rsidRDefault="008D21C2" w:rsidP="00456A01">
      <w:pPr>
        <w:pStyle w:val="PargrafodaLista"/>
        <w:jc w:val="center"/>
      </w:pPr>
      <w:r w:rsidRPr="008D21C2">
        <w:drawing>
          <wp:inline distT="0" distB="0" distL="0" distR="0" wp14:anchorId="105BC767" wp14:editId="4025758F">
            <wp:extent cx="4701540" cy="2174045"/>
            <wp:effectExtent l="0" t="0" r="0" b="0"/>
            <wp:docPr id="18679672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72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6495" cy="21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B8FD" w14:textId="30A9D616" w:rsidR="006E0C25" w:rsidRDefault="006E0C25" w:rsidP="00456A01">
      <w:pPr>
        <w:pStyle w:val="PargrafodaLista"/>
        <w:jc w:val="center"/>
      </w:pPr>
      <w:r w:rsidRPr="006E0C25">
        <w:drawing>
          <wp:inline distT="0" distB="0" distL="0" distR="0" wp14:anchorId="7E86D4FE" wp14:editId="1E66C9C3">
            <wp:extent cx="4541914" cy="2964437"/>
            <wp:effectExtent l="0" t="0" r="0" b="7620"/>
            <wp:docPr id="19633247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4735" name="Imagem 1" descr="Diagrama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FD12" w14:textId="7D6D299E" w:rsidR="00192A31" w:rsidRPr="00E35F14" w:rsidRDefault="006E0C25" w:rsidP="00E35F14">
      <w:pPr>
        <w:pStyle w:val="PargrafodaLista"/>
        <w:numPr>
          <w:ilvl w:val="0"/>
          <w:numId w:val="1"/>
        </w:numPr>
      </w:pPr>
      <w:r>
        <w:t xml:space="preserve">Déficit Calórico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tecido adiposo </w:t>
      </w:r>
      <w:r>
        <w:sym w:font="Wingdings" w:char="F0E0"/>
      </w:r>
      <w:r>
        <w:t xml:space="preserve"> Contraregulação da sinalização homeostática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saciedade </w:t>
      </w:r>
      <w:r>
        <w:sym w:font="Wingdings" w:char="F0E1"/>
      </w:r>
      <w:r>
        <w:t xml:space="preserve"> grelina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tônus do SNC </w:t>
      </w:r>
      <w:r>
        <w:sym w:font="Wingdings" w:char="F0E2"/>
      </w:r>
      <w:r>
        <w:t xml:space="preserve"> T3 </w:t>
      </w:r>
      <w:r>
        <w:sym w:font="Wingdings" w:char="F0E2"/>
      </w:r>
      <w:r>
        <w:t xml:space="preserve"> Termogênese </w:t>
      </w:r>
      <w:r>
        <w:sym w:font="Wingdings" w:char="F0E0"/>
      </w:r>
      <w:r>
        <w:t xml:space="preserve"> </w:t>
      </w:r>
      <w:r>
        <w:sym w:font="Wingdings" w:char="F0E2"/>
      </w:r>
      <w:r>
        <w:t xml:space="preserve"> Metabolismo basal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consumo alimentar + gastar  </w:t>
      </w:r>
      <w:r>
        <w:sym w:font="Wingdings" w:char="F0E2"/>
      </w:r>
      <w:r>
        <w:t xml:space="preserve">calorias </w:t>
      </w:r>
    </w:p>
    <w:p w14:paraId="48115133" w14:textId="549B573F" w:rsidR="006641CF" w:rsidRDefault="00E35F14" w:rsidP="004D4A96">
      <w:pPr>
        <w:pStyle w:val="PargrafodaLista"/>
        <w:jc w:val="center"/>
        <w:rPr>
          <w:b/>
          <w:sz w:val="24"/>
          <w:szCs w:val="24"/>
        </w:rPr>
      </w:pPr>
      <w:r w:rsidRPr="00E35F14">
        <w:rPr>
          <w:b/>
          <w:sz w:val="24"/>
          <w:szCs w:val="24"/>
        </w:rPr>
        <w:drawing>
          <wp:inline distT="0" distB="0" distL="0" distR="0" wp14:anchorId="666EE978" wp14:editId="4CA3824B">
            <wp:extent cx="4297680" cy="2340376"/>
            <wp:effectExtent l="0" t="0" r="0" b="0"/>
            <wp:docPr id="181199951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951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456" cy="23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5E10" w14:textId="666A096A" w:rsidR="00E35F14" w:rsidRPr="00782143" w:rsidRDefault="00782143" w:rsidP="00782143">
      <w:pPr>
        <w:rPr>
          <w:b/>
          <w:sz w:val="24"/>
          <w:szCs w:val="24"/>
        </w:rPr>
      </w:pPr>
      <w:r w:rsidRPr="00782143">
        <w:rPr>
          <w:b/>
          <w:sz w:val="24"/>
          <w:szCs w:val="24"/>
        </w:rPr>
        <w:t xml:space="preserve">Maior aderência ao novo padrão alimentar → </w:t>
      </w:r>
      <w:r w:rsidRPr="00782143">
        <w:rPr>
          <w:bCs/>
          <w:sz w:val="24"/>
          <w:szCs w:val="24"/>
        </w:rPr>
        <w:t>sucesso na manutenção do peso</w:t>
      </w:r>
      <w:r w:rsidRPr="00782143">
        <w:rPr>
          <w:b/>
          <w:sz w:val="24"/>
          <w:szCs w:val="24"/>
        </w:rPr>
        <w:t xml:space="preserve"> </w:t>
      </w:r>
    </w:p>
    <w:p w14:paraId="55D1F15B" w14:textId="77777777" w:rsidR="00782143" w:rsidRPr="00782143" w:rsidRDefault="00782143" w:rsidP="0078214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82143">
        <w:rPr>
          <w:bCs/>
          <w:sz w:val="24"/>
          <w:szCs w:val="24"/>
        </w:rPr>
        <w:t>Menor esforço atencional</w:t>
      </w:r>
    </w:p>
    <w:p w14:paraId="1598B0AC" w14:textId="77777777" w:rsidR="00782143" w:rsidRPr="00782143" w:rsidRDefault="00782143" w:rsidP="0078214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82143">
        <w:rPr>
          <w:bCs/>
          <w:sz w:val="24"/>
          <w:szCs w:val="24"/>
        </w:rPr>
        <w:t>Menor susceptibilidade a flexibilizações do padrão alimentar</w:t>
      </w:r>
    </w:p>
    <w:p w14:paraId="26186E4D" w14:textId="77190318" w:rsidR="00782143" w:rsidRPr="00782143" w:rsidRDefault="00782143" w:rsidP="0078214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82143">
        <w:rPr>
          <w:bCs/>
          <w:sz w:val="24"/>
          <w:szCs w:val="24"/>
        </w:rPr>
        <w:t>Mantêm a homeostase do balanço energético com maior consistência</w:t>
      </w:r>
    </w:p>
    <w:p w14:paraId="4F7B51F9" w14:textId="45877D55" w:rsidR="004E6DBA" w:rsidRDefault="004E6DBA" w:rsidP="001C59FA">
      <w:pPr>
        <w:rPr>
          <w:b/>
          <w:sz w:val="24"/>
          <w:szCs w:val="24"/>
        </w:rPr>
      </w:pPr>
      <w:r w:rsidRPr="001C59FA">
        <w:rPr>
          <w:b/>
          <w:sz w:val="24"/>
          <w:szCs w:val="24"/>
          <w:highlight w:val="yellow"/>
        </w:rPr>
        <w:t>Atividade física na Manutenção do Peso</w:t>
      </w:r>
      <w:r w:rsidRPr="001C59FA">
        <w:rPr>
          <w:b/>
          <w:sz w:val="24"/>
          <w:szCs w:val="24"/>
          <w:highlight w:val="yellow"/>
        </w:rPr>
        <w:t>:</w:t>
      </w:r>
    </w:p>
    <w:p w14:paraId="1FF21812" w14:textId="7269034D" w:rsidR="004E6DBA" w:rsidRPr="00697B85" w:rsidRDefault="00697B85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7B85">
        <w:rPr>
          <w:bCs/>
          <w:sz w:val="24"/>
          <w:szCs w:val="24"/>
        </w:rPr>
        <w:t xml:space="preserve">Associação positiva com melhor perfil </w:t>
      </w:r>
      <w:r w:rsidRPr="00697B85">
        <w:rPr>
          <w:bCs/>
          <w:sz w:val="24"/>
          <w:szCs w:val="24"/>
        </w:rPr>
        <w:t>cardiometabólico</w:t>
      </w:r>
      <w:r w:rsidRPr="00697B85">
        <w:rPr>
          <w:bCs/>
          <w:sz w:val="24"/>
          <w:szCs w:val="24"/>
        </w:rPr>
        <w:t xml:space="preserve"> na fase de perda de peso e maior sucesso na manutenção do peso (seguimento de 6 meses);</w:t>
      </w:r>
    </w:p>
    <w:p w14:paraId="160E5C9B" w14:textId="647665B0" w:rsidR="00697B85" w:rsidRDefault="00697B85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97B85">
        <w:rPr>
          <w:bCs/>
          <w:sz w:val="24"/>
          <w:szCs w:val="24"/>
        </w:rPr>
        <w:t>Auxilia a compensar a redução do GEB</w:t>
      </w:r>
    </w:p>
    <w:p w14:paraId="0DE9F944" w14:textId="77777777" w:rsidR="00074E18" w:rsidRDefault="00074E18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074E18">
        <w:rPr>
          <w:bCs/>
          <w:sz w:val="24"/>
          <w:szCs w:val="24"/>
        </w:rPr>
        <w:t>A prática de Atividade Física traz benefícios que vão além do aumento do gasto energético</w:t>
      </w:r>
    </w:p>
    <w:p w14:paraId="50FA9B43" w14:textId="77777777" w:rsidR="00074E18" w:rsidRDefault="00074E18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074E18">
        <w:rPr>
          <w:bCs/>
          <w:sz w:val="24"/>
          <w:szCs w:val="24"/>
        </w:rPr>
        <w:t>Melhora o condicionamento cardiorrespiratório, independentemente do percentual de perda de peso.</w:t>
      </w:r>
    </w:p>
    <w:p w14:paraId="26F0B884" w14:textId="77777777" w:rsidR="00074E18" w:rsidRDefault="00074E18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074E18">
        <w:rPr>
          <w:bCs/>
          <w:sz w:val="24"/>
          <w:szCs w:val="24"/>
        </w:rPr>
        <w:t xml:space="preserve">Em indivíduos portadores de sobrepeso ou obesidade: reduz PA e concentrações de TG e glicemia de jejum, </w:t>
      </w:r>
      <w:r w:rsidRPr="00074E18">
        <w:rPr>
          <w:b/>
          <w:sz w:val="24"/>
          <w:szCs w:val="24"/>
        </w:rPr>
        <w:t>reduzindo o risco de DCV</w:t>
      </w:r>
      <w:r w:rsidRPr="00074E18">
        <w:rPr>
          <w:bCs/>
          <w:sz w:val="24"/>
          <w:szCs w:val="24"/>
        </w:rPr>
        <w:t xml:space="preserve">, mesmo na ausência de perda de peso. </w:t>
      </w:r>
    </w:p>
    <w:p w14:paraId="0EB107DB" w14:textId="4E1D32A4" w:rsidR="001D0822" w:rsidRDefault="00074E18" w:rsidP="004E6DB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D0822">
        <w:rPr>
          <w:bCs/>
          <w:sz w:val="24"/>
          <w:szCs w:val="24"/>
        </w:rPr>
        <w:t>Quando associada à dieta hipocalórica, resulta em reduções de peso superiores a dieta isolada.</w:t>
      </w:r>
    </w:p>
    <w:p w14:paraId="62EFCA4C" w14:textId="7BAFE4B7" w:rsidR="001D0822" w:rsidRDefault="001D0822" w:rsidP="001D0822">
      <w:pPr>
        <w:pStyle w:val="PargrafodaLista"/>
        <w:jc w:val="center"/>
        <w:rPr>
          <w:bCs/>
          <w:sz w:val="24"/>
          <w:szCs w:val="24"/>
        </w:rPr>
      </w:pPr>
      <w:r w:rsidRPr="001D0822">
        <w:rPr>
          <w:bCs/>
          <w:sz w:val="24"/>
          <w:szCs w:val="24"/>
        </w:rPr>
        <w:drawing>
          <wp:inline distT="0" distB="0" distL="0" distR="0" wp14:anchorId="6D39CCFF" wp14:editId="58BC14F2">
            <wp:extent cx="4762491" cy="2741003"/>
            <wp:effectExtent l="0" t="0" r="0" b="0"/>
            <wp:docPr id="131034493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493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1610" cy="27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22DD" w14:textId="3637438E" w:rsidR="00FA5B17" w:rsidRPr="00547995" w:rsidRDefault="00547995" w:rsidP="00547995">
      <w:pPr>
        <w:pStyle w:val="PargrafodaLista"/>
        <w:jc w:val="center"/>
        <w:rPr>
          <w:bCs/>
          <w:sz w:val="24"/>
          <w:szCs w:val="24"/>
        </w:rPr>
      </w:pPr>
      <w:r w:rsidRPr="00547995">
        <w:rPr>
          <w:bCs/>
          <w:sz w:val="24"/>
          <w:szCs w:val="24"/>
        </w:rPr>
        <w:drawing>
          <wp:inline distT="0" distB="0" distL="0" distR="0" wp14:anchorId="5D1A78C0" wp14:editId="6FFEEF54">
            <wp:extent cx="5698273" cy="2499360"/>
            <wp:effectExtent l="0" t="0" r="0" b="0"/>
            <wp:docPr id="291254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427" name="Imagem 1" descr="Interface gráfica do usuário, Texto, Aplicativ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0721" cy="250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B17" w:rsidRPr="00547995">
        <w:rPr>
          <w:b/>
          <w:sz w:val="24"/>
          <w:szCs w:val="24"/>
          <w:highlight w:val="yellow"/>
        </w:rPr>
        <w:t>E</w:t>
      </w:r>
      <w:r w:rsidR="00FA5B17" w:rsidRPr="00547995">
        <w:rPr>
          <w:b/>
          <w:sz w:val="24"/>
          <w:szCs w:val="24"/>
          <w:highlight w:val="yellow"/>
        </w:rPr>
        <w:t>stratégias de sucesso na manutenção de peso</w:t>
      </w:r>
      <w:r w:rsidR="00FA5B17" w:rsidRPr="00547995">
        <w:rPr>
          <w:b/>
          <w:sz w:val="24"/>
          <w:szCs w:val="24"/>
          <w:highlight w:val="yellow"/>
        </w:rPr>
        <w:t>:</w:t>
      </w:r>
    </w:p>
    <w:p w14:paraId="7B79CD6E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Seguimento sustentado de dietas com menos calorias (~1381 Kcal/dia); </w:t>
      </w:r>
    </w:p>
    <w:p w14:paraId="623C841F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Consumo de dietas com menor conteúdo de gordura (entre 24% a 30% do VCT); </w:t>
      </w:r>
    </w:p>
    <w:p w14:paraId="2A9A4BFA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Consumo regular do café da manhã; </w:t>
      </w:r>
    </w:p>
    <w:p w14:paraId="14CC4EE1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Escolha de alimentos com menor densidade calórica; </w:t>
      </w:r>
    </w:p>
    <w:p w14:paraId="3ECDD47A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Maior aderência ao padrão alimentar proposto, no seguimento de manutenção; </w:t>
      </w:r>
    </w:p>
    <w:p w14:paraId="059F03CB" w14:textId="62E25CCE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>Controle contínuo do tamanho das porções dos alimentos;</w:t>
      </w:r>
    </w:p>
    <w:p w14:paraId="5377D556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Controle de peso diário ou semanal; </w:t>
      </w:r>
    </w:p>
    <w:p w14:paraId="65F56299" w14:textId="77777777" w:rsid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 xml:space="preserve">Estabelecer metas alimentares e de peso alvo de manutenção de peso; </w:t>
      </w:r>
    </w:p>
    <w:p w14:paraId="06FD6B82" w14:textId="1E84C139" w:rsidR="00486566" w:rsidRPr="00486566" w:rsidRDefault="00486566" w:rsidP="004865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86566">
        <w:rPr>
          <w:bCs/>
          <w:sz w:val="24"/>
          <w:szCs w:val="24"/>
        </w:rPr>
        <w:t>Seguimento da prática de atividade física</w:t>
      </w:r>
    </w:p>
    <w:p w14:paraId="69B512D5" w14:textId="7793563F" w:rsidR="004D4A96" w:rsidRPr="007409A1" w:rsidRDefault="00932F5F" w:rsidP="004D4A96">
      <w:pPr>
        <w:pStyle w:val="PargrafodaLista"/>
        <w:jc w:val="center"/>
        <w:rPr>
          <w:b/>
          <w:sz w:val="24"/>
          <w:szCs w:val="24"/>
        </w:rPr>
      </w:pPr>
      <w:r w:rsidRPr="00932F5F">
        <w:rPr>
          <w:b/>
          <w:sz w:val="24"/>
          <w:szCs w:val="24"/>
        </w:rPr>
        <w:drawing>
          <wp:inline distT="0" distB="0" distL="0" distR="0" wp14:anchorId="6A609A2F" wp14:editId="3BCFBBB8">
            <wp:extent cx="3751897" cy="1410970"/>
            <wp:effectExtent l="0" t="0" r="0" b="0"/>
            <wp:docPr id="179316735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735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1680" cy="14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A96" w:rsidRPr="00740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3BA2"/>
    <w:multiLevelType w:val="hybridMultilevel"/>
    <w:tmpl w:val="0240C718"/>
    <w:lvl w:ilvl="0" w:tplc="BE6A9B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65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AEF"/>
    <w:rsid w:val="00025AEC"/>
    <w:rsid w:val="00074E18"/>
    <w:rsid w:val="000B5FE2"/>
    <w:rsid w:val="000D41D1"/>
    <w:rsid w:val="0010417E"/>
    <w:rsid w:val="001741AE"/>
    <w:rsid w:val="00192A31"/>
    <w:rsid w:val="001C59FA"/>
    <w:rsid w:val="001D0822"/>
    <w:rsid w:val="001F7E9C"/>
    <w:rsid w:val="00231BD6"/>
    <w:rsid w:val="00232FD0"/>
    <w:rsid w:val="00273F6F"/>
    <w:rsid w:val="00282527"/>
    <w:rsid w:val="002B34C7"/>
    <w:rsid w:val="002D539D"/>
    <w:rsid w:val="00314541"/>
    <w:rsid w:val="00361AF1"/>
    <w:rsid w:val="003A56DA"/>
    <w:rsid w:val="003D7C54"/>
    <w:rsid w:val="003E6FD3"/>
    <w:rsid w:val="00456A01"/>
    <w:rsid w:val="004600F2"/>
    <w:rsid w:val="00486566"/>
    <w:rsid w:val="00490DFD"/>
    <w:rsid w:val="0049120A"/>
    <w:rsid w:val="004D4A96"/>
    <w:rsid w:val="004E5E75"/>
    <w:rsid w:val="004E6DBA"/>
    <w:rsid w:val="0051117B"/>
    <w:rsid w:val="00547995"/>
    <w:rsid w:val="00567E35"/>
    <w:rsid w:val="00591400"/>
    <w:rsid w:val="005C231F"/>
    <w:rsid w:val="005F204B"/>
    <w:rsid w:val="006641CF"/>
    <w:rsid w:val="00673085"/>
    <w:rsid w:val="00685F22"/>
    <w:rsid w:val="00697B85"/>
    <w:rsid w:val="006A3896"/>
    <w:rsid w:val="006E0C25"/>
    <w:rsid w:val="00702446"/>
    <w:rsid w:val="00725FF5"/>
    <w:rsid w:val="007409A1"/>
    <w:rsid w:val="0076375A"/>
    <w:rsid w:val="00782143"/>
    <w:rsid w:val="00807B6E"/>
    <w:rsid w:val="0085253A"/>
    <w:rsid w:val="00861994"/>
    <w:rsid w:val="008736E1"/>
    <w:rsid w:val="0088718C"/>
    <w:rsid w:val="008A7FB6"/>
    <w:rsid w:val="008D21C2"/>
    <w:rsid w:val="008D469D"/>
    <w:rsid w:val="00932F5F"/>
    <w:rsid w:val="00993650"/>
    <w:rsid w:val="009A29F0"/>
    <w:rsid w:val="009B12AE"/>
    <w:rsid w:val="009D7FC2"/>
    <w:rsid w:val="00A10522"/>
    <w:rsid w:val="00A257BB"/>
    <w:rsid w:val="00A271BF"/>
    <w:rsid w:val="00A27282"/>
    <w:rsid w:val="00A44AEF"/>
    <w:rsid w:val="00AB0ADD"/>
    <w:rsid w:val="00AB4FD9"/>
    <w:rsid w:val="00B419CA"/>
    <w:rsid w:val="00BE191A"/>
    <w:rsid w:val="00CB4B9E"/>
    <w:rsid w:val="00CE4233"/>
    <w:rsid w:val="00D044C8"/>
    <w:rsid w:val="00D3476E"/>
    <w:rsid w:val="00D54EEA"/>
    <w:rsid w:val="00D63255"/>
    <w:rsid w:val="00D9000B"/>
    <w:rsid w:val="00E22947"/>
    <w:rsid w:val="00E35F14"/>
    <w:rsid w:val="00E527A1"/>
    <w:rsid w:val="00E662A2"/>
    <w:rsid w:val="00ED10A7"/>
    <w:rsid w:val="00ED420A"/>
    <w:rsid w:val="00F10BA8"/>
    <w:rsid w:val="00F176B5"/>
    <w:rsid w:val="00F463D6"/>
    <w:rsid w:val="00F5547B"/>
    <w:rsid w:val="00FA1AA9"/>
    <w:rsid w:val="00FA5B17"/>
    <w:rsid w:val="00FB4D8C"/>
    <w:rsid w:val="00FC3729"/>
    <w:rsid w:val="00FE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96F0"/>
  <w15:chartTrackingRefBased/>
  <w15:docId w15:val="{4F84DB80-213C-48B5-A32B-841815CA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A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A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A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A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AEF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FA1A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17</Pages>
  <Words>1090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75</cp:revision>
  <dcterms:created xsi:type="dcterms:W3CDTF">2026-02-26T11:00:00Z</dcterms:created>
  <dcterms:modified xsi:type="dcterms:W3CDTF">2026-02-26T14:53:00Z</dcterms:modified>
</cp:coreProperties>
</file>