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89F13" w14:textId="2A6DB19E" w:rsidR="000B1643" w:rsidRPr="000B1643" w:rsidRDefault="00736557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="00006AAD"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1) Quais são as estruturas de membrana plasmática que asseguram os epitélios como barreiras</w:t>
      </w:r>
      <w:r w:rsidR="00006AAD" w:rsidRPr="000B1643">
        <w:rPr>
          <w:rFonts w:ascii="Arial" w:hAnsi="Arial" w:cs="Arial"/>
          <w:color w:val="000000"/>
          <w:sz w:val="24"/>
          <w:szCs w:val="24"/>
        </w:rPr>
        <w:t xml:space="preserve"> </w:t>
      </w:r>
      <w:r w:rsidR="00006AAD"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de revestimento?</w:t>
      </w:r>
    </w:p>
    <w:p w14:paraId="34C8CF0D" w14:textId="230EBBE5" w:rsidR="000B1643" w:rsidRPr="000B1643" w:rsidRDefault="000B1643" w:rsidP="000B164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>A lâmina basal (formado por colágeno), hemidesmosomos</w:t>
      </w:r>
      <w:r w:rsidR="00EA2CB5">
        <w:rPr>
          <w:rFonts w:ascii="Arial" w:hAnsi="Arial" w:cs="Arial"/>
          <w:sz w:val="24"/>
          <w:szCs w:val="24"/>
        </w:rPr>
        <w:t xml:space="preserve"> (liga a membrana à lâmina basal).</w:t>
      </w:r>
    </w:p>
    <w:p w14:paraId="5F48F737" w14:textId="2CEC4CF8" w:rsidR="000B1643" w:rsidRPr="000B1643" w:rsidRDefault="00006AAD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604AF5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2) Quais são os possíveis tipos de epitélios?</w:t>
      </w:r>
      <w:r w:rsidR="000A124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 </w:t>
      </w:r>
    </w:p>
    <w:p w14:paraId="590803FD" w14:textId="10C2C8D7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b/>
          <w:bCs/>
          <w:sz w:val="24"/>
          <w:szCs w:val="24"/>
        </w:rPr>
        <w:t xml:space="preserve"> Simples</w:t>
      </w:r>
      <w:r w:rsidRPr="000B1643">
        <w:rPr>
          <w:rFonts w:ascii="Arial" w:hAnsi="Arial" w:cs="Arial"/>
          <w:sz w:val="24"/>
          <w:szCs w:val="24"/>
        </w:rPr>
        <w:t xml:space="preserve">: forma na camada simples (lâmina basal). </w:t>
      </w:r>
      <w:r w:rsidRPr="000B1643">
        <w:rPr>
          <w:rFonts w:ascii="Arial" w:hAnsi="Arial" w:cs="Arial"/>
          <w:b/>
          <w:bCs/>
          <w:sz w:val="24"/>
          <w:szCs w:val="24"/>
        </w:rPr>
        <w:t>Estratificado</w:t>
      </w:r>
      <w:r w:rsidRPr="000B1643">
        <w:rPr>
          <w:rFonts w:ascii="Arial" w:hAnsi="Arial" w:cs="Arial"/>
          <w:sz w:val="24"/>
          <w:szCs w:val="24"/>
        </w:rPr>
        <w:t xml:space="preserve">: tem várias camadas (lâminas). </w:t>
      </w:r>
      <w:r w:rsidR="00176AC9" w:rsidRPr="00567DAD">
        <w:rPr>
          <w:rFonts w:ascii="Arial" w:hAnsi="Arial" w:cs="Arial"/>
          <w:b/>
          <w:bCs/>
          <w:sz w:val="24"/>
          <w:szCs w:val="24"/>
        </w:rPr>
        <w:t>Pseudoestratificado</w:t>
      </w:r>
      <w:r w:rsidR="00176AC9">
        <w:rPr>
          <w:rFonts w:ascii="Arial" w:hAnsi="Arial" w:cs="Arial"/>
          <w:sz w:val="24"/>
          <w:szCs w:val="24"/>
        </w:rPr>
        <w:t xml:space="preserve">: camadas de células com </w:t>
      </w:r>
      <w:r w:rsidR="00567DAD">
        <w:rPr>
          <w:rFonts w:ascii="Arial" w:hAnsi="Arial" w:cs="Arial"/>
          <w:sz w:val="24"/>
          <w:szCs w:val="24"/>
        </w:rPr>
        <w:t xml:space="preserve">núcleos de diferentes formas. </w:t>
      </w:r>
      <w:r w:rsidRPr="000B1643">
        <w:rPr>
          <w:rFonts w:ascii="Arial" w:hAnsi="Arial" w:cs="Arial"/>
          <w:sz w:val="24"/>
          <w:szCs w:val="24"/>
        </w:rPr>
        <w:t xml:space="preserve">Células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</w:t>
      </w:r>
      <w:r w:rsidRPr="000B1643">
        <w:rPr>
          <w:rFonts w:ascii="Arial" w:hAnsi="Arial" w:cs="Arial"/>
          <w:b/>
          <w:bCs/>
          <w:sz w:val="24"/>
          <w:szCs w:val="24"/>
        </w:rPr>
        <w:t>Cúbico</w:t>
      </w:r>
      <w:r w:rsidRPr="000B1643">
        <w:rPr>
          <w:rFonts w:ascii="Arial" w:hAnsi="Arial" w:cs="Arial"/>
          <w:sz w:val="24"/>
          <w:szCs w:val="24"/>
        </w:rPr>
        <w:t xml:space="preserve">: Células quadradas (núcleo redondo). </w:t>
      </w:r>
      <w:r w:rsidRPr="000B1643">
        <w:rPr>
          <w:rFonts w:ascii="Arial" w:hAnsi="Arial" w:cs="Arial"/>
          <w:b/>
          <w:bCs/>
          <w:sz w:val="24"/>
          <w:szCs w:val="24"/>
        </w:rPr>
        <w:t>Pavimentoso</w:t>
      </w:r>
      <w:r w:rsidRPr="000B1643">
        <w:rPr>
          <w:rFonts w:ascii="Arial" w:hAnsi="Arial" w:cs="Arial"/>
          <w:sz w:val="24"/>
          <w:szCs w:val="24"/>
        </w:rPr>
        <w:t xml:space="preserve">: células + achatadas; </w:t>
      </w:r>
      <w:r w:rsidRPr="000B1643">
        <w:rPr>
          <w:rFonts w:ascii="Arial" w:hAnsi="Arial" w:cs="Arial"/>
          <w:b/>
          <w:bCs/>
          <w:sz w:val="24"/>
          <w:szCs w:val="24"/>
        </w:rPr>
        <w:t>Prismático</w:t>
      </w:r>
      <w:r w:rsidRPr="000B1643">
        <w:rPr>
          <w:rFonts w:ascii="Arial" w:hAnsi="Arial" w:cs="Arial"/>
          <w:sz w:val="24"/>
          <w:szCs w:val="24"/>
        </w:rPr>
        <w:t>/Cilíndrico/Colunar: Células alongadas.</w:t>
      </w:r>
    </w:p>
    <w:p w14:paraId="62E3CB44" w14:textId="57F9EAF6" w:rsidR="000B1643" w:rsidRPr="000B1643" w:rsidRDefault="000B1643" w:rsidP="000B1643">
      <w:p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B7B17E" wp14:editId="0720E540">
            <wp:extent cx="4985468" cy="3325301"/>
            <wp:effectExtent l="0" t="0" r="5715" b="8890"/>
            <wp:docPr id="482061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93" cy="33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0D6B" w14:textId="238DDAAD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3) Quais são as vias de transporte através dos epitélios?</w:t>
      </w:r>
    </w:p>
    <w:p w14:paraId="0ADC41AA" w14:textId="7A9DD3D5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Pr="000B1643">
        <w:rPr>
          <w:rFonts w:ascii="Arial" w:hAnsi="Arial" w:cs="Arial"/>
          <w:sz w:val="24"/>
          <w:szCs w:val="24"/>
        </w:rPr>
        <w:t>Vias transcilular ou intercelular.</w:t>
      </w:r>
    </w:p>
    <w:p w14:paraId="2EBA741E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4) O que são cílios e microvilosidades? Qual a diferença funcional?</w:t>
      </w:r>
    </w:p>
    <w:p w14:paraId="08C00CDC" w14:textId="24AAEC29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São estruturas que garantem a proteção/veiculação. </w:t>
      </w:r>
      <w:r w:rsidRPr="000B1643">
        <w:rPr>
          <w:rFonts w:ascii="Arial" w:hAnsi="Arial" w:cs="Arial"/>
          <w:b/>
          <w:bCs/>
          <w:sz w:val="24"/>
          <w:szCs w:val="24"/>
        </w:rPr>
        <w:t>Cílios</w:t>
      </w:r>
      <w:r w:rsidRPr="000B1643">
        <w:rPr>
          <w:rFonts w:ascii="Arial" w:hAnsi="Arial" w:cs="Arial"/>
          <w:sz w:val="24"/>
          <w:szCs w:val="24"/>
        </w:rPr>
        <w:t xml:space="preserve"> servem para tirar partículas nocivas, e </w:t>
      </w:r>
      <w:r w:rsidRPr="000B1643">
        <w:rPr>
          <w:rFonts w:ascii="Arial" w:hAnsi="Arial" w:cs="Arial"/>
          <w:b/>
          <w:bCs/>
          <w:sz w:val="24"/>
          <w:szCs w:val="24"/>
        </w:rPr>
        <w:t>microfilos</w:t>
      </w:r>
      <w:r w:rsidRPr="000B1643">
        <w:rPr>
          <w:rFonts w:ascii="Arial" w:hAnsi="Arial" w:cs="Arial"/>
          <w:sz w:val="24"/>
          <w:szCs w:val="24"/>
        </w:rPr>
        <w:t xml:space="preserve"> servem para absorção de nutrientes</w:t>
      </w:r>
      <w:r w:rsidR="00135333">
        <w:rPr>
          <w:rFonts w:ascii="Arial" w:hAnsi="Arial" w:cs="Arial"/>
          <w:sz w:val="24"/>
          <w:szCs w:val="24"/>
        </w:rPr>
        <w:t>.</w:t>
      </w:r>
    </w:p>
    <w:p w14:paraId="7E9085DA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5) Diferencie glândulas exócrinas de endócrinas.</w:t>
      </w:r>
    </w:p>
    <w:p w14:paraId="59484DAF" w14:textId="0013D799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Exócrina: secretam no meio externo (sudoríparas). Endócrinas: secretam hormônios, sustâncias na corrente sanguínea, para uso no meio interno (tireoide).</w:t>
      </w:r>
      <w:r w:rsidR="008C0104">
        <w:rPr>
          <w:rFonts w:ascii="Arial" w:hAnsi="Arial" w:cs="Arial"/>
          <w:sz w:val="24"/>
          <w:szCs w:val="24"/>
        </w:rPr>
        <w:t xml:space="preserve"> </w:t>
      </w:r>
    </w:p>
    <w:p w14:paraId="55860BB6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lastRenderedPageBreak/>
        <w:br/>
      </w:r>
    </w:p>
    <w:p w14:paraId="24683665" w14:textId="5B047840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6) Como é classificado o tecido conjuntivo propriamente dito?</w:t>
      </w:r>
    </w:p>
    <w:p w14:paraId="7EC3DA3C" w14:textId="7BF1DC42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Tecido conjuntivo frouxo ou denso.</w:t>
      </w:r>
    </w:p>
    <w:p w14:paraId="6CF6DBE0" w14:textId="77777777" w:rsidR="00323850" w:rsidRDefault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13D222" wp14:editId="4AACDFF4">
            <wp:extent cx="2965837" cy="2290141"/>
            <wp:effectExtent l="0" t="0" r="6350" b="0"/>
            <wp:docPr id="2067858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54" cy="229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9A8C" w14:textId="178F3BD3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7) O que se encontra na MEC do tecido conjuntivo propriamente dito?</w:t>
      </w:r>
    </w:p>
    <w:p w14:paraId="5EA0B55F" w14:textId="77777777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Colágeno, elastina e fibras reticulares.</w:t>
      </w:r>
    </w:p>
    <w:p w14:paraId="6E248890" w14:textId="27360669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8) Quais células são encontradas no tecido conjuntivo propriamente dito?</w:t>
      </w:r>
    </w:p>
    <w:p w14:paraId="5C71AF3F" w14:textId="5A78A347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Células residentes (fibroblastos, macrófagos, mastócitos e mesênquima).</w:t>
      </w:r>
    </w:p>
    <w:p w14:paraId="31FDCEB9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9) Qual a função dos osteoblastos e osteoclastos?</w:t>
      </w:r>
    </w:p>
    <w:p w14:paraId="547324A2" w14:textId="276A8FF2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Osteoblastos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originam a matriz óssea e possuem RANKL. Osteoclastos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degradam a matriz óssea, e geral cálcio e fosfato p/ o sangue, e possuem RANK.</w:t>
      </w:r>
    </w:p>
    <w:p w14:paraId="44654E70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10) Qual a origem dos osteoblastos e osteoclastos?</w:t>
      </w:r>
    </w:p>
    <w:p w14:paraId="25B85F6C" w14:textId="2AB74914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 xml:space="preserve"> Osteoblastos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gerados pela célula do mesênquima. Osteoclatos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derivados d</w:t>
      </w:r>
      <w:r w:rsidR="00490691">
        <w:rPr>
          <w:rFonts w:ascii="Arial" w:hAnsi="Arial" w:cs="Arial"/>
          <w:sz w:val="24"/>
          <w:szCs w:val="24"/>
        </w:rPr>
        <w:t xml:space="preserve">e fusão de vários </w:t>
      </w:r>
      <w:r w:rsidRPr="000B1643">
        <w:rPr>
          <w:rFonts w:ascii="Arial" w:hAnsi="Arial" w:cs="Arial"/>
          <w:sz w:val="24"/>
          <w:szCs w:val="24"/>
        </w:rPr>
        <w:t>monócitos.</w:t>
      </w:r>
    </w:p>
    <w:p w14:paraId="381FD507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11) Quais componentes predominam na MEC óssea?</w:t>
      </w:r>
    </w:p>
    <w:p w14:paraId="7E57E6F8" w14:textId="77777777" w:rsidR="000B1643" w:rsidRPr="000B1643" w:rsidRDefault="000B1643" w:rsidP="000B164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>Cálcio e fosfato (mineralizada), colágeno tipo 1 organizados em fibras, proteoglicanos e glicoproteínas</w:t>
      </w:r>
    </w:p>
    <w:p w14:paraId="3638C7A0" w14:textId="6A4D3D1D" w:rsidR="00006AAD" w:rsidRPr="000B1643" w:rsidRDefault="00006AAD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12) Quais estruturas encontramos em um ósteon?</w:t>
      </w:r>
    </w:p>
    <w:p w14:paraId="2D15DD01" w14:textId="118BD269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Pr="000B1643">
        <w:rPr>
          <w:rFonts w:ascii="Arial" w:hAnsi="Arial" w:cs="Arial"/>
          <w:sz w:val="24"/>
          <w:szCs w:val="24"/>
        </w:rPr>
        <w:t>Lamelas, canalículos</w:t>
      </w:r>
      <w:r w:rsidR="001F295E">
        <w:rPr>
          <w:rFonts w:ascii="Arial" w:hAnsi="Arial" w:cs="Arial"/>
          <w:sz w:val="24"/>
          <w:szCs w:val="24"/>
        </w:rPr>
        <w:t xml:space="preserve">, </w:t>
      </w:r>
      <w:r w:rsidRPr="000B1643">
        <w:rPr>
          <w:rFonts w:ascii="Arial" w:hAnsi="Arial" w:cs="Arial"/>
          <w:sz w:val="24"/>
          <w:szCs w:val="24"/>
        </w:rPr>
        <w:t>lacunas</w:t>
      </w:r>
      <w:r w:rsidR="001F295E">
        <w:rPr>
          <w:rFonts w:ascii="Arial" w:hAnsi="Arial" w:cs="Arial"/>
          <w:sz w:val="24"/>
          <w:szCs w:val="24"/>
        </w:rPr>
        <w:t xml:space="preserve"> e canal de Havers</w:t>
      </w:r>
    </w:p>
    <w:p w14:paraId="605117BE" w14:textId="3ACC442F" w:rsidR="000B1643" w:rsidRPr="000B1643" w:rsidRDefault="000B1643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</w:p>
    <w:p w14:paraId="016DF518" w14:textId="565AE570" w:rsidR="006010DD" w:rsidRPr="000B1643" w:rsidRDefault="006010DD" w:rsidP="000B1643">
      <w:pPr>
        <w:rPr>
          <w:rFonts w:ascii="Arial" w:hAnsi="Arial" w:cs="Arial"/>
          <w:sz w:val="24"/>
          <w:szCs w:val="24"/>
        </w:rPr>
      </w:pPr>
    </w:p>
    <w:p w14:paraId="036CAF7C" w14:textId="50B38925" w:rsidR="00EC1627" w:rsidRPr="000B1643" w:rsidRDefault="00EC1627" w:rsidP="000B1643">
      <w:pPr>
        <w:rPr>
          <w:rFonts w:ascii="Arial" w:hAnsi="Arial" w:cs="Arial"/>
          <w:sz w:val="24"/>
          <w:szCs w:val="24"/>
        </w:rPr>
      </w:pPr>
    </w:p>
    <w:p w14:paraId="490FC614" w14:textId="2ADDD578" w:rsidR="00C41601" w:rsidRPr="000B1643" w:rsidRDefault="00C41601" w:rsidP="00C41601">
      <w:p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5323A1" wp14:editId="7C1B7310">
            <wp:extent cx="4356966" cy="2589225"/>
            <wp:effectExtent l="0" t="0" r="5715" b="1905"/>
            <wp:docPr id="2" name="Imagem 1" descr="Oque são os canais de havers?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que são os canais de havers? - brainly.com.b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42" cy="259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2616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1207B097" w14:textId="77777777" w:rsidR="002C5028" w:rsidRPr="000B1643" w:rsidRDefault="002C502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Como podemos definir e diferenciar: variação anatômica, anomalia e monstruosidade?</w:t>
      </w:r>
    </w:p>
    <w:p w14:paraId="6FC47CAD" w14:textId="2FF54B18" w:rsidR="00E853A8" w:rsidRPr="000B1643" w:rsidRDefault="00E853A8" w:rsidP="00E853A8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ab/>
      </w:r>
      <w:r w:rsidRPr="000B1643">
        <w:rPr>
          <w:rFonts w:ascii="Arial" w:hAnsi="Arial" w:cs="Arial"/>
          <w:color w:val="2D3B45"/>
        </w:rPr>
        <w:sym w:font="Wingdings" w:char="F0E0"/>
      </w:r>
      <w:r w:rsidRPr="000B1643">
        <w:rPr>
          <w:rFonts w:ascii="Arial" w:hAnsi="Arial" w:cs="Arial"/>
          <w:color w:val="2D3B45"/>
        </w:rPr>
        <w:t xml:space="preserve"> </w:t>
      </w:r>
      <w:r w:rsidRPr="000B1643">
        <w:rPr>
          <w:rFonts w:ascii="Arial" w:hAnsi="Arial" w:cs="Arial"/>
          <w:b/>
          <w:bCs/>
          <w:color w:val="2D3B45"/>
        </w:rPr>
        <w:t>Variação anatômica</w:t>
      </w:r>
      <w:r w:rsidRPr="000B1643">
        <w:rPr>
          <w:rFonts w:ascii="Arial" w:hAnsi="Arial" w:cs="Arial"/>
          <w:color w:val="2D3B45"/>
        </w:rPr>
        <w:t>: alteração de forma ou posição do órgão, não causa prejuízo na função</w:t>
      </w:r>
      <w:r w:rsidR="00CF54D6" w:rsidRPr="000B1643">
        <w:rPr>
          <w:rFonts w:ascii="Arial" w:hAnsi="Arial" w:cs="Arial"/>
          <w:color w:val="2D3B45"/>
        </w:rPr>
        <w:t xml:space="preserve"> (ex: destrocardia)</w:t>
      </w:r>
      <w:r w:rsidRPr="000B1643">
        <w:rPr>
          <w:rFonts w:ascii="Arial" w:hAnsi="Arial" w:cs="Arial"/>
          <w:color w:val="2D3B45"/>
        </w:rPr>
        <w:t xml:space="preserve">. </w:t>
      </w:r>
      <w:r w:rsidRPr="000B1643">
        <w:rPr>
          <w:rFonts w:ascii="Arial" w:hAnsi="Arial" w:cs="Arial"/>
          <w:b/>
          <w:bCs/>
          <w:color w:val="2D3B45"/>
        </w:rPr>
        <w:t>Anomalia</w:t>
      </w:r>
      <w:r w:rsidRPr="000B1643">
        <w:rPr>
          <w:rFonts w:ascii="Arial" w:hAnsi="Arial" w:cs="Arial"/>
          <w:color w:val="2D3B45"/>
        </w:rPr>
        <w:t>: alteração</w:t>
      </w:r>
      <w:r w:rsidR="00A91E26" w:rsidRPr="000B1643">
        <w:rPr>
          <w:rFonts w:ascii="Arial" w:hAnsi="Arial" w:cs="Arial"/>
          <w:color w:val="2D3B45"/>
        </w:rPr>
        <w:t xml:space="preserve"> na </w:t>
      </w:r>
      <w:r w:rsidR="00CF54D6" w:rsidRPr="000B1643">
        <w:rPr>
          <w:rFonts w:ascii="Arial" w:hAnsi="Arial" w:cs="Arial"/>
          <w:color w:val="2D3B45"/>
        </w:rPr>
        <w:t>posição</w:t>
      </w:r>
      <w:r w:rsidR="00A91E26" w:rsidRPr="000B1643">
        <w:rPr>
          <w:rFonts w:ascii="Arial" w:hAnsi="Arial" w:cs="Arial"/>
          <w:color w:val="2D3B45"/>
        </w:rPr>
        <w:t xml:space="preserve"> ou forma</w:t>
      </w:r>
      <w:r w:rsidR="00CF54D6" w:rsidRPr="000B1643">
        <w:rPr>
          <w:rFonts w:ascii="Arial" w:hAnsi="Arial" w:cs="Arial"/>
          <w:color w:val="2D3B45"/>
        </w:rPr>
        <w:t xml:space="preserve"> do órgão, que causa prejuízo na função, sendo compatível com a vida (ex: </w:t>
      </w:r>
      <w:r w:rsidR="00F91FB2">
        <w:rPr>
          <w:rFonts w:ascii="Arial" w:hAnsi="Arial" w:cs="Arial"/>
          <w:color w:val="2D3B45"/>
        </w:rPr>
        <w:t>defeitos cardíacos</w:t>
      </w:r>
      <w:r w:rsidR="00CF54D6" w:rsidRPr="000B1643">
        <w:rPr>
          <w:rFonts w:ascii="Arial" w:hAnsi="Arial" w:cs="Arial"/>
          <w:color w:val="2D3B45"/>
        </w:rPr>
        <w:t xml:space="preserve">); </w:t>
      </w:r>
      <w:r w:rsidR="00EC24D5" w:rsidRPr="000B1643">
        <w:rPr>
          <w:rFonts w:ascii="Arial" w:hAnsi="Arial" w:cs="Arial"/>
          <w:b/>
          <w:bCs/>
          <w:color w:val="2D3B45"/>
        </w:rPr>
        <w:t>Monstruosidade</w:t>
      </w:r>
      <w:r w:rsidR="00EC24D5" w:rsidRPr="000B1643">
        <w:rPr>
          <w:rFonts w:ascii="Arial" w:hAnsi="Arial" w:cs="Arial"/>
          <w:color w:val="2D3B45"/>
        </w:rPr>
        <w:t xml:space="preserve">: alteração de forma ou posição do órgão, que causa prejuízo na função e </w:t>
      </w:r>
      <w:r w:rsidR="00A91E26" w:rsidRPr="000B1643">
        <w:rPr>
          <w:rFonts w:ascii="Arial" w:hAnsi="Arial" w:cs="Arial"/>
          <w:color w:val="2D3B45"/>
        </w:rPr>
        <w:t>incompatível</w:t>
      </w:r>
      <w:r w:rsidR="00EC24D5" w:rsidRPr="000B1643">
        <w:rPr>
          <w:rFonts w:ascii="Arial" w:hAnsi="Arial" w:cs="Arial"/>
          <w:color w:val="2D3B45"/>
        </w:rPr>
        <w:t xml:space="preserve"> com a vida (morre)</w:t>
      </w:r>
      <w:r w:rsidR="00A91E26" w:rsidRPr="000B1643">
        <w:rPr>
          <w:rFonts w:ascii="Arial" w:hAnsi="Arial" w:cs="Arial"/>
          <w:color w:val="2D3B45"/>
        </w:rPr>
        <w:t>, ex: Anencefalia.</w:t>
      </w:r>
    </w:p>
    <w:p w14:paraId="4E47081E" w14:textId="5FEFEA36" w:rsidR="00E853A8" w:rsidRPr="000B1643" w:rsidRDefault="00E853A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24A1F84B" w14:textId="36903E8A" w:rsidR="00A91E26" w:rsidRPr="000B1643" w:rsidRDefault="002C5028" w:rsidP="00A91E26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Como definimos o padrão de normalidade e quais são os fatores de variação anatômica?</w:t>
      </w:r>
    </w:p>
    <w:p w14:paraId="1F49F5CA" w14:textId="2F0E03FD" w:rsidR="008A227A" w:rsidRDefault="00136D74" w:rsidP="008A227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Normalidade</w:t>
      </w:r>
      <w:r w:rsidRPr="000B1643">
        <w:rPr>
          <w:rFonts w:ascii="Arial" w:hAnsi="Arial" w:cs="Arial"/>
          <w:color w:val="2D3B45"/>
        </w:rPr>
        <w:t xml:space="preserve">: É a maioria dos casos (20 dedos, coração do lado esquerdo). </w:t>
      </w:r>
      <w:r w:rsidRPr="000B1643">
        <w:rPr>
          <w:rFonts w:ascii="Arial" w:hAnsi="Arial" w:cs="Arial"/>
          <w:b/>
          <w:bCs/>
          <w:color w:val="2D3B45"/>
        </w:rPr>
        <w:t>Variação anatômica</w:t>
      </w:r>
      <w:r w:rsidRPr="000B1643">
        <w:rPr>
          <w:rFonts w:ascii="Arial" w:hAnsi="Arial" w:cs="Arial"/>
          <w:color w:val="2D3B45"/>
        </w:rPr>
        <w:t>: alteração de forma ou posição do órgão, não causa prejuízo na função (ex: destrocardia).</w:t>
      </w:r>
      <w:r w:rsidR="00122693" w:rsidRPr="00122693">
        <w:t xml:space="preserve"> </w:t>
      </w:r>
      <w:r w:rsidR="00122693" w:rsidRPr="00122693">
        <w:rPr>
          <w:rFonts w:ascii="Arial" w:hAnsi="Arial" w:cs="Arial"/>
          <w:color w:val="2D3B45"/>
        </w:rPr>
        <w:t xml:space="preserve">Estes fatores são os seguintes: Idade, sexo, raça e tipo morfológico constitucional (longilíneo, </w:t>
      </w:r>
      <w:proofErr w:type="spellStart"/>
      <w:r w:rsidR="00122693" w:rsidRPr="00122693">
        <w:rPr>
          <w:rFonts w:ascii="Arial" w:hAnsi="Arial" w:cs="Arial"/>
          <w:color w:val="2D3B45"/>
        </w:rPr>
        <w:t>mediolineo</w:t>
      </w:r>
      <w:proofErr w:type="spellEnd"/>
      <w:r w:rsidR="00122693" w:rsidRPr="00122693">
        <w:rPr>
          <w:rFonts w:ascii="Arial" w:hAnsi="Arial" w:cs="Arial"/>
          <w:color w:val="2D3B45"/>
        </w:rPr>
        <w:t xml:space="preserve"> e </w:t>
      </w:r>
      <w:proofErr w:type="spellStart"/>
      <w:r w:rsidR="00122693" w:rsidRPr="00122693">
        <w:rPr>
          <w:rFonts w:ascii="Arial" w:hAnsi="Arial" w:cs="Arial"/>
          <w:color w:val="2D3B45"/>
        </w:rPr>
        <w:t>brevilíneo</w:t>
      </w:r>
      <w:proofErr w:type="spellEnd"/>
      <w:r w:rsidR="00122693" w:rsidRPr="00122693">
        <w:rPr>
          <w:rFonts w:ascii="Arial" w:hAnsi="Arial" w:cs="Arial"/>
          <w:color w:val="2D3B45"/>
        </w:rPr>
        <w:t>).</w:t>
      </w:r>
    </w:p>
    <w:p w14:paraId="0CFF7FE4" w14:textId="77777777" w:rsidR="006C2C2E" w:rsidRPr="006C2C2E" w:rsidRDefault="006C2C2E" w:rsidP="006C2C2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59D08904" w14:textId="3B5283C8" w:rsidR="002C5028" w:rsidRPr="000B1643" w:rsidRDefault="002C5028" w:rsidP="009060AB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Descreva a posição anatômica.</w:t>
      </w:r>
    </w:p>
    <w:p w14:paraId="7F0D4665" w14:textId="0D129B4D" w:rsidR="009060AB" w:rsidRPr="000B1643" w:rsidRDefault="009060AB" w:rsidP="009060A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Tronco ereto, membro inferiores unidos e p/ frente; cabeça c/ olha</w:t>
      </w:r>
      <w:r w:rsidR="00E43888" w:rsidRPr="000B1643">
        <w:rPr>
          <w:rFonts w:ascii="Arial" w:hAnsi="Arial" w:cs="Arial"/>
          <w:color w:val="2D3B45"/>
        </w:rPr>
        <w:t>r</w:t>
      </w:r>
      <w:r w:rsidRPr="000B1643">
        <w:rPr>
          <w:rFonts w:ascii="Arial" w:hAnsi="Arial" w:cs="Arial"/>
          <w:color w:val="2D3B45"/>
        </w:rPr>
        <w:t xml:space="preserve"> p/ horizonte</w:t>
      </w:r>
      <w:r w:rsidR="008A227A" w:rsidRPr="000B1643">
        <w:rPr>
          <w:rFonts w:ascii="Arial" w:hAnsi="Arial" w:cs="Arial"/>
          <w:color w:val="2D3B45"/>
        </w:rPr>
        <w:t>; membros superiores ao lado do tronco e c/ a palma da mão voltada p/ frente.</w:t>
      </w:r>
    </w:p>
    <w:p w14:paraId="30254615" w14:textId="2EF2CB92" w:rsidR="002C5028" w:rsidRPr="000B1643" w:rsidRDefault="002C5028" w:rsidP="008A227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Quais são os planos de delimitação e secção do corpo humano?</w:t>
      </w:r>
    </w:p>
    <w:p w14:paraId="5929AD86" w14:textId="0EA2B346" w:rsidR="008A227A" w:rsidRPr="000B1643" w:rsidRDefault="008A227A" w:rsidP="008A227A">
      <w:pPr>
        <w:pStyle w:val="NormalWeb"/>
        <w:shd w:val="clear" w:color="auto" w:fill="FFFFFF"/>
        <w:spacing w:before="180" w:beforeAutospacing="0" w:after="180" w:afterAutospacing="0"/>
        <w:ind w:firstLine="36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sym w:font="Wingdings" w:char="F0E0"/>
      </w:r>
      <w:r w:rsidRPr="000B1643">
        <w:rPr>
          <w:rFonts w:ascii="Arial" w:hAnsi="Arial" w:cs="Arial"/>
          <w:color w:val="2D3B45"/>
        </w:rPr>
        <w:t xml:space="preserve"> </w:t>
      </w:r>
      <w:r w:rsidR="00867492" w:rsidRPr="000B1643">
        <w:rPr>
          <w:rFonts w:ascii="Arial" w:hAnsi="Arial" w:cs="Arial"/>
          <w:b/>
          <w:bCs/>
          <w:color w:val="2D3B45"/>
        </w:rPr>
        <w:t>Delimitação</w:t>
      </w:r>
      <w:r w:rsidR="00867492" w:rsidRPr="000B1643">
        <w:rPr>
          <w:rFonts w:ascii="Arial" w:hAnsi="Arial" w:cs="Arial"/>
          <w:color w:val="2D3B45"/>
        </w:rPr>
        <w:t>: Plano superior (cabeça); Plano Inferior (pé</w:t>
      </w:r>
      <w:r w:rsidR="004D3DA2" w:rsidRPr="000B1643">
        <w:rPr>
          <w:rFonts w:ascii="Arial" w:hAnsi="Arial" w:cs="Arial"/>
          <w:color w:val="2D3B45"/>
        </w:rPr>
        <w:t>); Plano Anterior (frontal); Plano Posterior (traseira)</w:t>
      </w:r>
      <w:r w:rsidR="00315D57" w:rsidRPr="000B1643">
        <w:rPr>
          <w:rFonts w:ascii="Arial" w:hAnsi="Arial" w:cs="Arial"/>
          <w:color w:val="2D3B45"/>
        </w:rPr>
        <w:t>;</w:t>
      </w:r>
    </w:p>
    <w:p w14:paraId="1BE71907" w14:textId="7E8BE389" w:rsidR="000D5A52" w:rsidRPr="003D2268" w:rsidRDefault="00315D57" w:rsidP="003D2268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3D2268">
        <w:rPr>
          <w:rFonts w:ascii="Arial" w:hAnsi="Arial" w:cs="Arial"/>
          <w:color w:val="2D3B45"/>
        </w:rPr>
        <w:t xml:space="preserve">Secção: </w:t>
      </w:r>
      <w:r w:rsidRPr="003D2268">
        <w:rPr>
          <w:rFonts w:ascii="Arial" w:hAnsi="Arial" w:cs="Arial"/>
          <w:b/>
          <w:bCs/>
          <w:color w:val="2D3B45"/>
        </w:rPr>
        <w:t>Horizontal</w:t>
      </w:r>
      <w:r w:rsidRPr="003D2268">
        <w:rPr>
          <w:rFonts w:ascii="Arial" w:hAnsi="Arial" w:cs="Arial"/>
          <w:color w:val="2D3B45"/>
        </w:rPr>
        <w:t xml:space="preserve">: paralelo aos planos </w:t>
      </w:r>
      <w:r w:rsidR="003D2268" w:rsidRPr="003D2268">
        <w:rPr>
          <w:rFonts w:ascii="Arial" w:hAnsi="Arial" w:cs="Arial"/>
          <w:color w:val="2D3B45"/>
        </w:rPr>
        <w:t>superior</w:t>
      </w:r>
      <w:r w:rsidRPr="003D2268">
        <w:rPr>
          <w:rFonts w:ascii="Arial" w:hAnsi="Arial" w:cs="Arial"/>
          <w:color w:val="2D3B45"/>
        </w:rPr>
        <w:t xml:space="preserve"> e inferior de delimitação</w:t>
      </w:r>
      <w:r w:rsidR="0078082E">
        <w:rPr>
          <w:rFonts w:ascii="Arial" w:hAnsi="Arial" w:cs="Arial"/>
          <w:color w:val="2D3B45"/>
        </w:rPr>
        <w:t xml:space="preserve"> (barriga)</w:t>
      </w:r>
      <w:r w:rsidRPr="003D2268">
        <w:rPr>
          <w:rFonts w:ascii="Arial" w:hAnsi="Arial" w:cs="Arial"/>
          <w:color w:val="2D3B45"/>
        </w:rPr>
        <w:t>.</w:t>
      </w:r>
      <w:r w:rsidR="00A07C1C" w:rsidRPr="003D2268">
        <w:rPr>
          <w:rFonts w:ascii="Arial" w:hAnsi="Arial" w:cs="Arial"/>
          <w:color w:val="2D3B45"/>
        </w:rPr>
        <w:t xml:space="preserve"> </w:t>
      </w:r>
      <w:r w:rsidR="00A07C1C" w:rsidRPr="003D2268">
        <w:rPr>
          <w:rFonts w:ascii="Arial" w:hAnsi="Arial" w:cs="Arial"/>
          <w:b/>
          <w:bCs/>
          <w:color w:val="2D3B45"/>
        </w:rPr>
        <w:t>Frontal</w:t>
      </w:r>
      <w:r w:rsidR="00A07C1C" w:rsidRPr="003D2268">
        <w:rPr>
          <w:rFonts w:ascii="Arial" w:hAnsi="Arial" w:cs="Arial"/>
          <w:color w:val="2D3B45"/>
        </w:rPr>
        <w:t xml:space="preserve">: paralelo aos planos anterior e posterior de delimitação. </w:t>
      </w:r>
      <w:r w:rsidR="003D2268" w:rsidRPr="000B1643">
        <w:rPr>
          <w:rFonts w:ascii="Arial" w:hAnsi="Arial" w:cs="Arial"/>
          <w:b/>
          <w:bCs/>
          <w:color w:val="2D3B45"/>
        </w:rPr>
        <w:t>Sagital mediano</w:t>
      </w:r>
      <w:r w:rsidR="003D2268" w:rsidRPr="000B1643">
        <w:rPr>
          <w:rFonts w:ascii="Arial" w:hAnsi="Arial" w:cs="Arial"/>
          <w:color w:val="2D3B45"/>
        </w:rPr>
        <w:t>: paralelo aos planos laterais</w:t>
      </w:r>
      <w:r w:rsidR="00EF2072">
        <w:rPr>
          <w:rFonts w:ascii="Arial" w:hAnsi="Arial" w:cs="Arial"/>
          <w:color w:val="2D3B45"/>
        </w:rPr>
        <w:t xml:space="preserve"> (nariz</w:t>
      </w:r>
      <w:r w:rsidR="0078082E">
        <w:rPr>
          <w:rFonts w:ascii="Arial" w:hAnsi="Arial" w:cs="Arial"/>
          <w:color w:val="2D3B45"/>
        </w:rPr>
        <w:t xml:space="preserve">). </w:t>
      </w:r>
      <w:r w:rsidR="0078082E">
        <w:rPr>
          <w:rFonts w:ascii="Arial" w:hAnsi="Arial" w:cs="Arial"/>
          <w:b/>
          <w:bCs/>
          <w:color w:val="2D3B45"/>
        </w:rPr>
        <w:t>S</w:t>
      </w:r>
      <w:r w:rsidR="0078082E" w:rsidRPr="003D2268">
        <w:rPr>
          <w:rFonts w:ascii="Arial" w:hAnsi="Arial" w:cs="Arial"/>
          <w:b/>
          <w:bCs/>
          <w:color w:val="2D3B45"/>
        </w:rPr>
        <w:t>agital</w:t>
      </w:r>
      <w:r w:rsidR="00A07C1C" w:rsidRPr="003D2268">
        <w:rPr>
          <w:rFonts w:ascii="Arial" w:hAnsi="Arial" w:cs="Arial"/>
          <w:b/>
          <w:bCs/>
          <w:color w:val="2D3B45"/>
        </w:rPr>
        <w:t xml:space="preserve"> paramediano</w:t>
      </w:r>
      <w:r w:rsidR="00A07C1C" w:rsidRPr="003D2268">
        <w:rPr>
          <w:rFonts w:ascii="Arial" w:hAnsi="Arial" w:cs="Arial"/>
          <w:color w:val="2D3B45"/>
        </w:rPr>
        <w:t xml:space="preserve">: paralelo ao plano </w:t>
      </w:r>
      <w:r w:rsidR="002145EF" w:rsidRPr="003D2268">
        <w:rPr>
          <w:rFonts w:ascii="Arial" w:hAnsi="Arial" w:cs="Arial"/>
          <w:color w:val="2D3B45"/>
        </w:rPr>
        <w:t>sagital mediano</w:t>
      </w:r>
      <w:r w:rsidR="003D2268">
        <w:rPr>
          <w:rFonts w:ascii="Arial" w:hAnsi="Arial" w:cs="Arial"/>
          <w:color w:val="2D3B45"/>
        </w:rPr>
        <w:t>.</w:t>
      </w:r>
      <w:r w:rsidR="00DB2616">
        <w:rPr>
          <w:noProof/>
        </w:rPr>
        <w:drawing>
          <wp:inline distT="0" distB="0" distL="0" distR="0" wp14:anchorId="72CD270C" wp14:editId="3086257F">
            <wp:extent cx="2194560" cy="2227383"/>
            <wp:effectExtent l="0" t="0" r="0" b="1905"/>
            <wp:docPr id="510356214" name="Imagem 1" descr="Quais a diferenca de plano de secção e plano delimitação do corpo humano? -  Anatomia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is a diferenca de plano de secção e plano delimitação do corpo humano? -  Anatomia 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2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4F20" w14:textId="77777777" w:rsidR="002C5028" w:rsidRPr="000B1643" w:rsidRDefault="002C502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Quando utilizamos os termos: mediano, medial, intermédio e médio?</w:t>
      </w:r>
    </w:p>
    <w:p w14:paraId="2A9DBFF6" w14:textId="59CB0E6B" w:rsidR="00E32407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Mediano</w:t>
      </w:r>
      <w:r w:rsidRPr="000B1643">
        <w:rPr>
          <w:rFonts w:ascii="Arial" w:hAnsi="Arial" w:cs="Arial"/>
          <w:color w:val="2D3B45"/>
        </w:rPr>
        <w:t>: exatamente sobre o eixo sagital mediano</w:t>
      </w:r>
      <w:r w:rsidR="006F5CA5" w:rsidRPr="000B1643">
        <w:rPr>
          <w:rFonts w:ascii="Arial" w:hAnsi="Arial" w:cs="Arial"/>
          <w:color w:val="2D3B45"/>
        </w:rPr>
        <w:t>. Ex: Nariz</w:t>
      </w:r>
    </w:p>
    <w:p w14:paraId="4CDC0724" w14:textId="53EDC5F7" w:rsidR="009855AF" w:rsidRPr="000B1643" w:rsidRDefault="009855AF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Medial</w:t>
      </w:r>
      <w:r w:rsidRPr="000B1643">
        <w:rPr>
          <w:rFonts w:ascii="Arial" w:hAnsi="Arial" w:cs="Arial"/>
          <w:color w:val="2D3B45"/>
        </w:rPr>
        <w:t xml:space="preserve">: mais próximo do plano sagital mediano (sagital </w:t>
      </w:r>
      <w:r w:rsidR="0031650F">
        <w:rPr>
          <w:rFonts w:ascii="Arial" w:hAnsi="Arial" w:cs="Arial"/>
          <w:color w:val="2D3B45"/>
        </w:rPr>
        <w:t>paramediano</w:t>
      </w:r>
      <w:r w:rsidR="009D6461" w:rsidRPr="000B1643">
        <w:rPr>
          <w:rFonts w:ascii="Arial" w:hAnsi="Arial" w:cs="Arial"/>
          <w:color w:val="2D3B45"/>
        </w:rPr>
        <w:t>).</w:t>
      </w:r>
    </w:p>
    <w:p w14:paraId="25D1B90C" w14:textId="28BDF132" w:rsidR="00E32407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Intermédio</w:t>
      </w:r>
      <w:r w:rsidRPr="000B1643">
        <w:rPr>
          <w:rFonts w:ascii="Arial" w:hAnsi="Arial" w:cs="Arial"/>
          <w:color w:val="2D3B45"/>
        </w:rPr>
        <w:t xml:space="preserve">: entre medial e lateral. </w:t>
      </w:r>
    </w:p>
    <w:p w14:paraId="1EC36C5D" w14:textId="1D28159C" w:rsidR="00390D71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Médio</w:t>
      </w:r>
      <w:r w:rsidRPr="000B1643">
        <w:rPr>
          <w:rFonts w:ascii="Arial" w:hAnsi="Arial" w:cs="Arial"/>
          <w:color w:val="2D3B45"/>
        </w:rPr>
        <w:t xml:space="preserve">: estrutura ou órgão interposto entre um superior e inferior, anterior e posterior e também entre proximal e distal. </w:t>
      </w:r>
    </w:p>
    <w:p w14:paraId="288065C7" w14:textId="55C7998D" w:rsidR="00AA2EB2" w:rsidRPr="000B1643" w:rsidRDefault="00A156BA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noProof/>
        </w:rPr>
        <w:lastRenderedPageBreak/>
        <w:drawing>
          <wp:inline distT="0" distB="0" distL="0" distR="0" wp14:anchorId="0FE33DF2" wp14:editId="655A9DEC">
            <wp:extent cx="5382895" cy="3776980"/>
            <wp:effectExtent l="0" t="0" r="8255" b="0"/>
            <wp:docPr id="167982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AB00" w14:textId="77777777" w:rsidR="002C5028" w:rsidRPr="000B1643" w:rsidRDefault="002C5028" w:rsidP="002C5028">
      <w:pPr>
        <w:rPr>
          <w:rFonts w:ascii="Arial" w:hAnsi="Arial" w:cs="Arial"/>
          <w:sz w:val="24"/>
          <w:szCs w:val="24"/>
        </w:rPr>
      </w:pPr>
    </w:p>
    <w:p w14:paraId="25E2007E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6DA91467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762ABDAA" w14:textId="04C69E6B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Cite as funções dos ossos?</w:t>
      </w:r>
    </w:p>
    <w:p w14:paraId="5B829892" w14:textId="7925CDE2" w:rsidR="0072496F" w:rsidRPr="000B1643" w:rsidRDefault="004179C1" w:rsidP="0072496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Sustentação</w:t>
      </w:r>
      <w:r w:rsidRPr="000B1643">
        <w:rPr>
          <w:rFonts w:ascii="Arial" w:hAnsi="Arial" w:cs="Arial"/>
          <w:color w:val="2D3B45"/>
        </w:rPr>
        <w:t xml:space="preserve"> </w:t>
      </w:r>
      <w:r w:rsidR="00416A31" w:rsidRPr="000B1643">
        <w:rPr>
          <w:rFonts w:ascii="Arial" w:hAnsi="Arial" w:cs="Arial"/>
          <w:color w:val="2D3B45"/>
        </w:rPr>
        <w:t xml:space="preserve">das </w:t>
      </w:r>
      <w:r w:rsidRPr="000B1643">
        <w:rPr>
          <w:rFonts w:ascii="Arial" w:hAnsi="Arial" w:cs="Arial"/>
          <w:color w:val="2D3B45"/>
        </w:rPr>
        <w:t xml:space="preserve">vísceras e </w:t>
      </w:r>
      <w:r w:rsidR="00416A31" w:rsidRPr="000B1643">
        <w:rPr>
          <w:rFonts w:ascii="Arial" w:hAnsi="Arial" w:cs="Arial"/>
          <w:color w:val="2D3B45"/>
        </w:rPr>
        <w:t xml:space="preserve">do corpo; </w:t>
      </w:r>
      <w:r w:rsidR="00416A31" w:rsidRPr="000B1643">
        <w:rPr>
          <w:rFonts w:ascii="Arial" w:hAnsi="Arial" w:cs="Arial"/>
          <w:b/>
          <w:bCs/>
          <w:color w:val="2D3B45"/>
        </w:rPr>
        <w:t>Proteção</w:t>
      </w:r>
      <w:r w:rsidR="00416A31" w:rsidRPr="000B1643">
        <w:rPr>
          <w:rFonts w:ascii="Arial" w:hAnsi="Arial" w:cs="Arial"/>
          <w:color w:val="2D3B45"/>
        </w:rPr>
        <w:t xml:space="preserve"> dos órgãos </w:t>
      </w:r>
      <w:r w:rsidR="008B44F1" w:rsidRPr="000B1643">
        <w:rPr>
          <w:rFonts w:ascii="Arial" w:hAnsi="Arial" w:cs="Arial"/>
          <w:color w:val="2D3B45"/>
        </w:rPr>
        <w:t xml:space="preserve">e mecânica; </w:t>
      </w:r>
      <w:r w:rsidR="008B44F1" w:rsidRPr="000B1643">
        <w:rPr>
          <w:rFonts w:ascii="Arial" w:hAnsi="Arial" w:cs="Arial"/>
          <w:b/>
          <w:bCs/>
          <w:color w:val="2D3B45"/>
        </w:rPr>
        <w:t>Alavancas</w:t>
      </w:r>
      <w:r w:rsidR="008B44F1" w:rsidRPr="000B1643">
        <w:rPr>
          <w:rFonts w:ascii="Arial" w:hAnsi="Arial" w:cs="Arial"/>
          <w:color w:val="2D3B45"/>
        </w:rPr>
        <w:t xml:space="preserve"> p/ os músculos (movimento); </w:t>
      </w:r>
      <w:r w:rsidR="008B44F1" w:rsidRPr="000B1643">
        <w:rPr>
          <w:rFonts w:ascii="Arial" w:hAnsi="Arial" w:cs="Arial"/>
          <w:b/>
          <w:bCs/>
          <w:color w:val="2D3B45"/>
        </w:rPr>
        <w:t>Reserva</w:t>
      </w:r>
      <w:r w:rsidR="008B44F1" w:rsidRPr="000B1643">
        <w:rPr>
          <w:rFonts w:ascii="Arial" w:hAnsi="Arial" w:cs="Arial"/>
          <w:color w:val="2D3B45"/>
        </w:rPr>
        <w:t xml:space="preserve"> de </w:t>
      </w:r>
      <w:r w:rsidR="008B44F1" w:rsidRPr="000B1643">
        <w:rPr>
          <w:rFonts w:ascii="Arial" w:hAnsi="Arial" w:cs="Arial"/>
          <w:b/>
          <w:bCs/>
          <w:color w:val="2D3B45"/>
        </w:rPr>
        <w:t>sais</w:t>
      </w:r>
      <w:r w:rsidR="008B44F1" w:rsidRPr="000B1643">
        <w:rPr>
          <w:rFonts w:ascii="Arial" w:hAnsi="Arial" w:cs="Arial"/>
          <w:color w:val="2D3B45"/>
        </w:rPr>
        <w:t xml:space="preserve"> – Íons de cálcio e fosfato</w:t>
      </w:r>
      <w:r w:rsidRPr="000B1643">
        <w:rPr>
          <w:rFonts w:ascii="Arial" w:hAnsi="Arial" w:cs="Arial"/>
          <w:color w:val="2D3B45"/>
        </w:rPr>
        <w:t>.</w:t>
      </w:r>
    </w:p>
    <w:p w14:paraId="60BB1698" w14:textId="6727D15C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2- Quais elementos da matriz óssea estão relacionados com a resistência óssea?</w:t>
      </w:r>
    </w:p>
    <w:p w14:paraId="05A5FDC6" w14:textId="0DCEA973" w:rsidR="00725BAE" w:rsidRPr="000B1643" w:rsidRDefault="00D1361F" w:rsidP="00725BAE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O </w:t>
      </w:r>
      <w:r w:rsidRPr="000B1643">
        <w:rPr>
          <w:rFonts w:ascii="Arial" w:hAnsi="Arial" w:cs="Arial"/>
          <w:b/>
          <w:bCs/>
          <w:color w:val="2D3B45"/>
        </w:rPr>
        <w:t>colágeno</w:t>
      </w:r>
      <w:r w:rsidRPr="000B1643">
        <w:rPr>
          <w:rFonts w:ascii="Arial" w:hAnsi="Arial" w:cs="Arial"/>
          <w:color w:val="2D3B45"/>
        </w:rPr>
        <w:t xml:space="preserve"> (flexível) + </w:t>
      </w:r>
      <w:r w:rsidRPr="000B1643">
        <w:rPr>
          <w:rFonts w:ascii="Arial" w:hAnsi="Arial" w:cs="Arial"/>
          <w:b/>
          <w:bCs/>
          <w:color w:val="2D3B45"/>
        </w:rPr>
        <w:t>cálcio</w:t>
      </w:r>
      <w:r w:rsidRPr="000B1643">
        <w:rPr>
          <w:rFonts w:ascii="Arial" w:hAnsi="Arial" w:cs="Arial"/>
          <w:color w:val="2D3B45"/>
        </w:rPr>
        <w:t xml:space="preserve"> (rígido) = resistência.</w:t>
      </w:r>
    </w:p>
    <w:p w14:paraId="045EBE88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3- Quais são as células ósseas relacionadas com a produção e reabsorção da matriz?</w:t>
      </w:r>
    </w:p>
    <w:p w14:paraId="6AE1EBF8" w14:textId="67382C95" w:rsidR="00D1361F" w:rsidRPr="000B1643" w:rsidRDefault="000B1CB8" w:rsidP="00D1361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Osteoblasto</w:t>
      </w:r>
      <w:r w:rsidRPr="000B1643">
        <w:rPr>
          <w:rFonts w:ascii="Arial" w:hAnsi="Arial" w:cs="Arial"/>
          <w:color w:val="2D3B45"/>
        </w:rPr>
        <w:t xml:space="preserve"> e </w:t>
      </w:r>
      <w:r w:rsidRPr="000B1643">
        <w:rPr>
          <w:rFonts w:ascii="Arial" w:hAnsi="Arial" w:cs="Arial"/>
          <w:b/>
          <w:bCs/>
          <w:color w:val="2D3B45"/>
        </w:rPr>
        <w:t>Osteoclasto</w:t>
      </w:r>
      <w:r w:rsidRPr="000B1643">
        <w:rPr>
          <w:rFonts w:ascii="Arial" w:hAnsi="Arial" w:cs="Arial"/>
          <w:color w:val="2D3B45"/>
        </w:rPr>
        <w:t>.</w:t>
      </w:r>
    </w:p>
    <w:p w14:paraId="41C01DCE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4- Qual célula óssea secreta RANK-L e </w:t>
      </w:r>
      <w:proofErr w:type="spellStart"/>
      <w:r w:rsidRPr="000B1643">
        <w:rPr>
          <w:rFonts w:ascii="Arial" w:hAnsi="Arial" w:cs="Arial"/>
          <w:color w:val="2D3B45"/>
        </w:rPr>
        <w:t>osteoprotegerina</w:t>
      </w:r>
      <w:proofErr w:type="spellEnd"/>
      <w:r w:rsidRPr="000B1643">
        <w:rPr>
          <w:rFonts w:ascii="Arial" w:hAnsi="Arial" w:cs="Arial"/>
          <w:color w:val="2D3B45"/>
        </w:rPr>
        <w:t>?</w:t>
      </w:r>
    </w:p>
    <w:p w14:paraId="2DCBDCCA" w14:textId="311F5538" w:rsidR="005319B8" w:rsidRPr="000B1643" w:rsidRDefault="002560A1" w:rsidP="005319B8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Osteoblasto</w:t>
      </w:r>
    </w:p>
    <w:p w14:paraId="02443CBC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Quais são os dois tipos de substâncias ósseas?</w:t>
      </w:r>
    </w:p>
    <w:p w14:paraId="3E27B990" w14:textId="720D5E86" w:rsidR="000A5C8B" w:rsidRPr="000B1643" w:rsidRDefault="000A5C8B" w:rsidP="000A5C8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Substância </w:t>
      </w:r>
      <w:r w:rsidRPr="000B1643">
        <w:rPr>
          <w:rFonts w:ascii="Arial" w:hAnsi="Arial" w:cs="Arial"/>
          <w:b/>
          <w:bCs/>
          <w:color w:val="2D3B45"/>
        </w:rPr>
        <w:t>compacta</w:t>
      </w:r>
      <w:r w:rsidRPr="000B1643">
        <w:rPr>
          <w:rFonts w:ascii="Arial" w:hAnsi="Arial" w:cs="Arial"/>
          <w:color w:val="2D3B45"/>
        </w:rPr>
        <w:t xml:space="preserve"> e </w:t>
      </w:r>
      <w:r w:rsidRPr="000B1643">
        <w:rPr>
          <w:rFonts w:ascii="Arial" w:hAnsi="Arial" w:cs="Arial"/>
          <w:b/>
          <w:bCs/>
          <w:color w:val="2D3B45"/>
        </w:rPr>
        <w:t>esponjosa</w:t>
      </w:r>
      <w:r w:rsidR="00F4507B" w:rsidRPr="000B1643">
        <w:rPr>
          <w:rFonts w:ascii="Arial" w:hAnsi="Arial" w:cs="Arial"/>
          <w:color w:val="2D3B45"/>
        </w:rPr>
        <w:t>. São diferentes pela quantidade relativa de material sólido e pelo número e tamanho dos espaços que contém</w:t>
      </w:r>
    </w:p>
    <w:p w14:paraId="0EDAA40F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t>6- Como podemos dividir o esqueleto?</w:t>
      </w:r>
    </w:p>
    <w:p w14:paraId="67896CF8" w14:textId="6E03699D" w:rsidR="00F4507B" w:rsidRPr="000B1643" w:rsidRDefault="00F4507B" w:rsidP="00F4507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Axial</w:t>
      </w:r>
      <w:r w:rsidRPr="000B1643">
        <w:rPr>
          <w:rFonts w:ascii="Arial" w:hAnsi="Arial" w:cs="Arial"/>
          <w:color w:val="2D3B45"/>
        </w:rPr>
        <w:t>:</w:t>
      </w:r>
      <w:r w:rsidR="00686B6E" w:rsidRPr="000B1643">
        <w:rPr>
          <w:rFonts w:ascii="Arial" w:hAnsi="Arial" w:cs="Arial"/>
          <w:color w:val="2D3B45"/>
        </w:rPr>
        <w:t xml:space="preserve"> Eixo do corpo, ex: crânio, costelas, coluna vertebral, esterno, sacro e cóccix. </w:t>
      </w:r>
      <w:r w:rsidR="00EF2AEB" w:rsidRPr="000B1643">
        <w:rPr>
          <w:rFonts w:ascii="Arial" w:hAnsi="Arial" w:cs="Arial"/>
          <w:b/>
          <w:bCs/>
          <w:color w:val="2D3B45"/>
        </w:rPr>
        <w:t>Apendiculares Superior</w:t>
      </w:r>
      <w:r w:rsidR="00EF2AEB" w:rsidRPr="000B1643">
        <w:rPr>
          <w:rFonts w:ascii="Arial" w:hAnsi="Arial" w:cs="Arial"/>
          <w:color w:val="2D3B45"/>
        </w:rPr>
        <w:t>: Se prende no Axial pela cintura do membro superior</w:t>
      </w:r>
      <w:r w:rsidR="00964992" w:rsidRPr="000B1643">
        <w:rPr>
          <w:rFonts w:ascii="Arial" w:hAnsi="Arial" w:cs="Arial"/>
          <w:color w:val="2D3B45"/>
        </w:rPr>
        <w:t xml:space="preserve">. Ex: clavícula e escápula. </w:t>
      </w:r>
      <w:r w:rsidR="00964992" w:rsidRPr="000B1643">
        <w:rPr>
          <w:rFonts w:ascii="Arial" w:hAnsi="Arial" w:cs="Arial"/>
          <w:b/>
          <w:bCs/>
          <w:color w:val="2D3B45"/>
        </w:rPr>
        <w:t>Apendiculares Inferior:</w:t>
      </w:r>
      <w:r w:rsidR="00964992" w:rsidRPr="000B1643">
        <w:rPr>
          <w:rFonts w:ascii="Arial" w:hAnsi="Arial" w:cs="Arial"/>
          <w:color w:val="2D3B45"/>
        </w:rPr>
        <w:t xml:space="preserve"> Alguns se fi</w:t>
      </w:r>
      <w:r w:rsidR="00733E8F" w:rsidRPr="000B1643">
        <w:rPr>
          <w:rFonts w:ascii="Arial" w:hAnsi="Arial" w:cs="Arial"/>
          <w:color w:val="2D3B45"/>
        </w:rPr>
        <w:t xml:space="preserve">xam nos axiais, cintura do membro </w:t>
      </w:r>
      <w:r w:rsidR="00EB283E" w:rsidRPr="000B1643">
        <w:rPr>
          <w:rFonts w:ascii="Arial" w:hAnsi="Arial" w:cs="Arial"/>
          <w:color w:val="2D3B45"/>
        </w:rPr>
        <w:t>inferior</w:t>
      </w:r>
      <w:r w:rsidR="00733E8F" w:rsidRPr="000B1643">
        <w:rPr>
          <w:rFonts w:ascii="Arial" w:hAnsi="Arial" w:cs="Arial"/>
          <w:color w:val="2D3B45"/>
        </w:rPr>
        <w:t xml:space="preserve"> (ossos do quadril), </w:t>
      </w:r>
      <w:r w:rsidR="00EB283E" w:rsidRPr="000B1643">
        <w:rPr>
          <w:rFonts w:ascii="Arial" w:hAnsi="Arial" w:cs="Arial"/>
          <w:color w:val="2D3B45"/>
        </w:rPr>
        <w:t xml:space="preserve">14 falanges, tibial, </w:t>
      </w:r>
      <w:r w:rsidR="00433A8F" w:rsidRPr="000B1643">
        <w:rPr>
          <w:rFonts w:ascii="Arial" w:hAnsi="Arial" w:cs="Arial"/>
          <w:color w:val="2D3B45"/>
        </w:rPr>
        <w:t>fíbula, etc.</w:t>
      </w:r>
    </w:p>
    <w:p w14:paraId="49AF6D4F" w14:textId="12D5782C" w:rsidR="00433A8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7- Quais são as características anatômicas dos ossos longos?</w:t>
      </w:r>
    </w:p>
    <w:p w14:paraId="38D4FEC8" w14:textId="0713E04D" w:rsidR="00433A8F" w:rsidRPr="000B1643" w:rsidRDefault="00433A8F" w:rsidP="00433A8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Comprimento maior que a espessura e largura. Ex: Úmero</w:t>
      </w:r>
      <w:r w:rsidR="005305A1" w:rsidRPr="000B1643">
        <w:rPr>
          <w:rFonts w:ascii="Arial" w:hAnsi="Arial" w:cs="Arial"/>
          <w:color w:val="2D3B45"/>
        </w:rPr>
        <w:t>, rádio, ulna, fíbula e falanges</w:t>
      </w:r>
    </w:p>
    <w:p w14:paraId="18BC159A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8- Quais são os ossos pneumáticos? Onde esses ossos são encontrados no esqueleto humano?</w:t>
      </w:r>
    </w:p>
    <w:p w14:paraId="68C3E1A0" w14:textId="6A4D21B9" w:rsidR="005305A1" w:rsidRPr="000B1643" w:rsidRDefault="005305A1" w:rsidP="005305A1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São encontrados no crânio</w:t>
      </w:r>
      <w:r w:rsidR="006B353A" w:rsidRPr="000B1643">
        <w:rPr>
          <w:rFonts w:ascii="Arial" w:hAnsi="Arial" w:cs="Arial"/>
          <w:color w:val="2D3B45"/>
        </w:rPr>
        <w:t xml:space="preserve"> (cavidades)</w:t>
      </w:r>
      <w:r w:rsidRPr="000B1643">
        <w:rPr>
          <w:rFonts w:ascii="Arial" w:hAnsi="Arial" w:cs="Arial"/>
          <w:color w:val="2D3B45"/>
        </w:rPr>
        <w:t xml:space="preserve">. </w:t>
      </w:r>
      <w:r w:rsidR="00C752B6" w:rsidRPr="000B1643">
        <w:rPr>
          <w:rFonts w:ascii="Arial" w:hAnsi="Arial" w:cs="Arial"/>
          <w:color w:val="2D3B45"/>
        </w:rPr>
        <w:t>Frontal, etmóide, esfenoide e maxila (seis nasais)</w:t>
      </w:r>
    </w:p>
    <w:p w14:paraId="029579F5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9- Quais estruturas anatômicas estão envolvidas com o crescimento ósseo em comprimento e em espessura?</w:t>
      </w:r>
    </w:p>
    <w:p w14:paraId="46A57AE9" w14:textId="48DF2AFB" w:rsidR="00636E95" w:rsidRPr="000B1643" w:rsidRDefault="00636E95" w:rsidP="00636E9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Ossificação intramembranosa</w:t>
      </w:r>
      <w:r w:rsidR="000153FF" w:rsidRPr="000B1643">
        <w:rPr>
          <w:rFonts w:ascii="Arial" w:hAnsi="Arial" w:cs="Arial"/>
          <w:color w:val="2D3B45"/>
        </w:rPr>
        <w:t xml:space="preserve"> (cálcio)</w:t>
      </w:r>
      <w:r w:rsidR="00C168D5">
        <w:rPr>
          <w:rFonts w:ascii="Arial" w:hAnsi="Arial" w:cs="Arial"/>
          <w:color w:val="2D3B45"/>
        </w:rPr>
        <w:t>.</w:t>
      </w:r>
    </w:p>
    <w:p w14:paraId="6A924409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73749DA7" w14:textId="77777777" w:rsidR="00185BF4" w:rsidRDefault="00185BF4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65782E81" w14:textId="4DF2B773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Quais são os tipos de articulações do corpo humano?</w:t>
      </w:r>
    </w:p>
    <w:p w14:paraId="086BCDE7" w14:textId="52E68DE2" w:rsidR="001D6CBC" w:rsidRPr="000B1643" w:rsidRDefault="00D41757" w:rsidP="001D6CBC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Fibroso</w:t>
      </w:r>
      <w:r w:rsidRPr="000B1643">
        <w:rPr>
          <w:rFonts w:ascii="Arial" w:hAnsi="Arial" w:cs="Arial"/>
          <w:color w:val="2D3B45"/>
        </w:rPr>
        <w:t xml:space="preserve"> (imóveis); </w:t>
      </w:r>
      <w:r w:rsidRPr="000B1643">
        <w:rPr>
          <w:rFonts w:ascii="Arial" w:hAnsi="Arial" w:cs="Arial"/>
          <w:b/>
          <w:bCs/>
          <w:color w:val="2D3B45"/>
        </w:rPr>
        <w:t>Cartilaginoso</w:t>
      </w:r>
      <w:r w:rsidRPr="000B1643">
        <w:rPr>
          <w:rFonts w:ascii="Arial" w:hAnsi="Arial" w:cs="Arial"/>
          <w:color w:val="2D3B45"/>
        </w:rPr>
        <w:t xml:space="preserve"> (semi móveis)</w:t>
      </w:r>
      <w:r w:rsidR="00594CB6" w:rsidRPr="000B1643">
        <w:rPr>
          <w:rFonts w:ascii="Arial" w:hAnsi="Arial" w:cs="Arial"/>
          <w:color w:val="2D3B45"/>
        </w:rPr>
        <w:t xml:space="preserve"> </w:t>
      </w:r>
      <w:r w:rsidR="00FF695D" w:rsidRPr="000B1643">
        <w:rPr>
          <w:rFonts w:ascii="Arial" w:hAnsi="Arial" w:cs="Arial"/>
          <w:color w:val="2D3B45"/>
        </w:rPr>
        <w:t>–</w:t>
      </w:r>
      <w:r w:rsidR="00594CB6" w:rsidRPr="000B1643">
        <w:rPr>
          <w:rFonts w:ascii="Arial" w:hAnsi="Arial" w:cs="Arial"/>
          <w:color w:val="2D3B45"/>
        </w:rPr>
        <w:t xml:space="preserve"> sincondrose</w:t>
      </w:r>
      <w:r w:rsidR="00FF695D" w:rsidRPr="000B1643">
        <w:rPr>
          <w:rFonts w:ascii="Arial" w:hAnsi="Arial" w:cs="Arial"/>
          <w:color w:val="2D3B45"/>
        </w:rPr>
        <w:t xml:space="preserve"> (temporais)</w:t>
      </w:r>
      <w:r w:rsidRPr="000B1643">
        <w:rPr>
          <w:rFonts w:ascii="Arial" w:hAnsi="Arial" w:cs="Arial"/>
          <w:color w:val="2D3B45"/>
        </w:rPr>
        <w:t xml:space="preserve">; </w:t>
      </w:r>
      <w:r w:rsidRPr="000B1643">
        <w:rPr>
          <w:rFonts w:ascii="Arial" w:hAnsi="Arial" w:cs="Arial"/>
          <w:b/>
          <w:bCs/>
          <w:color w:val="2D3B45"/>
        </w:rPr>
        <w:t>Sinoviais</w:t>
      </w:r>
      <w:r w:rsidRPr="000B1643">
        <w:rPr>
          <w:rFonts w:ascii="Arial" w:hAnsi="Arial" w:cs="Arial"/>
          <w:color w:val="2D3B45"/>
        </w:rPr>
        <w:t xml:space="preserve"> (móveis)</w:t>
      </w:r>
      <w:r w:rsidR="00640593" w:rsidRPr="000B1643">
        <w:rPr>
          <w:rFonts w:ascii="Arial" w:hAnsi="Arial" w:cs="Arial"/>
          <w:color w:val="2D3B45"/>
        </w:rPr>
        <w:t xml:space="preserve"> - + abundantes no corpo.</w:t>
      </w:r>
    </w:p>
    <w:p w14:paraId="59486637" w14:textId="3634732B" w:rsidR="00FA0A3A" w:rsidRPr="000B1643" w:rsidRDefault="00FA0A3A" w:rsidP="00FA0A3A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noProof/>
        </w:rPr>
        <w:drawing>
          <wp:inline distT="0" distB="0" distL="0" distR="0" wp14:anchorId="15331C0E" wp14:editId="48BE4E5E">
            <wp:extent cx="4611757" cy="1901320"/>
            <wp:effectExtent l="0" t="0" r="0" b="3810"/>
            <wp:docPr id="186593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047" cy="19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3D6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2- Quais são os componentes anatômicos de uma articulação sinovial?</w:t>
      </w:r>
    </w:p>
    <w:p w14:paraId="5F4FB600" w14:textId="16FA3153" w:rsidR="00FA0A3A" w:rsidRPr="000B1643" w:rsidRDefault="00EA2BB1" w:rsidP="00EA2BB1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Face articular (parte lisa), cartilagem articular (avascular), cápsula articular (revestindo o osso), cavidade articular (líquido sinovial).</w:t>
      </w:r>
    </w:p>
    <w:p w14:paraId="764344F0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3- O que é um ligamento? Qual tecido constitui o ligamento?</w:t>
      </w:r>
    </w:p>
    <w:p w14:paraId="7EB5EFDD" w14:textId="6CFA47CA" w:rsidR="00700DBF" w:rsidRPr="000B1643" w:rsidRDefault="0098309B" w:rsidP="00700DB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Cor</w:t>
      </w:r>
      <w:r w:rsidR="00833BE4">
        <w:rPr>
          <w:rFonts w:ascii="Arial" w:hAnsi="Arial" w:cs="Arial"/>
          <w:color w:val="2D3B45"/>
        </w:rPr>
        <w:t>d</w:t>
      </w:r>
      <w:r w:rsidRPr="000B1643">
        <w:rPr>
          <w:rFonts w:ascii="Arial" w:hAnsi="Arial" w:cs="Arial"/>
          <w:color w:val="2D3B45"/>
        </w:rPr>
        <w:t>ões fibrosos resistentes composto por tecido conjuntivo, que contém fibras elásticas e de colágeno.</w:t>
      </w:r>
    </w:p>
    <w:p w14:paraId="0DB8901F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t>4- Quais são os elementos fibrocartilaginosos que atuam para melhorar o encaixe de uma articulação sinovial?</w:t>
      </w:r>
    </w:p>
    <w:p w14:paraId="60416BC9" w14:textId="1996C198" w:rsidR="007C5947" w:rsidRPr="000B1643" w:rsidRDefault="007C5947" w:rsidP="007C5947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Disco </w:t>
      </w:r>
      <w:r w:rsidR="00C87DD0" w:rsidRPr="000B1643">
        <w:rPr>
          <w:rFonts w:ascii="Arial" w:hAnsi="Arial" w:cs="Arial"/>
          <w:color w:val="2D3B45"/>
        </w:rPr>
        <w:t xml:space="preserve">articular </w:t>
      </w:r>
      <w:r w:rsidRPr="000B1643">
        <w:rPr>
          <w:rFonts w:ascii="Arial" w:hAnsi="Arial" w:cs="Arial"/>
          <w:color w:val="2D3B45"/>
        </w:rPr>
        <w:t>(mandibular, radiocarpal) ou menisco</w:t>
      </w:r>
      <w:r w:rsidR="00C87DD0" w:rsidRPr="000B1643">
        <w:rPr>
          <w:rFonts w:ascii="Arial" w:hAnsi="Arial" w:cs="Arial"/>
          <w:color w:val="2D3B45"/>
        </w:rPr>
        <w:t xml:space="preserve"> articular (joelho, tíbia e fêmur</w:t>
      </w:r>
      <w:r w:rsidR="00715042">
        <w:rPr>
          <w:rFonts w:ascii="Arial" w:hAnsi="Arial" w:cs="Arial"/>
          <w:color w:val="2D3B45"/>
        </w:rPr>
        <w:t>).</w:t>
      </w:r>
      <w:r w:rsidR="00C87DD0" w:rsidRPr="000B1643">
        <w:rPr>
          <w:rFonts w:ascii="Arial" w:hAnsi="Arial" w:cs="Arial"/>
          <w:color w:val="2D3B45"/>
        </w:rPr>
        <w:t xml:space="preserve"> </w:t>
      </w:r>
    </w:p>
    <w:p w14:paraId="7C7D9C25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Cite as funções do líquido sinovial.</w:t>
      </w:r>
    </w:p>
    <w:p w14:paraId="47646812" w14:textId="32D26D14" w:rsidR="00700DBF" w:rsidRPr="000B1643" w:rsidRDefault="00700DBF" w:rsidP="00700DB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União de osso com osso</w:t>
      </w:r>
      <w:r w:rsidR="005B1ADB" w:rsidRPr="000B1643">
        <w:rPr>
          <w:rFonts w:ascii="Arial" w:hAnsi="Arial" w:cs="Arial"/>
          <w:color w:val="2D3B45"/>
        </w:rPr>
        <w:t>, nutrir a cartilagem, evitar atrit</w:t>
      </w:r>
      <w:r w:rsidR="00640593" w:rsidRPr="000B1643">
        <w:rPr>
          <w:rFonts w:ascii="Arial" w:hAnsi="Arial" w:cs="Arial"/>
          <w:color w:val="2D3B45"/>
        </w:rPr>
        <w:t>o.</w:t>
      </w:r>
    </w:p>
    <w:p w14:paraId="79DC420E" w14:textId="365A1091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6- Quais são os principais movimentos do corpo </w:t>
      </w:r>
      <w:r w:rsidR="004E7D14" w:rsidRPr="000B1643">
        <w:rPr>
          <w:rFonts w:ascii="Arial" w:hAnsi="Arial" w:cs="Arial"/>
          <w:color w:val="2D3B45"/>
        </w:rPr>
        <w:t>humano?</w:t>
      </w:r>
    </w:p>
    <w:p w14:paraId="57A0E417" w14:textId="30ACE628" w:rsidR="004E7D14" w:rsidRPr="000B1643" w:rsidRDefault="00EF6CB7" w:rsidP="004E7D14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Flexão</w:t>
      </w:r>
      <w:r w:rsidR="00DC1E6B" w:rsidRPr="000B1643">
        <w:rPr>
          <w:rFonts w:ascii="Arial" w:hAnsi="Arial" w:cs="Arial"/>
          <w:color w:val="2D3B45"/>
        </w:rPr>
        <w:t xml:space="preserve"> (dobrar)</w:t>
      </w:r>
      <w:r w:rsidRPr="000B1643">
        <w:rPr>
          <w:rFonts w:ascii="Arial" w:hAnsi="Arial" w:cs="Arial"/>
          <w:color w:val="2D3B45"/>
        </w:rPr>
        <w:t xml:space="preserve">, </w:t>
      </w:r>
      <w:r w:rsidR="00890266" w:rsidRPr="000B1643">
        <w:rPr>
          <w:rFonts w:ascii="Arial" w:hAnsi="Arial" w:cs="Arial"/>
          <w:color w:val="2D3B45"/>
        </w:rPr>
        <w:t>Extensão (esticar</w:t>
      </w:r>
      <w:r w:rsidR="00890266">
        <w:rPr>
          <w:rFonts w:ascii="Arial" w:hAnsi="Arial" w:cs="Arial"/>
          <w:color w:val="2D3B45"/>
        </w:rPr>
        <w:t xml:space="preserve">), </w:t>
      </w:r>
      <w:r w:rsidR="004E7D14" w:rsidRPr="000B1643">
        <w:rPr>
          <w:rFonts w:ascii="Arial" w:hAnsi="Arial" w:cs="Arial"/>
          <w:color w:val="2D3B45"/>
        </w:rPr>
        <w:t>Adução</w:t>
      </w:r>
      <w:r w:rsidRPr="000B1643">
        <w:rPr>
          <w:rFonts w:ascii="Arial" w:hAnsi="Arial" w:cs="Arial"/>
          <w:color w:val="2D3B45"/>
        </w:rPr>
        <w:t xml:space="preserve"> (</w:t>
      </w:r>
      <w:r w:rsidR="00251509" w:rsidRPr="000B1643">
        <w:rPr>
          <w:rFonts w:ascii="Arial" w:hAnsi="Arial" w:cs="Arial"/>
          <w:color w:val="2D3B45"/>
        </w:rPr>
        <w:t xml:space="preserve">fechar) </w:t>
      </w:r>
      <w:r w:rsidR="004E7D14" w:rsidRPr="000B1643">
        <w:rPr>
          <w:rFonts w:ascii="Arial" w:hAnsi="Arial" w:cs="Arial"/>
          <w:color w:val="2D3B45"/>
        </w:rPr>
        <w:t>Abdução</w:t>
      </w:r>
      <w:r w:rsidR="00251509" w:rsidRPr="000B1643">
        <w:rPr>
          <w:rFonts w:ascii="Arial" w:hAnsi="Arial" w:cs="Arial"/>
          <w:color w:val="2D3B45"/>
        </w:rPr>
        <w:t xml:space="preserve"> (abrir), Rotação, Elevação</w:t>
      </w:r>
      <w:r w:rsidR="008725F3" w:rsidRPr="000B1643">
        <w:rPr>
          <w:rFonts w:ascii="Arial" w:hAnsi="Arial" w:cs="Arial"/>
          <w:color w:val="2D3B45"/>
        </w:rPr>
        <w:t xml:space="preserve"> (subir)</w:t>
      </w:r>
      <w:r w:rsidR="00251509" w:rsidRPr="000B1643">
        <w:rPr>
          <w:rFonts w:ascii="Arial" w:hAnsi="Arial" w:cs="Arial"/>
          <w:color w:val="2D3B45"/>
        </w:rPr>
        <w:t>, Depressão</w:t>
      </w:r>
      <w:r w:rsidR="008725F3" w:rsidRPr="000B1643">
        <w:rPr>
          <w:rFonts w:ascii="Arial" w:hAnsi="Arial" w:cs="Arial"/>
          <w:color w:val="2D3B45"/>
        </w:rPr>
        <w:t xml:space="preserve"> (descer)</w:t>
      </w:r>
      <w:r w:rsidR="00251509" w:rsidRPr="000B1643">
        <w:rPr>
          <w:rFonts w:ascii="Arial" w:hAnsi="Arial" w:cs="Arial"/>
          <w:color w:val="2D3B45"/>
        </w:rPr>
        <w:t>, Protu</w:t>
      </w:r>
      <w:r w:rsidR="00DC1E6B" w:rsidRPr="000B1643">
        <w:rPr>
          <w:rFonts w:ascii="Arial" w:hAnsi="Arial" w:cs="Arial"/>
          <w:color w:val="2D3B45"/>
        </w:rPr>
        <w:t>s</w:t>
      </w:r>
      <w:r w:rsidR="00251509" w:rsidRPr="000B1643">
        <w:rPr>
          <w:rFonts w:ascii="Arial" w:hAnsi="Arial" w:cs="Arial"/>
          <w:color w:val="2D3B45"/>
        </w:rPr>
        <w:t>ão (frente), Retrusão (</w:t>
      </w:r>
      <w:r w:rsidR="00DC1E6B" w:rsidRPr="000B1643">
        <w:rPr>
          <w:rFonts w:ascii="Arial" w:hAnsi="Arial" w:cs="Arial"/>
          <w:color w:val="2D3B45"/>
        </w:rPr>
        <w:t>trás).</w:t>
      </w:r>
    </w:p>
    <w:p w14:paraId="11DF14CA" w14:textId="3D8CA82C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7- Qual estrutura intra-articular, de uma articulação sinovial, que é avascular? Qual é a sua função?</w:t>
      </w:r>
    </w:p>
    <w:p w14:paraId="5593BCBC" w14:textId="6A1E4027" w:rsidR="0098088D" w:rsidRPr="000B1643" w:rsidRDefault="0098088D" w:rsidP="0098088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Cartilagem articular, sua função é </w:t>
      </w:r>
      <w:r w:rsidR="005F7043" w:rsidRPr="000B1643">
        <w:rPr>
          <w:rFonts w:ascii="Arial" w:hAnsi="Arial" w:cs="Arial"/>
          <w:color w:val="2D3B45"/>
        </w:rPr>
        <w:t>amortecer o impacto.</w:t>
      </w:r>
    </w:p>
    <w:p w14:paraId="362D4D0B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8 – Quais são as articulações fibrosas do corpo humano? Qual delas é temporária (desaparece)?</w:t>
      </w:r>
    </w:p>
    <w:p w14:paraId="0F0BE4B3" w14:textId="46F9BE51" w:rsidR="005F7043" w:rsidRPr="000B1643" w:rsidRDefault="000C7CF6" w:rsidP="005F7043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>
        <w:rPr>
          <w:rFonts w:ascii="Arial" w:hAnsi="Arial" w:cs="Arial"/>
          <w:color w:val="2D3B45"/>
        </w:rPr>
        <w:t>S</w:t>
      </w:r>
      <w:r w:rsidR="00CE2973" w:rsidRPr="000B1643">
        <w:rPr>
          <w:rFonts w:ascii="Arial" w:hAnsi="Arial" w:cs="Arial"/>
          <w:color w:val="2D3B45"/>
        </w:rPr>
        <w:t>uturas do crânio (temporária) e sindesmoses (radiounar).</w:t>
      </w:r>
    </w:p>
    <w:p w14:paraId="02F179AA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9 – Cite o nome das articulações cartilagíneas localizadas entre as vértebras e entre os ossos púbicos?</w:t>
      </w:r>
    </w:p>
    <w:p w14:paraId="5796B49F" w14:textId="396317F9" w:rsidR="006010DD" w:rsidRPr="004319F5" w:rsidRDefault="00E4550B" w:rsidP="006010D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0B1643">
        <w:rPr>
          <w:rFonts w:ascii="Arial" w:hAnsi="Arial" w:cs="Arial"/>
          <w:color w:val="2D3B45"/>
        </w:rPr>
        <w:t>São as sínfises: invertebral e púbica.</w:t>
      </w:r>
    </w:p>
    <w:sectPr w:rsidR="006010DD" w:rsidRPr="00431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9149E"/>
    <w:multiLevelType w:val="hybridMultilevel"/>
    <w:tmpl w:val="64B00966"/>
    <w:lvl w:ilvl="0" w:tplc="64F8DC28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F615C"/>
    <w:multiLevelType w:val="hybridMultilevel"/>
    <w:tmpl w:val="355200D6"/>
    <w:lvl w:ilvl="0" w:tplc="AE4E97E2">
      <w:start w:val="2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A62069"/>
    <w:multiLevelType w:val="hybridMultilevel"/>
    <w:tmpl w:val="80A00590"/>
    <w:lvl w:ilvl="0" w:tplc="64F8DC28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4416C"/>
    <w:multiLevelType w:val="hybridMultilevel"/>
    <w:tmpl w:val="DD8E5010"/>
    <w:lvl w:ilvl="0" w:tplc="AE78D368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867963">
    <w:abstractNumId w:val="2"/>
  </w:num>
  <w:num w:numId="2" w16cid:durableId="1843080695">
    <w:abstractNumId w:val="0"/>
  </w:num>
  <w:num w:numId="3" w16cid:durableId="559367427">
    <w:abstractNumId w:val="1"/>
  </w:num>
  <w:num w:numId="4" w16cid:durableId="58577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AD"/>
    <w:rsid w:val="00006AAD"/>
    <w:rsid w:val="000153FF"/>
    <w:rsid w:val="0007412B"/>
    <w:rsid w:val="000A1247"/>
    <w:rsid w:val="000A5C8B"/>
    <w:rsid w:val="000B1643"/>
    <w:rsid w:val="000B1CB8"/>
    <w:rsid w:val="000B3923"/>
    <w:rsid w:val="000C7CF6"/>
    <w:rsid w:val="000D5A52"/>
    <w:rsid w:val="00107F4C"/>
    <w:rsid w:val="00122693"/>
    <w:rsid w:val="00135333"/>
    <w:rsid w:val="00136D74"/>
    <w:rsid w:val="001516EF"/>
    <w:rsid w:val="00176AC9"/>
    <w:rsid w:val="00185BF4"/>
    <w:rsid w:val="001D6AB3"/>
    <w:rsid w:val="001D6CBC"/>
    <w:rsid w:val="001F295E"/>
    <w:rsid w:val="002145EF"/>
    <w:rsid w:val="00251509"/>
    <w:rsid w:val="002560A1"/>
    <w:rsid w:val="002C5028"/>
    <w:rsid w:val="00315D57"/>
    <w:rsid w:val="0031650F"/>
    <w:rsid w:val="00323850"/>
    <w:rsid w:val="00353B40"/>
    <w:rsid w:val="00390D71"/>
    <w:rsid w:val="003A5A0F"/>
    <w:rsid w:val="003D2268"/>
    <w:rsid w:val="00401EBA"/>
    <w:rsid w:val="00416A31"/>
    <w:rsid w:val="004179C1"/>
    <w:rsid w:val="004319F5"/>
    <w:rsid w:val="00433A8F"/>
    <w:rsid w:val="0047299D"/>
    <w:rsid w:val="00490691"/>
    <w:rsid w:val="004D3DA2"/>
    <w:rsid w:val="004E7D14"/>
    <w:rsid w:val="00530261"/>
    <w:rsid w:val="005305A1"/>
    <w:rsid w:val="005319B8"/>
    <w:rsid w:val="0054792F"/>
    <w:rsid w:val="00567DAD"/>
    <w:rsid w:val="00594CB6"/>
    <w:rsid w:val="005B100B"/>
    <w:rsid w:val="005B1ADB"/>
    <w:rsid w:val="005F7043"/>
    <w:rsid w:val="006010DD"/>
    <w:rsid w:val="00604AF5"/>
    <w:rsid w:val="00636C2A"/>
    <w:rsid w:val="00636E95"/>
    <w:rsid w:val="00640593"/>
    <w:rsid w:val="00686B6E"/>
    <w:rsid w:val="00691ECA"/>
    <w:rsid w:val="006B353A"/>
    <w:rsid w:val="006C2C2E"/>
    <w:rsid w:val="006F5CA5"/>
    <w:rsid w:val="00700DBF"/>
    <w:rsid w:val="00715042"/>
    <w:rsid w:val="0072496F"/>
    <w:rsid w:val="00725BAE"/>
    <w:rsid w:val="00733E8F"/>
    <w:rsid w:val="00736557"/>
    <w:rsid w:val="0078082E"/>
    <w:rsid w:val="007C5947"/>
    <w:rsid w:val="00833BE4"/>
    <w:rsid w:val="00867492"/>
    <w:rsid w:val="008725F3"/>
    <w:rsid w:val="008758EF"/>
    <w:rsid w:val="00890266"/>
    <w:rsid w:val="008A227A"/>
    <w:rsid w:val="008B44F1"/>
    <w:rsid w:val="008C0104"/>
    <w:rsid w:val="009060AB"/>
    <w:rsid w:val="00964992"/>
    <w:rsid w:val="0098088D"/>
    <w:rsid w:val="0098309B"/>
    <w:rsid w:val="009855AF"/>
    <w:rsid w:val="00990C41"/>
    <w:rsid w:val="009D0D80"/>
    <w:rsid w:val="009D6461"/>
    <w:rsid w:val="009E5205"/>
    <w:rsid w:val="00A07C1C"/>
    <w:rsid w:val="00A156BA"/>
    <w:rsid w:val="00A91E26"/>
    <w:rsid w:val="00AA2EB2"/>
    <w:rsid w:val="00B11B3A"/>
    <w:rsid w:val="00B5131E"/>
    <w:rsid w:val="00C168D5"/>
    <w:rsid w:val="00C16D17"/>
    <w:rsid w:val="00C41601"/>
    <w:rsid w:val="00C752B6"/>
    <w:rsid w:val="00C87DD0"/>
    <w:rsid w:val="00CE2973"/>
    <w:rsid w:val="00CF54D6"/>
    <w:rsid w:val="00D1361F"/>
    <w:rsid w:val="00D14B01"/>
    <w:rsid w:val="00D41757"/>
    <w:rsid w:val="00D5232C"/>
    <w:rsid w:val="00DB2616"/>
    <w:rsid w:val="00DC1267"/>
    <w:rsid w:val="00DC1E6B"/>
    <w:rsid w:val="00E32407"/>
    <w:rsid w:val="00E43888"/>
    <w:rsid w:val="00E4550B"/>
    <w:rsid w:val="00E853A8"/>
    <w:rsid w:val="00EA2BB1"/>
    <w:rsid w:val="00EA2CB5"/>
    <w:rsid w:val="00EB283E"/>
    <w:rsid w:val="00EC1627"/>
    <w:rsid w:val="00EC24D5"/>
    <w:rsid w:val="00EF2072"/>
    <w:rsid w:val="00EF2AEB"/>
    <w:rsid w:val="00EF6CB7"/>
    <w:rsid w:val="00F02C35"/>
    <w:rsid w:val="00F4507B"/>
    <w:rsid w:val="00F91FB2"/>
    <w:rsid w:val="00FA0A3A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CA67"/>
  <w15:chartTrackingRefBased/>
  <w15:docId w15:val="{F23A9A2F-5C28-40E7-AE6D-9D2BCEDC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layer--absolute">
    <w:name w:val="textlayer--absolute"/>
    <w:basedOn w:val="Fontepargpadro"/>
    <w:rsid w:val="00006AAD"/>
  </w:style>
  <w:style w:type="paragraph" w:styleId="PargrafodaLista">
    <w:name w:val="List Paragraph"/>
    <w:basedOn w:val="Normal"/>
    <w:uiPriority w:val="34"/>
    <w:qFormat/>
    <w:rsid w:val="00006A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C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FC454-F651-44F8-A331-35FF0A746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7</Pages>
  <Words>1081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118</cp:revision>
  <dcterms:created xsi:type="dcterms:W3CDTF">2024-04-08T18:41:00Z</dcterms:created>
  <dcterms:modified xsi:type="dcterms:W3CDTF">2024-05-08T18:03:00Z</dcterms:modified>
</cp:coreProperties>
</file>