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CC2673" w14:textId="10F23C63" w:rsidR="001741AE" w:rsidRDefault="00481767" w:rsidP="00481767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Anatomia </w:t>
      </w:r>
    </w:p>
    <w:p w14:paraId="1644D17C" w14:textId="179BEAB1" w:rsidR="007E388C" w:rsidRDefault="007E388C" w:rsidP="00481767">
      <w:pPr>
        <w:rPr>
          <w:sz w:val="20"/>
          <w:szCs w:val="20"/>
        </w:rPr>
      </w:pPr>
      <w:r w:rsidRPr="007E388C">
        <w:rPr>
          <w:b/>
        </w:rPr>
        <w:t>Localização</w:t>
      </w:r>
      <w:r>
        <w:rPr>
          <w:sz w:val="20"/>
          <w:szCs w:val="20"/>
        </w:rPr>
        <w:t xml:space="preserve">: </w:t>
      </w:r>
    </w:p>
    <w:p w14:paraId="0A2C0381" w14:textId="5C6EDE27" w:rsidR="007E388C" w:rsidRDefault="007E388C" w:rsidP="00481767">
      <w:r w:rsidRPr="007E388C">
        <w:t>Os testículos estão localizados</w:t>
      </w:r>
      <w:r w:rsidR="00F956A2">
        <w:t xml:space="preserve"> na </w:t>
      </w:r>
      <w:r w:rsidR="00F956A2" w:rsidRPr="00014200">
        <w:rPr>
          <w:b/>
          <w:bCs/>
        </w:rPr>
        <w:t>região subpúbica da pelve,</w:t>
      </w:r>
      <w:r w:rsidR="00F956A2">
        <w:t xml:space="preserve"> no interior do </w:t>
      </w:r>
      <w:r w:rsidR="00F956A2" w:rsidRPr="007E388C">
        <w:rPr>
          <w:b/>
          <w:bCs/>
        </w:rPr>
        <w:t>escroto</w:t>
      </w:r>
      <w:r w:rsidR="00F956A2">
        <w:t xml:space="preserve">, </w:t>
      </w:r>
      <w:r w:rsidRPr="007E388C">
        <w:t>fora da cavidade abdominal, o que ajuda a mantê-los a uma temperatura adequada para a produção de espermatozoides.</w:t>
      </w:r>
    </w:p>
    <w:p w14:paraId="40F7093D" w14:textId="47382AA8" w:rsidR="00E371CC" w:rsidRPr="007E388C" w:rsidRDefault="00E371CC" w:rsidP="00E371CC">
      <w:pPr>
        <w:pStyle w:val="PargrafodaLista"/>
        <w:numPr>
          <w:ilvl w:val="0"/>
          <w:numId w:val="2"/>
        </w:numPr>
      </w:pPr>
      <w:proofErr w:type="spellStart"/>
      <w:r w:rsidRPr="00E371CC">
        <w:t>Gray's</w:t>
      </w:r>
      <w:proofErr w:type="spellEnd"/>
      <w:r w:rsidRPr="00E371CC">
        <w:t xml:space="preserve"> </w:t>
      </w:r>
      <w:proofErr w:type="spellStart"/>
      <w:r w:rsidRPr="00E371CC">
        <w:t>Anatomy</w:t>
      </w:r>
      <w:proofErr w:type="spellEnd"/>
      <w:r w:rsidRPr="00E371CC">
        <w:t xml:space="preserve"> for </w:t>
      </w:r>
      <w:proofErr w:type="spellStart"/>
      <w:r w:rsidRPr="00E371CC">
        <w:t>Students</w:t>
      </w:r>
      <w:proofErr w:type="spellEnd"/>
    </w:p>
    <w:p w14:paraId="74E00B7A" w14:textId="6B6B811B" w:rsidR="00481767" w:rsidRDefault="00481767" w:rsidP="00481767">
      <w:pPr>
        <w:rPr>
          <w:sz w:val="20"/>
          <w:szCs w:val="20"/>
        </w:rPr>
      </w:pPr>
      <w:r w:rsidRPr="007E388C">
        <w:rPr>
          <w:b/>
        </w:rPr>
        <w:t>Estrutura</w:t>
      </w:r>
      <w:r>
        <w:rPr>
          <w:sz w:val="20"/>
          <w:szCs w:val="20"/>
        </w:rPr>
        <w:t>:</w:t>
      </w:r>
    </w:p>
    <w:p w14:paraId="693A35B7" w14:textId="3C974E31" w:rsidR="00481767" w:rsidRDefault="00481767" w:rsidP="00481767">
      <w:r w:rsidRPr="00481767">
        <w:t>Os testículos encontram-se suspensos, presos ao </w:t>
      </w:r>
      <w:r w:rsidRPr="00481767">
        <w:rPr>
          <w:b/>
        </w:rPr>
        <w:t>cordão/funículo espermático</w:t>
      </w:r>
      <w:r w:rsidRPr="00481767">
        <w:t>, e são cobertos externamente por pele frouxa, enrugada e pigmentada</w:t>
      </w:r>
      <w:r>
        <w:t xml:space="preserve"> (avermelhada)</w:t>
      </w:r>
      <w:r w:rsidRPr="00481767">
        <w:t>, conhecida como </w:t>
      </w:r>
      <w:r w:rsidRPr="00481767">
        <w:rPr>
          <w:b/>
        </w:rPr>
        <w:t>escroto</w:t>
      </w:r>
      <w:r w:rsidR="005C00B8">
        <w:rPr>
          <w:b/>
        </w:rPr>
        <w:t xml:space="preserve"> </w:t>
      </w:r>
      <w:r w:rsidR="005C00B8">
        <w:rPr>
          <w:bCs/>
        </w:rPr>
        <w:t>(</w:t>
      </w:r>
      <w:r w:rsidR="005C00B8" w:rsidRPr="00836550">
        <w:rPr>
          <w:b/>
        </w:rPr>
        <w:t>bolsa cutânea fibromuscular</w:t>
      </w:r>
      <w:r w:rsidR="005C00B8" w:rsidRPr="005C00B8">
        <w:rPr>
          <w:bCs/>
        </w:rPr>
        <w:t>)</w:t>
      </w:r>
      <w:r w:rsidR="005C00B8">
        <w:rPr>
          <w:b/>
        </w:rPr>
        <w:t xml:space="preserve">, </w:t>
      </w:r>
      <w:r w:rsidR="005C00B8" w:rsidRPr="005C00B8">
        <w:rPr>
          <w:bCs/>
        </w:rPr>
        <w:t>responsável pela</w:t>
      </w:r>
      <w:r w:rsidR="005C00B8">
        <w:rPr>
          <w:b/>
        </w:rPr>
        <w:t xml:space="preserve"> </w:t>
      </w:r>
      <w:r w:rsidR="00DD087A">
        <w:t>m</w:t>
      </w:r>
      <w:r w:rsidR="00DD087A" w:rsidRPr="00DD087A">
        <w:t>anutenção da temperatura adequada para a espermatogênese</w:t>
      </w:r>
      <w:r>
        <w:t>.</w:t>
      </w:r>
      <w:r w:rsidRPr="00481767">
        <w:t xml:space="preserve"> </w:t>
      </w:r>
    </w:p>
    <w:p w14:paraId="2C297AA1" w14:textId="04DAB3A3" w:rsidR="00481767" w:rsidRDefault="00481767" w:rsidP="0044559B">
      <w:pPr>
        <w:pStyle w:val="SemEspaamento"/>
      </w:pPr>
      <w:r>
        <w:rPr>
          <w:noProof/>
        </w:rPr>
        <w:drawing>
          <wp:inline distT="0" distB="0" distL="0" distR="0" wp14:anchorId="11B13990" wp14:editId="71F31983">
            <wp:extent cx="2501900" cy="2501900"/>
            <wp:effectExtent l="0" t="0" r="0" b="0"/>
            <wp:docPr id="583393222" name="Imagem 1" descr="Pele escrotal (Cutis scroti); Imagem: Paul K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le escrotal (Cutis scroti); Imagem: Paul Ki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9E0B9" w14:textId="455A2272" w:rsidR="00481767" w:rsidRDefault="00481767" w:rsidP="00481767">
      <w:r>
        <w:t>N</w:t>
      </w:r>
      <w:r w:rsidRPr="00481767">
        <w:t>o interior do escroto existem três camadas mais distintas</w:t>
      </w:r>
      <w:r w:rsidR="00DB246B">
        <w:t xml:space="preserve"> (túnicas </w:t>
      </w:r>
      <w:r w:rsidR="0035274E">
        <w:t>do testículo)</w:t>
      </w:r>
      <w:r w:rsidRPr="00481767">
        <w:t xml:space="preserve"> que protegem o tecido testicular</w:t>
      </w:r>
      <w:r>
        <w:t>.</w:t>
      </w:r>
    </w:p>
    <w:p w14:paraId="55FC113B" w14:textId="682DF506" w:rsidR="00481767" w:rsidRDefault="00481767" w:rsidP="00481767">
      <w:pPr>
        <w:pStyle w:val="PargrafodaLista"/>
        <w:numPr>
          <w:ilvl w:val="0"/>
          <w:numId w:val="1"/>
        </w:numPr>
      </w:pPr>
      <w:r w:rsidRPr="00481767">
        <w:rPr>
          <w:b/>
        </w:rPr>
        <w:t>Túnica Albugínea</w:t>
      </w:r>
      <w:r>
        <w:t xml:space="preserve">: </w:t>
      </w:r>
      <w:r w:rsidRPr="00481767">
        <w:t>camada mais interna</w:t>
      </w:r>
      <w:r>
        <w:t>, e é uma cápsula fibrosa rígida</w:t>
      </w:r>
      <w:r w:rsidR="00421CDD">
        <w:t>, espessa e rica em colágeno</w:t>
      </w:r>
      <w:r>
        <w:t>.</w:t>
      </w:r>
    </w:p>
    <w:p w14:paraId="42F69523" w14:textId="5CCCF095" w:rsidR="00481767" w:rsidRDefault="00481767" w:rsidP="00481767">
      <w:pPr>
        <w:pStyle w:val="PargrafodaLista"/>
        <w:numPr>
          <w:ilvl w:val="0"/>
          <w:numId w:val="1"/>
        </w:numPr>
      </w:pPr>
      <w:r w:rsidRPr="00481767">
        <w:rPr>
          <w:b/>
        </w:rPr>
        <w:t>Túnica vaginal</w:t>
      </w:r>
      <w:r>
        <w:t xml:space="preserve">: </w:t>
      </w:r>
      <w:r w:rsidRPr="00481767">
        <w:t>camadas média e mais externa</w:t>
      </w:r>
      <w:r>
        <w:t xml:space="preserve"> e s</w:t>
      </w:r>
      <w:r w:rsidRPr="00481767">
        <w:t>e dividem em uma </w:t>
      </w:r>
      <w:r w:rsidRPr="00481767">
        <w:rPr>
          <w:b/>
        </w:rPr>
        <w:t>camada visceral</w:t>
      </w:r>
      <w:r w:rsidRPr="00481767">
        <w:t> </w:t>
      </w:r>
      <w:r>
        <w:t>(</w:t>
      </w:r>
      <w:r w:rsidR="007E388C" w:rsidRPr="007E388C">
        <w:t>está no meio, e é uma camada serosa que cobre os testículos</w:t>
      </w:r>
      <w:r w:rsidR="0034611B">
        <w:t xml:space="preserve"> </w:t>
      </w:r>
      <w:r w:rsidR="007E388C" w:rsidRPr="007E388C">
        <w:t>e a parte distal do cordão espermático.</w:t>
      </w:r>
      <w:r>
        <w:t xml:space="preserve">) </w:t>
      </w:r>
      <w:r w:rsidRPr="00481767">
        <w:t>e outra </w:t>
      </w:r>
      <w:r w:rsidRPr="00481767">
        <w:rPr>
          <w:b/>
        </w:rPr>
        <w:t>parietal</w:t>
      </w:r>
      <w:r>
        <w:rPr>
          <w:b/>
        </w:rPr>
        <w:t xml:space="preserve"> </w:t>
      </w:r>
      <w:r>
        <w:t>(</w:t>
      </w:r>
      <w:r w:rsidR="00EB7E61">
        <w:t>externo</w:t>
      </w:r>
      <w:r w:rsidR="0034611B">
        <w:t xml:space="preserve"> e reveste a cabeça do epidídimo</w:t>
      </w:r>
      <w:r>
        <w:t>)</w:t>
      </w:r>
      <w:r w:rsidRPr="00481767">
        <w:t>.</w:t>
      </w:r>
    </w:p>
    <w:p w14:paraId="1328B611" w14:textId="57D54DC1" w:rsidR="0020762B" w:rsidRDefault="0020762B" w:rsidP="00481767">
      <w:pPr>
        <w:pStyle w:val="PargrafodaLista"/>
        <w:numPr>
          <w:ilvl w:val="0"/>
          <w:numId w:val="1"/>
        </w:numPr>
      </w:pPr>
      <w:r>
        <w:rPr>
          <w:b/>
        </w:rPr>
        <w:t>Túnica vascular</w:t>
      </w:r>
      <w:r w:rsidRPr="0020762B">
        <w:t>:</w:t>
      </w:r>
      <w:r>
        <w:t xml:space="preserve"> aderida à túnica albugínea, vista </w:t>
      </w:r>
    </w:p>
    <w:p w14:paraId="66DC4319" w14:textId="775E9B67" w:rsidR="00481767" w:rsidRDefault="00481767" w:rsidP="00481767">
      <w:pPr>
        <w:pStyle w:val="PargrafodaLista"/>
        <w:numPr>
          <w:ilvl w:val="0"/>
          <w:numId w:val="1"/>
        </w:numPr>
      </w:pPr>
      <w:r w:rsidRPr="00481767">
        <w:t>As camadas são separadas por um </w:t>
      </w:r>
      <w:r w:rsidRPr="00481767">
        <w:rPr>
          <w:b/>
        </w:rPr>
        <w:t>fluido seroso</w:t>
      </w:r>
      <w:r w:rsidRPr="00481767">
        <w:t> que permite que os testículos se movam na bolsa escrotal.</w:t>
      </w:r>
    </w:p>
    <w:p w14:paraId="35EA6583" w14:textId="572A4BD0" w:rsidR="00481767" w:rsidRDefault="00481767" w:rsidP="00481767">
      <w:r>
        <w:rPr>
          <w:noProof/>
        </w:rPr>
        <w:lastRenderedPageBreak/>
        <w:drawing>
          <wp:inline distT="0" distB="0" distL="0" distR="0" wp14:anchorId="0CEFD7ED" wp14:editId="7526F0DC">
            <wp:extent cx="2330450" cy="2330450"/>
            <wp:effectExtent l="0" t="0" r="0" b="0"/>
            <wp:docPr id="1557943389" name="Imagem 5" descr="Túnica albugínea do testículo (Tunica albuginea testis); Imagem: Paul K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única albugínea do testículo (Tunica albuginea testis); Imagem: Paul Ki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450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sym w:font="Wingdings" w:char="F0E0"/>
      </w:r>
      <w:r>
        <w:t xml:space="preserve"> </w:t>
      </w:r>
      <w:r w:rsidRPr="00963BF6">
        <w:rPr>
          <w:b/>
        </w:rPr>
        <w:t>túnica albugínea</w:t>
      </w:r>
      <w:r w:rsidR="00963BF6">
        <w:t xml:space="preserve"> (+ interna)</w:t>
      </w:r>
    </w:p>
    <w:p w14:paraId="22011A56" w14:textId="5A3179A3" w:rsidR="00481767" w:rsidRPr="00963BF6" w:rsidRDefault="00A53FE7" w:rsidP="00481767">
      <w:pPr>
        <w:rPr>
          <w:b/>
        </w:rPr>
      </w:pPr>
      <w:r>
        <w:rPr>
          <w:noProof/>
        </w:rPr>
        <w:drawing>
          <wp:inline distT="0" distB="0" distL="0" distR="0" wp14:anchorId="643FC76D" wp14:editId="1F074676">
            <wp:extent cx="2141220" cy="2141220"/>
            <wp:effectExtent l="0" t="0" r="0" b="0"/>
            <wp:docPr id="246922689" name="Imagem 1" descr="Túnica vaginal do testículo (Tunica vaginalis testis); Imagem: Paul K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única vaginal do testículo (Tunica vaginalis testis); Imagem: Paul Ki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1767">
        <w:sym w:font="Wingdings" w:char="F0E0"/>
      </w:r>
      <w:r w:rsidR="00481767">
        <w:t xml:space="preserve"> </w:t>
      </w:r>
      <w:r w:rsidR="00481767" w:rsidRPr="00963BF6">
        <w:rPr>
          <w:b/>
        </w:rPr>
        <w:t>túnica vaginal</w:t>
      </w:r>
    </w:p>
    <w:p w14:paraId="22E4EF7F" w14:textId="3FC62BC2" w:rsidR="00481767" w:rsidRDefault="00481767" w:rsidP="00481767">
      <w:r>
        <w:rPr>
          <w:noProof/>
        </w:rPr>
        <w:drawing>
          <wp:inline distT="0" distB="0" distL="0" distR="0" wp14:anchorId="5F637EFA" wp14:editId="4542641B">
            <wp:extent cx="2217420" cy="2217420"/>
            <wp:effectExtent l="0" t="0" r="0" b="0"/>
            <wp:docPr id="1557258882" name="Imagem 3" descr="Camada visceral da túnica vaginal (Lamina visceralis tunicae vaginalis testis); Imagem: Paul K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amada visceral da túnica vaginal (Lamina visceralis tunicae vaginalis testis); Imagem: Paul Ki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sym w:font="Wingdings" w:char="F0E0"/>
      </w:r>
      <w:r>
        <w:t xml:space="preserve"> </w:t>
      </w:r>
      <w:r w:rsidRPr="00963BF6">
        <w:rPr>
          <w:b/>
        </w:rPr>
        <w:t>camada visceral</w:t>
      </w:r>
      <w:r w:rsidR="00AE73FD" w:rsidRPr="00963BF6">
        <w:rPr>
          <w:b/>
        </w:rPr>
        <w:t xml:space="preserve"> </w:t>
      </w:r>
      <w:r w:rsidR="00505343" w:rsidRPr="00963BF6">
        <w:rPr>
          <w:b/>
        </w:rPr>
        <w:t>da túnica vaginal</w:t>
      </w:r>
      <w:r w:rsidR="00505343">
        <w:t xml:space="preserve"> (</w:t>
      </w:r>
      <w:r w:rsidR="00A91D60">
        <w:t>média</w:t>
      </w:r>
      <w:r w:rsidR="00505343">
        <w:t>)</w:t>
      </w:r>
    </w:p>
    <w:p w14:paraId="1B560163" w14:textId="622A41E3" w:rsidR="00613682" w:rsidRDefault="00481767" w:rsidP="00481767">
      <w:r>
        <w:rPr>
          <w:noProof/>
        </w:rPr>
        <w:lastRenderedPageBreak/>
        <w:drawing>
          <wp:inline distT="0" distB="0" distL="0" distR="0" wp14:anchorId="5A44E936" wp14:editId="253D8C76">
            <wp:extent cx="2190750" cy="2190750"/>
            <wp:effectExtent l="0" t="0" r="0" b="0"/>
            <wp:docPr id="361879035" name="Imagem 4" descr="Camada parietal da túnica vaginal do testículo (Lamina parietalis tunicae vaginalis testis); Imagem: Paul K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amada parietal da túnica vaginal do testículo (Lamina parietalis tunicae vaginalis testis); Imagem: Paul Ki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sym w:font="Wingdings" w:char="F0E0"/>
      </w:r>
      <w:r>
        <w:t xml:space="preserve"> </w:t>
      </w:r>
      <w:r w:rsidRPr="00963BF6">
        <w:rPr>
          <w:b/>
        </w:rPr>
        <w:t>camada parietal</w:t>
      </w:r>
      <w:r w:rsidR="00AE73FD" w:rsidRPr="00963BF6">
        <w:rPr>
          <w:b/>
        </w:rPr>
        <w:t xml:space="preserve"> </w:t>
      </w:r>
      <w:r w:rsidR="00505343" w:rsidRPr="00963BF6">
        <w:rPr>
          <w:b/>
        </w:rPr>
        <w:t>da túnica vaginal</w:t>
      </w:r>
      <w:r w:rsidR="00505343">
        <w:t xml:space="preserve"> (externa)</w:t>
      </w:r>
    </w:p>
    <w:p w14:paraId="7EBCE55A" w14:textId="1B011E19" w:rsidR="00FD3F52" w:rsidRDefault="00FD3F52" w:rsidP="00481767">
      <w:r>
        <w:rPr>
          <w:noProof/>
        </w:rPr>
        <w:drawing>
          <wp:inline distT="0" distB="0" distL="0" distR="0" wp14:anchorId="63137193" wp14:editId="2E18F6D4">
            <wp:extent cx="1775460" cy="1775460"/>
            <wp:effectExtent l="0" t="0" r="0" b="0"/>
            <wp:docPr id="1720458697" name="Imagem 2" descr="Epidídimo (Epididymis); Imagem: Paul K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pidídimo (Epididymis); Imagem: Paul Ki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sym w:font="Wingdings" w:char="F0E0"/>
      </w:r>
      <w:r>
        <w:t xml:space="preserve"> </w:t>
      </w:r>
      <w:r w:rsidRPr="00A65AAF">
        <w:rPr>
          <w:b/>
        </w:rPr>
        <w:t>epidídimo</w:t>
      </w:r>
      <w:r w:rsidR="00A65AAF">
        <w:t xml:space="preserve"> (onde ocorre o a</w:t>
      </w:r>
      <w:r w:rsidR="00A65AAF" w:rsidRPr="00A65AAF">
        <w:t>rmazenamento e a maturação dos </w:t>
      </w:r>
      <w:r w:rsidR="00A65AAF">
        <w:t>espermatozoides</w:t>
      </w:r>
      <w:r w:rsidR="00242A6F">
        <w:t xml:space="preserve"> – 12 dias para passar pelo epidídimo</w:t>
      </w:r>
      <w:r w:rsidR="00AF045A">
        <w:t>, cerca de 6m desenrolado</w:t>
      </w:r>
      <w:r w:rsidR="00A65AAF">
        <w:t xml:space="preserve">). </w:t>
      </w:r>
    </w:p>
    <w:p w14:paraId="6B774172" w14:textId="77777777" w:rsidR="00613682" w:rsidRDefault="00613682" w:rsidP="00481767"/>
    <w:p w14:paraId="553CBB40" w14:textId="77777777" w:rsidR="00613682" w:rsidRDefault="00613682" w:rsidP="00481767"/>
    <w:p w14:paraId="0FEEB631" w14:textId="36D66856" w:rsidR="00613682" w:rsidRPr="00481767" w:rsidRDefault="00613682" w:rsidP="00481767">
      <w:hyperlink r:id="rId11" w:history="1">
        <w:r w:rsidRPr="009B7706">
          <w:rPr>
            <w:rStyle w:val="Hyperlink"/>
          </w:rPr>
          <w:t>https://www.kenhub.com/pt/library/anatomia/espermatozoides</w:t>
        </w:r>
      </w:hyperlink>
      <w:r>
        <w:t xml:space="preserve"> </w:t>
      </w:r>
    </w:p>
    <w:sectPr w:rsidR="00613682" w:rsidRPr="004817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095355"/>
    <w:multiLevelType w:val="hybridMultilevel"/>
    <w:tmpl w:val="6C5EF3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E45B0B"/>
    <w:multiLevelType w:val="hybridMultilevel"/>
    <w:tmpl w:val="E3028882"/>
    <w:lvl w:ilvl="0" w:tplc="58A4022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1532497">
    <w:abstractNumId w:val="0"/>
  </w:num>
  <w:num w:numId="2" w16cid:durableId="1705061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1767"/>
    <w:rsid w:val="00014200"/>
    <w:rsid w:val="000D41D1"/>
    <w:rsid w:val="0010417E"/>
    <w:rsid w:val="00116EB1"/>
    <w:rsid w:val="00134A95"/>
    <w:rsid w:val="001741AE"/>
    <w:rsid w:val="0020762B"/>
    <w:rsid w:val="00242A6F"/>
    <w:rsid w:val="0034611B"/>
    <w:rsid w:val="0035274E"/>
    <w:rsid w:val="003D5216"/>
    <w:rsid w:val="00421CDD"/>
    <w:rsid w:val="0044559B"/>
    <w:rsid w:val="004600F2"/>
    <w:rsid w:val="00481767"/>
    <w:rsid w:val="00490DFD"/>
    <w:rsid w:val="004F1860"/>
    <w:rsid w:val="00505343"/>
    <w:rsid w:val="005C00B8"/>
    <w:rsid w:val="00613682"/>
    <w:rsid w:val="007E388C"/>
    <w:rsid w:val="00807B6E"/>
    <w:rsid w:val="00836550"/>
    <w:rsid w:val="008D469D"/>
    <w:rsid w:val="0093016E"/>
    <w:rsid w:val="00963BF6"/>
    <w:rsid w:val="00A03A04"/>
    <w:rsid w:val="00A53FE7"/>
    <w:rsid w:val="00A65AAF"/>
    <w:rsid w:val="00A7195D"/>
    <w:rsid w:val="00A91D60"/>
    <w:rsid w:val="00AE73FD"/>
    <w:rsid w:val="00AF045A"/>
    <w:rsid w:val="00B1534D"/>
    <w:rsid w:val="00C43436"/>
    <w:rsid w:val="00DB246B"/>
    <w:rsid w:val="00DD087A"/>
    <w:rsid w:val="00E371CC"/>
    <w:rsid w:val="00E63FFC"/>
    <w:rsid w:val="00EB7E61"/>
    <w:rsid w:val="00EE435D"/>
    <w:rsid w:val="00F956A2"/>
    <w:rsid w:val="00FD3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82661"/>
  <w15:chartTrackingRefBased/>
  <w15:docId w15:val="{35A62151-D577-48C6-B634-8A71FBB5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55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48176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81767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481767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A53FE7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4455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emEspaamento">
    <w:name w:val="No Spacing"/>
    <w:uiPriority w:val="1"/>
    <w:qFormat/>
    <w:rsid w:val="0044559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ww.kenhub.com/pt/library/anatomia/espermatozoides" TargetMode="Externa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852</TotalTime>
  <Pages>3</Pages>
  <Words>248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27</cp:revision>
  <dcterms:created xsi:type="dcterms:W3CDTF">2024-11-08T12:01:00Z</dcterms:created>
  <dcterms:modified xsi:type="dcterms:W3CDTF">2024-11-28T22:17:00Z</dcterms:modified>
</cp:coreProperties>
</file>