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4EEC09" w14:textId="3522E4F4" w:rsidR="001741AE" w:rsidRDefault="00D802A1" w:rsidP="00D802A1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VIA DAS PENTOSES (C &amp; G)</w:t>
      </w:r>
    </w:p>
    <w:p w14:paraId="22909D5D" w14:textId="655AD28D" w:rsidR="00BD317D" w:rsidRPr="00BD317D" w:rsidRDefault="00BD317D" w:rsidP="00BD317D">
      <w:pPr>
        <w:rPr>
          <w:rFonts w:ascii="Arial" w:hAnsi="Arial" w:cs="Arial"/>
        </w:rPr>
      </w:pPr>
      <w:r w:rsidRPr="00BD317D">
        <w:rPr>
          <w:rFonts w:ascii="Arial" w:hAnsi="Arial" w:cs="Arial"/>
        </w:rPr>
        <w:t>Só saber o que é NADPH e Ribose.</w:t>
      </w:r>
    </w:p>
    <w:p w14:paraId="73C69C39" w14:textId="7840A531" w:rsidR="00D802A1" w:rsidRDefault="00D802A1" w:rsidP="00D802A1">
      <w:pPr>
        <w:rPr>
          <w:rFonts w:ascii="Arial" w:hAnsi="Arial" w:cs="Arial"/>
          <w:sz w:val="24"/>
          <w:szCs w:val="24"/>
        </w:rPr>
      </w:pPr>
      <w:r w:rsidRPr="00D802A1">
        <w:rPr>
          <w:rFonts w:ascii="Arial" w:hAnsi="Arial" w:cs="Arial"/>
          <w:sz w:val="24"/>
          <w:szCs w:val="24"/>
        </w:rPr>
        <w:drawing>
          <wp:inline distT="0" distB="0" distL="0" distR="0" wp14:anchorId="630E39B7" wp14:editId="52C51BB7">
            <wp:extent cx="4765963" cy="2251278"/>
            <wp:effectExtent l="0" t="0" r="0" b="0"/>
            <wp:docPr id="11139758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9758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1503" cy="2258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F5F46" w14:textId="1B6488CE" w:rsidR="00D802A1" w:rsidRDefault="00D802A1" w:rsidP="00D802A1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Glicose: 6 carbonos.</w:t>
      </w:r>
    </w:p>
    <w:p w14:paraId="2739DAD8" w14:textId="128FD762" w:rsidR="00D802A1" w:rsidRDefault="00D802A1" w:rsidP="00D802A1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D317D">
        <w:rPr>
          <w:rFonts w:ascii="Arial" w:hAnsi="Arial" w:cs="Arial"/>
          <w:sz w:val="24"/>
          <w:szCs w:val="24"/>
          <w:highlight w:val="yellow"/>
        </w:rPr>
        <w:t>Ribose</w:t>
      </w:r>
      <w:r>
        <w:rPr>
          <w:rFonts w:ascii="Arial" w:hAnsi="Arial" w:cs="Arial"/>
          <w:sz w:val="24"/>
          <w:szCs w:val="24"/>
        </w:rPr>
        <w:t>: encontrada no DNA, forma DNA, RNA, nucleotídeos.</w:t>
      </w:r>
    </w:p>
    <w:p w14:paraId="32EF5079" w14:textId="3A5A0A99" w:rsidR="00D802A1" w:rsidRDefault="00D802A1" w:rsidP="00D802A1">
      <w:pPr>
        <w:pStyle w:val="Pargrafoda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É um açúcar de 5 carbonos.</w:t>
      </w:r>
    </w:p>
    <w:p w14:paraId="1FECDAC3" w14:textId="07107AF9" w:rsidR="00D802A1" w:rsidRDefault="00D802A1" w:rsidP="00D802A1">
      <w:pPr>
        <w:pStyle w:val="Pargrafoda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Forma </w:t>
      </w:r>
      <w:r w:rsidRPr="00D802A1">
        <w:rPr>
          <w:rFonts w:ascii="Arial" w:hAnsi="Arial" w:cs="Arial"/>
          <w:sz w:val="24"/>
          <w:szCs w:val="24"/>
          <w:highlight w:val="yellow"/>
        </w:rPr>
        <w:t>NADPH</w:t>
      </w:r>
      <w:r w:rsidR="00BD317D">
        <w:rPr>
          <w:rFonts w:ascii="Arial" w:hAnsi="Arial" w:cs="Arial"/>
          <w:sz w:val="24"/>
          <w:szCs w:val="24"/>
        </w:rPr>
        <w:t>.</w:t>
      </w:r>
    </w:p>
    <w:p w14:paraId="0BFF9A97" w14:textId="77777777" w:rsidR="00D802A1" w:rsidRDefault="00D802A1" w:rsidP="00D802A1">
      <w:pPr>
        <w:pStyle w:val="PargrafodaLista"/>
        <w:ind w:left="1440"/>
        <w:rPr>
          <w:rFonts w:ascii="Arial" w:hAnsi="Arial" w:cs="Arial"/>
          <w:sz w:val="24"/>
          <w:szCs w:val="24"/>
        </w:rPr>
      </w:pPr>
    </w:p>
    <w:p w14:paraId="0F2111B5" w14:textId="7264F697" w:rsidR="00D802A1" w:rsidRDefault="00D802A1" w:rsidP="00D802A1">
      <w:pPr>
        <w:rPr>
          <w:rFonts w:ascii="Arial" w:hAnsi="Arial" w:cs="Arial"/>
          <w:sz w:val="24"/>
          <w:szCs w:val="24"/>
        </w:rPr>
      </w:pPr>
      <w:r w:rsidRPr="00D802A1">
        <w:rPr>
          <w:rFonts w:ascii="Arial" w:hAnsi="Arial" w:cs="Arial"/>
          <w:sz w:val="24"/>
          <w:szCs w:val="24"/>
        </w:rPr>
        <w:drawing>
          <wp:inline distT="0" distB="0" distL="0" distR="0" wp14:anchorId="2654F372" wp14:editId="1AA2A2EF">
            <wp:extent cx="5400040" cy="2183130"/>
            <wp:effectExtent l="0" t="0" r="0" b="0"/>
            <wp:docPr id="12499555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9555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DD857" w14:textId="53106FB9" w:rsidR="00D802A1" w:rsidRDefault="00D802A1" w:rsidP="00D802A1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duplica DNA, é necessário Ribose.</w:t>
      </w:r>
    </w:p>
    <w:p w14:paraId="2B91B3D9" w14:textId="0B77E159" w:rsidR="00D802A1" w:rsidRDefault="00D802A1" w:rsidP="00D802A1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Medula Óssea por exemplo necessita muito de ribose.</w:t>
      </w:r>
    </w:p>
    <w:p w14:paraId="33A69430" w14:textId="4ECF4BE2" w:rsidR="00D802A1" w:rsidRDefault="00D802A1" w:rsidP="00D802A1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Estresse oxidativo: quando não tem NADPH.</w:t>
      </w:r>
    </w:p>
    <w:p w14:paraId="6DB1337B" w14:textId="489AB426" w:rsidR="00D802A1" w:rsidRDefault="00D802A1" w:rsidP="00D802A1">
      <w:pPr>
        <w:rPr>
          <w:rFonts w:ascii="Arial" w:hAnsi="Arial" w:cs="Arial"/>
          <w:sz w:val="24"/>
          <w:szCs w:val="24"/>
        </w:rPr>
      </w:pPr>
      <w:r w:rsidRPr="00D802A1">
        <w:rPr>
          <w:rFonts w:ascii="Arial" w:hAnsi="Arial" w:cs="Arial"/>
          <w:sz w:val="24"/>
          <w:szCs w:val="24"/>
        </w:rPr>
        <w:drawing>
          <wp:inline distT="0" distB="0" distL="0" distR="0" wp14:anchorId="041773B7" wp14:editId="4A0C6123">
            <wp:extent cx="2705100" cy="1842919"/>
            <wp:effectExtent l="0" t="0" r="0" b="0"/>
            <wp:docPr id="6150782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078270" name=""/>
                    <pic:cNvPicPr/>
                  </pic:nvPicPr>
                  <pic:blipFill rotWithShape="1">
                    <a:blip r:embed="rId7"/>
                    <a:srcRect r="5104" b="3155"/>
                    <a:stretch/>
                  </pic:blipFill>
                  <pic:spPr bwMode="auto">
                    <a:xfrm>
                      <a:off x="0" y="0"/>
                      <a:ext cx="2828342" cy="19268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9D0C54" w14:textId="43485392" w:rsidR="00D802A1" w:rsidRDefault="00D802A1" w:rsidP="00D802A1">
      <w:pPr>
        <w:rPr>
          <w:rFonts w:ascii="Arial" w:hAnsi="Arial" w:cs="Arial"/>
          <w:sz w:val="24"/>
          <w:szCs w:val="24"/>
        </w:rPr>
      </w:pPr>
      <w:r w:rsidRPr="00D802A1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48BAD870" wp14:editId="1AE392C7">
            <wp:extent cx="5867400" cy="3062722"/>
            <wp:effectExtent l="0" t="0" r="0" b="0"/>
            <wp:docPr id="5331302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302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0393" cy="306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2F661" w14:textId="09E4C672" w:rsidR="00D802A1" w:rsidRDefault="00D802A1" w:rsidP="00D802A1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Oxidativa: NADH.</w:t>
      </w:r>
    </w:p>
    <w:p w14:paraId="00FC00D3" w14:textId="77777777" w:rsidR="002C387E" w:rsidRDefault="002C387E" w:rsidP="002C387E">
      <w:pPr>
        <w:pStyle w:val="PargrafodaLista"/>
        <w:rPr>
          <w:rFonts w:ascii="Arial" w:hAnsi="Arial" w:cs="Arial"/>
          <w:sz w:val="24"/>
          <w:szCs w:val="24"/>
        </w:rPr>
      </w:pPr>
    </w:p>
    <w:p w14:paraId="47AEA148" w14:textId="78E0BF18" w:rsidR="00D802A1" w:rsidRDefault="00D802A1" w:rsidP="00D802A1">
      <w:pPr>
        <w:rPr>
          <w:rFonts w:ascii="Arial" w:hAnsi="Arial" w:cs="Arial"/>
          <w:sz w:val="24"/>
          <w:szCs w:val="24"/>
        </w:rPr>
      </w:pPr>
      <w:r w:rsidRPr="00D802A1">
        <w:rPr>
          <w:rFonts w:ascii="Arial" w:hAnsi="Arial" w:cs="Arial"/>
          <w:sz w:val="24"/>
          <w:szCs w:val="24"/>
        </w:rPr>
        <w:drawing>
          <wp:inline distT="0" distB="0" distL="0" distR="0" wp14:anchorId="610FED88" wp14:editId="3B8819FE">
            <wp:extent cx="5624945" cy="2534665"/>
            <wp:effectExtent l="0" t="0" r="0" b="0"/>
            <wp:docPr id="18935714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714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5765" cy="2539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19226" w14:textId="0646E989" w:rsidR="002C387E" w:rsidRDefault="00D802A1" w:rsidP="002C387E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tiver pouco</w:t>
      </w:r>
      <w:r w:rsidR="002C387E">
        <w:rPr>
          <w:rFonts w:ascii="Arial" w:hAnsi="Arial" w:cs="Arial"/>
          <w:sz w:val="24"/>
          <w:szCs w:val="24"/>
        </w:rPr>
        <w:t xml:space="preserve"> </w:t>
      </w:r>
      <w:r w:rsidR="002C387E">
        <w:rPr>
          <w:rFonts w:ascii="Arial" w:hAnsi="Arial" w:cs="Arial"/>
          <w:sz w:val="24"/>
          <w:szCs w:val="24"/>
        </w:rPr>
        <w:sym w:font="Wingdings" w:char="F0E2"/>
      </w:r>
      <w:r>
        <w:rPr>
          <w:rFonts w:ascii="Arial" w:hAnsi="Arial" w:cs="Arial"/>
          <w:sz w:val="24"/>
          <w:szCs w:val="24"/>
        </w:rPr>
        <w:t xml:space="preserve"> ATP, oxida.</w:t>
      </w:r>
    </w:p>
    <w:p w14:paraId="77C81484" w14:textId="77777777" w:rsidR="002C387E" w:rsidRDefault="002C387E" w:rsidP="002C387E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Cada ciclo da fase oxidativa: perde 1 CO2</w:t>
      </w:r>
    </w:p>
    <w:p w14:paraId="2082FA87" w14:textId="3556BFCC" w:rsidR="00BD317D" w:rsidRDefault="00BD317D" w:rsidP="002C387E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Forma </w:t>
      </w:r>
      <w:r w:rsidRPr="00BD317D">
        <w:rPr>
          <w:rFonts w:ascii="Arial" w:hAnsi="Arial" w:cs="Arial"/>
          <w:sz w:val="24"/>
          <w:szCs w:val="24"/>
          <w:highlight w:val="yellow"/>
        </w:rPr>
        <w:t>NADPH e Ribose 5P</w:t>
      </w:r>
    </w:p>
    <w:p w14:paraId="679F741F" w14:textId="4F9823BC" w:rsidR="004F60DD" w:rsidRPr="004F60DD" w:rsidRDefault="00BC6B7F" w:rsidP="004F60DD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C6B7F">
        <w:rPr>
          <w:rFonts w:ascii="Arial" w:hAnsi="Arial" w:cs="Arial"/>
          <w:sz w:val="24"/>
          <w:szCs w:val="24"/>
          <w:highlight w:val="yellow"/>
        </w:rPr>
        <w:t>Glutationa</w:t>
      </w:r>
      <w:r>
        <w:rPr>
          <w:rFonts w:ascii="Arial" w:hAnsi="Arial" w:cs="Arial"/>
          <w:sz w:val="24"/>
          <w:szCs w:val="24"/>
        </w:rPr>
        <w:t>: enzima antioxidante, neutraliza espécies oxidativa do O2.</w:t>
      </w:r>
    </w:p>
    <w:p w14:paraId="6C4BF9CE" w14:textId="35574CFE" w:rsidR="00D802A1" w:rsidRPr="002C387E" w:rsidRDefault="002C387E" w:rsidP="002C387E">
      <w:pPr>
        <w:rPr>
          <w:rFonts w:ascii="Arial" w:hAnsi="Arial" w:cs="Arial"/>
          <w:sz w:val="24"/>
          <w:szCs w:val="24"/>
        </w:rPr>
      </w:pPr>
      <w:r w:rsidRPr="002C387E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3CFED869" wp14:editId="5B03A17E">
            <wp:extent cx="5866572" cy="2479964"/>
            <wp:effectExtent l="0" t="0" r="0" b="0"/>
            <wp:docPr id="12534448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444853" name=""/>
                    <pic:cNvPicPr/>
                  </pic:nvPicPr>
                  <pic:blipFill rotWithShape="1">
                    <a:blip r:embed="rId10"/>
                    <a:srcRect b="7013"/>
                    <a:stretch/>
                  </pic:blipFill>
                  <pic:spPr bwMode="auto">
                    <a:xfrm>
                      <a:off x="0" y="0"/>
                      <a:ext cx="5876341" cy="24840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9B7476" w14:textId="59FC3EF8" w:rsidR="002C387E" w:rsidRDefault="002C387E" w:rsidP="002C387E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Fase não oxidativa: vai fazer 6 vezes e vai perdendo 1 CO2 a cada ciclo (perdendo 6 CO2 = 1 Hexose)</w:t>
      </w:r>
    </w:p>
    <w:p w14:paraId="0BB48698" w14:textId="77777777" w:rsidR="002C387E" w:rsidRPr="002C387E" w:rsidRDefault="002C387E" w:rsidP="002C387E">
      <w:pPr>
        <w:pStyle w:val="PargrafodaLista"/>
        <w:rPr>
          <w:rFonts w:ascii="Arial" w:hAnsi="Arial" w:cs="Arial"/>
          <w:sz w:val="24"/>
          <w:szCs w:val="24"/>
        </w:rPr>
      </w:pPr>
    </w:p>
    <w:p w14:paraId="4A21F979" w14:textId="516129E8" w:rsidR="002C387E" w:rsidRDefault="002C387E" w:rsidP="002C387E">
      <w:pPr>
        <w:rPr>
          <w:rFonts w:ascii="Arial" w:hAnsi="Arial" w:cs="Arial"/>
          <w:sz w:val="24"/>
          <w:szCs w:val="24"/>
        </w:rPr>
      </w:pPr>
      <w:r w:rsidRPr="002C387E">
        <w:rPr>
          <w:rFonts w:ascii="Arial" w:hAnsi="Arial" w:cs="Arial"/>
          <w:sz w:val="24"/>
          <w:szCs w:val="24"/>
        </w:rPr>
        <w:drawing>
          <wp:inline distT="0" distB="0" distL="0" distR="0" wp14:anchorId="508AAD94" wp14:editId="4249998A">
            <wp:extent cx="5866130" cy="2464685"/>
            <wp:effectExtent l="0" t="0" r="0" b="0"/>
            <wp:docPr id="120100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0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1569" cy="2471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60396" w14:textId="3BC0A8E9" w:rsidR="002C387E" w:rsidRPr="002C387E" w:rsidRDefault="00BD317D" w:rsidP="002C387E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NADPH: é o negativo.</w:t>
      </w:r>
    </w:p>
    <w:sectPr w:rsidR="002C387E" w:rsidRPr="002C38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838EE"/>
    <w:multiLevelType w:val="hybridMultilevel"/>
    <w:tmpl w:val="93DA8830"/>
    <w:lvl w:ilvl="0" w:tplc="D780FFD0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2402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02A1"/>
    <w:rsid w:val="000D41D1"/>
    <w:rsid w:val="0010417E"/>
    <w:rsid w:val="001741AE"/>
    <w:rsid w:val="002C387E"/>
    <w:rsid w:val="004600F2"/>
    <w:rsid w:val="00490DFD"/>
    <w:rsid w:val="004F60DD"/>
    <w:rsid w:val="00807B6E"/>
    <w:rsid w:val="008D469D"/>
    <w:rsid w:val="0095504C"/>
    <w:rsid w:val="00BC6B7F"/>
    <w:rsid w:val="00BD317D"/>
    <w:rsid w:val="00D80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857FE"/>
  <w15:chartTrackingRefBased/>
  <w15:docId w15:val="{3575AC5F-7CB6-4B52-9019-96CFEBE06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802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98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</cp:revision>
  <dcterms:created xsi:type="dcterms:W3CDTF">2024-06-03T13:47:00Z</dcterms:created>
  <dcterms:modified xsi:type="dcterms:W3CDTF">2024-06-03T14:29:00Z</dcterms:modified>
</cp:coreProperties>
</file>