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2220E" w14:textId="01C1E603" w:rsidR="001741AE" w:rsidRDefault="004554D8" w:rsidP="004554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ORNGANELAS e SUAS FUNÇÕES – C &amp; G</w:t>
      </w:r>
    </w:p>
    <w:p w14:paraId="06CF36E0" w14:textId="61F91BFA" w:rsidR="004554D8" w:rsidRDefault="004554D8" w:rsidP="004554D8">
      <w:pPr>
        <w:rPr>
          <w:sz w:val="24"/>
          <w:szCs w:val="24"/>
        </w:rPr>
      </w:pPr>
      <w:r w:rsidRPr="004554D8">
        <w:rPr>
          <w:noProof/>
          <w:sz w:val="24"/>
          <w:szCs w:val="24"/>
        </w:rPr>
        <w:drawing>
          <wp:inline distT="0" distB="0" distL="0" distR="0" wp14:anchorId="2CB32B6D" wp14:editId="6297FB58">
            <wp:extent cx="5400040" cy="2274570"/>
            <wp:effectExtent l="0" t="0" r="0" b="0"/>
            <wp:docPr id="1609883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8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E868" w14:textId="55A6BD7F" w:rsidR="004554D8" w:rsidRDefault="004554D8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Não são todas as proteínas sintetizadas, algumas são pelo RER.</w:t>
      </w:r>
    </w:p>
    <w:p w14:paraId="25FA32AB" w14:textId="0F27FAB8" w:rsidR="004554D8" w:rsidRDefault="004554D8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Realizam a síntese de proteínas a</w:t>
      </w:r>
      <w:r w:rsidRPr="004554D8">
        <w:rPr>
          <w:sz w:val="24"/>
          <w:szCs w:val="24"/>
        </w:rPr>
        <w:t>través da tradução do RNA mensageiro em proteínas.</w:t>
      </w:r>
    </w:p>
    <w:p w14:paraId="36B61658" w14:textId="77777777" w:rsidR="008236F5" w:rsidRDefault="008236F5" w:rsidP="008236F5">
      <w:pPr>
        <w:rPr>
          <w:sz w:val="24"/>
          <w:szCs w:val="24"/>
        </w:rPr>
      </w:pPr>
    </w:p>
    <w:p w14:paraId="0BBAAC27" w14:textId="77777777" w:rsidR="008236F5" w:rsidRDefault="008236F5" w:rsidP="008236F5">
      <w:pPr>
        <w:rPr>
          <w:sz w:val="24"/>
          <w:szCs w:val="24"/>
        </w:rPr>
      </w:pPr>
    </w:p>
    <w:p w14:paraId="0AE62411" w14:textId="77777777" w:rsidR="008236F5" w:rsidRPr="008236F5" w:rsidRDefault="008236F5" w:rsidP="008236F5">
      <w:pPr>
        <w:rPr>
          <w:sz w:val="24"/>
          <w:szCs w:val="24"/>
        </w:rPr>
      </w:pPr>
    </w:p>
    <w:p w14:paraId="1AAB1D09" w14:textId="59B70F2F" w:rsidR="004554D8" w:rsidRDefault="004554D8" w:rsidP="004554D8">
      <w:pPr>
        <w:rPr>
          <w:sz w:val="24"/>
          <w:szCs w:val="24"/>
        </w:rPr>
      </w:pPr>
      <w:r w:rsidRPr="004554D8">
        <w:rPr>
          <w:noProof/>
          <w:sz w:val="24"/>
          <w:szCs w:val="24"/>
        </w:rPr>
        <w:drawing>
          <wp:inline distT="0" distB="0" distL="0" distR="0" wp14:anchorId="5ECE525E" wp14:editId="03EAF96F">
            <wp:extent cx="5400040" cy="3025140"/>
            <wp:effectExtent l="0" t="0" r="0" b="3810"/>
            <wp:docPr id="1930242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2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BCA2" w14:textId="5158D7AA" w:rsidR="004554D8" w:rsidRDefault="004554D8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Proteínas sintetizadas no RE </w:t>
      </w:r>
      <w:r w:rsidRPr="004554D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transportado ao Golgi </w:t>
      </w:r>
      <w:r w:rsidRPr="004554D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Endoplasmática.</w:t>
      </w:r>
    </w:p>
    <w:p w14:paraId="58A89FC2" w14:textId="4637A19E" w:rsidR="004554D8" w:rsidRPr="004554D8" w:rsidRDefault="004554D8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É um sistema que faz a síntese e o transporte de proteínas.</w:t>
      </w:r>
    </w:p>
    <w:p w14:paraId="209A92EC" w14:textId="77777777" w:rsidR="008236F5" w:rsidRDefault="008236F5" w:rsidP="004554D8">
      <w:pPr>
        <w:rPr>
          <w:sz w:val="24"/>
          <w:szCs w:val="24"/>
        </w:rPr>
      </w:pPr>
    </w:p>
    <w:p w14:paraId="43EFB003" w14:textId="77777777" w:rsidR="008236F5" w:rsidRDefault="008236F5" w:rsidP="004554D8">
      <w:pPr>
        <w:rPr>
          <w:sz w:val="24"/>
          <w:szCs w:val="24"/>
        </w:rPr>
      </w:pPr>
    </w:p>
    <w:p w14:paraId="051500A3" w14:textId="77777777" w:rsidR="008236F5" w:rsidRDefault="008236F5" w:rsidP="004554D8">
      <w:pPr>
        <w:rPr>
          <w:sz w:val="24"/>
          <w:szCs w:val="24"/>
        </w:rPr>
      </w:pPr>
    </w:p>
    <w:p w14:paraId="5AB3BB39" w14:textId="5D404146" w:rsidR="004554D8" w:rsidRDefault="004554D8" w:rsidP="004554D8">
      <w:pPr>
        <w:rPr>
          <w:sz w:val="24"/>
          <w:szCs w:val="24"/>
        </w:rPr>
      </w:pPr>
      <w:r w:rsidRPr="004554D8">
        <w:rPr>
          <w:noProof/>
          <w:sz w:val="24"/>
          <w:szCs w:val="24"/>
        </w:rPr>
        <w:lastRenderedPageBreak/>
        <w:drawing>
          <wp:inline distT="0" distB="0" distL="0" distR="0" wp14:anchorId="497D6B3E" wp14:editId="297B88E1">
            <wp:extent cx="6173857" cy="3185160"/>
            <wp:effectExtent l="0" t="0" r="0" b="0"/>
            <wp:docPr id="1365869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69036" name=""/>
                    <pic:cNvPicPr/>
                  </pic:nvPicPr>
                  <pic:blipFill rotWithShape="1">
                    <a:blip r:embed="rId7"/>
                    <a:srcRect l="645"/>
                    <a:stretch/>
                  </pic:blipFill>
                  <pic:spPr bwMode="auto">
                    <a:xfrm>
                      <a:off x="0" y="0"/>
                      <a:ext cx="6213353" cy="3205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8759C" w14:textId="7176F6CC" w:rsidR="004554D8" w:rsidRDefault="004554D8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 modificaç</w:t>
      </w:r>
      <w:r w:rsidR="008236F5">
        <w:rPr>
          <w:sz w:val="24"/>
          <w:szCs w:val="24"/>
        </w:rPr>
        <w:t>ões</w:t>
      </w:r>
      <w:r>
        <w:rPr>
          <w:sz w:val="24"/>
          <w:szCs w:val="24"/>
        </w:rPr>
        <w:t xml:space="preserve"> alteram a estrutura (shape) da pr</w:t>
      </w:r>
      <w:r w:rsidR="008236F5">
        <w:rPr>
          <w:sz w:val="24"/>
          <w:szCs w:val="24"/>
        </w:rPr>
        <w:t>o</w:t>
      </w:r>
      <w:r>
        <w:rPr>
          <w:sz w:val="24"/>
          <w:szCs w:val="24"/>
        </w:rPr>
        <w:t>teína.</w:t>
      </w:r>
    </w:p>
    <w:p w14:paraId="63C0D447" w14:textId="75ED9B52" w:rsidR="008236F5" w:rsidRDefault="008236F5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Renovar os fosfolípides de membrana e as proteínas que fazem parte dessa estrutura de membrana.</w:t>
      </w:r>
    </w:p>
    <w:p w14:paraId="57F4AAF5" w14:textId="3E36B079" w:rsidR="008236F5" w:rsidRDefault="008236F5" w:rsidP="004554D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transporte de vesicular é importante para o transporte da proteína da vesícula ir para membrana plasmática (por microtúbulos).</w:t>
      </w:r>
    </w:p>
    <w:p w14:paraId="540F75E2" w14:textId="77777777" w:rsidR="008236F5" w:rsidRDefault="008236F5" w:rsidP="008236F5">
      <w:pPr>
        <w:rPr>
          <w:sz w:val="24"/>
          <w:szCs w:val="24"/>
        </w:rPr>
      </w:pPr>
    </w:p>
    <w:p w14:paraId="0F31D8FD" w14:textId="0D71396C" w:rsidR="008236F5" w:rsidRDefault="008236F5" w:rsidP="008236F5">
      <w:pPr>
        <w:rPr>
          <w:sz w:val="24"/>
          <w:szCs w:val="24"/>
        </w:rPr>
      </w:pPr>
      <w:r w:rsidRPr="008236F5">
        <w:rPr>
          <w:noProof/>
          <w:sz w:val="24"/>
          <w:szCs w:val="24"/>
        </w:rPr>
        <w:drawing>
          <wp:inline distT="0" distB="0" distL="0" distR="0" wp14:anchorId="4BB49071" wp14:editId="3302D8CB">
            <wp:extent cx="5879975" cy="3313430"/>
            <wp:effectExtent l="0" t="0" r="6985" b="1270"/>
            <wp:docPr id="298740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0771" name=""/>
                    <pic:cNvPicPr/>
                  </pic:nvPicPr>
                  <pic:blipFill rotWithShape="1">
                    <a:blip r:embed="rId8"/>
                    <a:srcRect l="1129"/>
                    <a:stretch/>
                  </pic:blipFill>
                  <pic:spPr bwMode="auto">
                    <a:xfrm>
                      <a:off x="0" y="0"/>
                      <a:ext cx="5884392" cy="3315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AEA1E" w14:textId="0E9EEC05" w:rsidR="008236F5" w:rsidRDefault="008236F5" w:rsidP="008236F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Muitas drogas são detoxificar, fazendo ser mais solúveis e excretando elas.</w:t>
      </w:r>
    </w:p>
    <w:p w14:paraId="50554A53" w14:textId="77777777" w:rsidR="008236F5" w:rsidRDefault="008236F5" w:rsidP="008236F5">
      <w:pPr>
        <w:rPr>
          <w:sz w:val="24"/>
          <w:szCs w:val="24"/>
        </w:rPr>
      </w:pPr>
    </w:p>
    <w:p w14:paraId="0F50D600" w14:textId="77777777" w:rsidR="008236F5" w:rsidRDefault="008236F5" w:rsidP="008236F5">
      <w:pPr>
        <w:rPr>
          <w:sz w:val="24"/>
          <w:szCs w:val="24"/>
        </w:rPr>
      </w:pPr>
    </w:p>
    <w:p w14:paraId="11064D6D" w14:textId="39A45B36" w:rsidR="008236F5" w:rsidRDefault="008236F5" w:rsidP="008236F5">
      <w:pPr>
        <w:rPr>
          <w:sz w:val="24"/>
          <w:szCs w:val="24"/>
        </w:rPr>
      </w:pPr>
      <w:r w:rsidRPr="008236F5">
        <w:rPr>
          <w:noProof/>
          <w:sz w:val="24"/>
          <w:szCs w:val="24"/>
        </w:rPr>
        <w:drawing>
          <wp:inline distT="0" distB="0" distL="0" distR="0" wp14:anchorId="216F2AA1" wp14:editId="15CB7717">
            <wp:extent cx="5339080" cy="3018790"/>
            <wp:effectExtent l="0" t="0" r="0" b="0"/>
            <wp:docPr id="1960495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5901" name=""/>
                    <pic:cNvPicPr/>
                  </pic:nvPicPr>
                  <pic:blipFill rotWithShape="1">
                    <a:blip r:embed="rId9"/>
                    <a:srcRect l="1129"/>
                    <a:stretch/>
                  </pic:blipFill>
                  <pic:spPr bwMode="auto">
                    <a:xfrm>
                      <a:off x="0" y="0"/>
                      <a:ext cx="5339080" cy="301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36F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Cada bolinha dessa é um ribossomo.</w:t>
      </w:r>
    </w:p>
    <w:p w14:paraId="6744D118" w14:textId="77777777" w:rsidR="008C23D5" w:rsidRDefault="008C23D5" w:rsidP="008236F5">
      <w:pPr>
        <w:rPr>
          <w:sz w:val="24"/>
          <w:szCs w:val="24"/>
        </w:rPr>
      </w:pPr>
    </w:p>
    <w:p w14:paraId="2FC43E5A" w14:textId="77777777" w:rsidR="008236F5" w:rsidRDefault="008236F5" w:rsidP="008236F5">
      <w:pPr>
        <w:rPr>
          <w:sz w:val="24"/>
          <w:szCs w:val="24"/>
        </w:rPr>
      </w:pPr>
    </w:p>
    <w:p w14:paraId="476F7B9F" w14:textId="340140F8" w:rsidR="008236F5" w:rsidRPr="008236F5" w:rsidRDefault="008236F5" w:rsidP="008236F5">
      <w:pPr>
        <w:rPr>
          <w:sz w:val="24"/>
          <w:szCs w:val="24"/>
        </w:rPr>
      </w:pPr>
      <w:r w:rsidRPr="008236F5">
        <w:rPr>
          <w:noProof/>
          <w:sz w:val="24"/>
          <w:szCs w:val="24"/>
        </w:rPr>
        <w:drawing>
          <wp:inline distT="0" distB="0" distL="0" distR="0" wp14:anchorId="2F263865" wp14:editId="562555A2">
            <wp:extent cx="6069937" cy="2764448"/>
            <wp:effectExtent l="0" t="0" r="7620" b="0"/>
            <wp:docPr id="1774156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6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4299" cy="278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4935" w14:textId="6972D8CC" w:rsidR="008236F5" w:rsidRDefault="008236F5" w:rsidP="008236F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Quando o ribossomo se aloja no reticulo ele usa esse complexo proteína p/ já ir inserindo no complexo proteína, com isso, a proteína vai se modificando p/ se tornar uma proteína final </w:t>
      </w:r>
      <w:r w:rsidRPr="008236F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enovelando a proteína.</w:t>
      </w:r>
    </w:p>
    <w:p w14:paraId="784C607C" w14:textId="747B9E20" w:rsidR="008C23D5" w:rsidRPr="008C23D5" w:rsidRDefault="008C23D5" w:rsidP="008C23D5">
      <w:pPr>
        <w:rPr>
          <w:sz w:val="24"/>
          <w:szCs w:val="24"/>
        </w:rPr>
      </w:pPr>
      <w:r w:rsidRPr="008C23D5">
        <w:rPr>
          <w:noProof/>
          <w:sz w:val="24"/>
          <w:szCs w:val="24"/>
        </w:rPr>
        <w:lastRenderedPageBreak/>
        <w:drawing>
          <wp:inline distT="0" distB="0" distL="0" distR="0" wp14:anchorId="456E27B6" wp14:editId="327022D1">
            <wp:extent cx="6324600" cy="3094621"/>
            <wp:effectExtent l="0" t="0" r="0" b="0"/>
            <wp:docPr id="1296066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6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522" cy="3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0E1F" w14:textId="61B435D9" w:rsidR="008236F5" w:rsidRDefault="008236F5" w:rsidP="008236F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estresse </w:t>
      </w:r>
      <w:r w:rsidR="008C23D5">
        <w:rPr>
          <w:sz w:val="24"/>
          <w:szCs w:val="24"/>
        </w:rPr>
        <w:t>das células: mal enovelamento das proteínas, se o reticulo não der conta dessas proteínas, elas têm que serem degradas (por apoptose</w:t>
      </w:r>
      <w:r w:rsidR="00F4672D">
        <w:rPr>
          <w:sz w:val="24"/>
          <w:szCs w:val="24"/>
        </w:rPr>
        <w:t xml:space="preserve"> – morte celular programada</w:t>
      </w:r>
      <w:r w:rsidR="008C23D5">
        <w:rPr>
          <w:sz w:val="24"/>
          <w:szCs w:val="24"/>
        </w:rPr>
        <w:t xml:space="preserve">). </w:t>
      </w:r>
    </w:p>
    <w:p w14:paraId="408C8837" w14:textId="4F449523" w:rsidR="008C23D5" w:rsidRDefault="008C23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C23D5">
        <w:rPr>
          <w:sz w:val="24"/>
          <w:szCs w:val="24"/>
        </w:rPr>
        <w:t>P</w:t>
      </w:r>
      <w:r>
        <w:rPr>
          <w:sz w:val="24"/>
          <w:szCs w:val="24"/>
        </w:rPr>
        <w:t>ara concertar esse mal enovelamento está nos passos: 1, 2 e 3.</w:t>
      </w:r>
    </w:p>
    <w:p w14:paraId="275F63A2" w14:textId="77777777" w:rsidR="00F4672D" w:rsidRPr="00F4672D" w:rsidRDefault="00F4672D" w:rsidP="00F4672D">
      <w:pPr>
        <w:rPr>
          <w:sz w:val="24"/>
          <w:szCs w:val="24"/>
        </w:rPr>
      </w:pPr>
    </w:p>
    <w:p w14:paraId="3C9A8AE2" w14:textId="77777777" w:rsidR="008C23D5" w:rsidRDefault="008C23D5" w:rsidP="008C23D5">
      <w:pPr>
        <w:rPr>
          <w:sz w:val="24"/>
          <w:szCs w:val="24"/>
        </w:rPr>
      </w:pPr>
    </w:p>
    <w:p w14:paraId="3D299D0A" w14:textId="5788E25D" w:rsidR="008C23D5" w:rsidRDefault="008C23D5" w:rsidP="008C23D5">
      <w:pPr>
        <w:rPr>
          <w:sz w:val="24"/>
          <w:szCs w:val="24"/>
        </w:rPr>
      </w:pPr>
      <w:r w:rsidRPr="008C23D5">
        <w:rPr>
          <w:noProof/>
          <w:sz w:val="24"/>
          <w:szCs w:val="24"/>
        </w:rPr>
        <w:drawing>
          <wp:inline distT="0" distB="0" distL="0" distR="0" wp14:anchorId="3960F23C" wp14:editId="45160FA9">
            <wp:extent cx="5980357" cy="2720340"/>
            <wp:effectExtent l="0" t="0" r="1905" b="3810"/>
            <wp:docPr id="1348737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7271" name=""/>
                    <pic:cNvPicPr/>
                  </pic:nvPicPr>
                  <pic:blipFill rotWithShape="1">
                    <a:blip r:embed="rId12"/>
                    <a:srcRect l="705"/>
                    <a:stretch/>
                  </pic:blipFill>
                  <pic:spPr bwMode="auto">
                    <a:xfrm>
                      <a:off x="0" y="0"/>
                      <a:ext cx="5986136" cy="2722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39851" w14:textId="116996FD" w:rsidR="00F4672D" w:rsidRDefault="00F4672D" w:rsidP="00F4672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Aqui que os ácidos graxos (Ag) recebem seus carbonos p/ formar Ag de cadeia longa.</w:t>
      </w:r>
    </w:p>
    <w:p w14:paraId="5F69DDE6" w14:textId="77777777" w:rsidR="0076757A" w:rsidRDefault="00F4672D" w:rsidP="00F4672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P450 via de metabolização, aumenta a solubilidade </w:t>
      </w:r>
      <w:r w:rsidRPr="00F4672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76757A">
        <w:rPr>
          <w:sz w:val="24"/>
          <w:szCs w:val="24"/>
        </w:rPr>
        <w:t xml:space="preserve"> </w:t>
      </w:r>
      <w:r w:rsidR="0076757A">
        <w:rPr>
          <w:sz w:val="24"/>
          <w:szCs w:val="24"/>
        </w:rPr>
        <w:sym w:font="Wingdings" w:char="F0E1"/>
      </w:r>
      <w:r w:rsidR="0076757A">
        <w:rPr>
          <w:sz w:val="24"/>
          <w:szCs w:val="24"/>
        </w:rPr>
        <w:t xml:space="preserve"> excreção </w:t>
      </w:r>
      <w:r w:rsidR="0076757A" w:rsidRPr="0076757A">
        <w:rPr>
          <w:sz w:val="24"/>
          <w:szCs w:val="24"/>
        </w:rPr>
        <w:sym w:font="Wingdings" w:char="F0E0"/>
      </w:r>
      <w:r w:rsidR="0076757A">
        <w:rPr>
          <w:sz w:val="24"/>
          <w:szCs w:val="24"/>
        </w:rPr>
        <w:t xml:space="preserve"> detoxificar</w:t>
      </w:r>
      <w:r>
        <w:rPr>
          <w:sz w:val="24"/>
          <w:szCs w:val="24"/>
        </w:rPr>
        <w:t>.</w:t>
      </w:r>
    </w:p>
    <w:p w14:paraId="5E5E1509" w14:textId="3177E3C6" w:rsidR="00F4672D" w:rsidRPr="007C0B6E" w:rsidRDefault="00F4672D" w:rsidP="007C0B6E">
      <w:pPr>
        <w:ind w:left="360"/>
        <w:rPr>
          <w:sz w:val="24"/>
          <w:szCs w:val="24"/>
        </w:rPr>
      </w:pPr>
      <w:r w:rsidRPr="00F4672D">
        <w:rPr>
          <w:noProof/>
        </w:rPr>
        <w:lastRenderedPageBreak/>
        <w:drawing>
          <wp:inline distT="0" distB="0" distL="0" distR="0" wp14:anchorId="7FCE4ADF" wp14:editId="30A4F430">
            <wp:extent cx="5390924" cy="2628900"/>
            <wp:effectExtent l="0" t="0" r="635" b="0"/>
            <wp:docPr id="1289205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5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969" cy="264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6792" w14:textId="726DFB48" w:rsidR="0076757A" w:rsidRDefault="0076757A" w:rsidP="0076757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Cálcio é um importante sinalizador muscular </w:t>
      </w:r>
      <w:r w:rsidRPr="0076757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contração muscular.</w:t>
      </w:r>
    </w:p>
    <w:p w14:paraId="66FC9350" w14:textId="77777777" w:rsidR="0076757A" w:rsidRPr="0076757A" w:rsidRDefault="0076757A" w:rsidP="0076757A">
      <w:pPr>
        <w:pStyle w:val="PargrafodaLista"/>
        <w:rPr>
          <w:sz w:val="24"/>
          <w:szCs w:val="24"/>
        </w:rPr>
      </w:pPr>
    </w:p>
    <w:p w14:paraId="28F9FD76" w14:textId="64F8869F" w:rsidR="0076757A" w:rsidRDefault="0076757A" w:rsidP="0076757A">
      <w:pPr>
        <w:rPr>
          <w:sz w:val="24"/>
          <w:szCs w:val="24"/>
        </w:rPr>
      </w:pPr>
      <w:r w:rsidRPr="0076757A">
        <w:rPr>
          <w:noProof/>
          <w:sz w:val="24"/>
          <w:szCs w:val="24"/>
        </w:rPr>
        <w:drawing>
          <wp:inline distT="0" distB="0" distL="0" distR="0" wp14:anchorId="2D518137" wp14:editId="30CF25CF">
            <wp:extent cx="5138431" cy="2644140"/>
            <wp:effectExtent l="0" t="0" r="5080" b="3810"/>
            <wp:docPr id="1411745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5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479" cy="26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AD5E" w14:textId="14DAB95B" w:rsidR="001F4AB1" w:rsidRDefault="001F4AB1" w:rsidP="001F4AB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F4AB1">
        <w:rPr>
          <w:sz w:val="24"/>
          <w:szCs w:val="24"/>
        </w:rPr>
        <w:t>Uma rede de membranas que modifica, classifica e empacota proteínas e lipídios para secreção ou transporte celular.</w:t>
      </w:r>
    </w:p>
    <w:p w14:paraId="6F961F1B" w14:textId="4558287A" w:rsidR="001F4AB1" w:rsidRPr="001F4AB1" w:rsidRDefault="001F4AB1" w:rsidP="001F4AB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Sua principal função é m</w:t>
      </w:r>
      <w:r w:rsidRPr="001F4AB1">
        <w:rPr>
          <w:sz w:val="24"/>
          <w:szCs w:val="24"/>
        </w:rPr>
        <w:t>odificação e empacotamento de proteínas e lipídios.</w:t>
      </w:r>
    </w:p>
    <w:p w14:paraId="46D15E46" w14:textId="4464BF32" w:rsidR="0076757A" w:rsidRDefault="0076757A" w:rsidP="0076757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Dá endereçamento p/ proteína chegar ao destino final.</w:t>
      </w:r>
    </w:p>
    <w:p w14:paraId="7202F186" w14:textId="5C3E635E" w:rsidR="001F4AB1" w:rsidRDefault="001F4AB1" w:rsidP="0076757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Enviam vesículas contendo enzimas digestivas p/ os lisossomos.</w:t>
      </w:r>
    </w:p>
    <w:p w14:paraId="4F3A2A8B" w14:textId="604D0CC2" w:rsidR="001F4AB1" w:rsidRPr="001F4AB1" w:rsidRDefault="001F4AB1" w:rsidP="0076757A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F4AB1">
        <w:rPr>
          <w:rFonts w:cstheme="minorHAnsi"/>
          <w:sz w:val="24"/>
          <w:szCs w:val="24"/>
        </w:rPr>
        <w:t xml:space="preserve">As vesículas são transportadas </w:t>
      </w:r>
      <w:r w:rsidRPr="001F4AB1">
        <w:rPr>
          <w:rFonts w:cstheme="minorHAnsi"/>
          <w:color w:val="2D3B45"/>
          <w:sz w:val="24"/>
          <w:szCs w:val="24"/>
          <w:shd w:val="clear" w:color="auto" w:fill="FFFFFF"/>
        </w:rPr>
        <w:t>por meio do sistema de endomembranas e do citoesqueleto (microtúbulos e filamentos de actina).</w:t>
      </w:r>
    </w:p>
    <w:p w14:paraId="03D953DE" w14:textId="3DA43845" w:rsidR="001F4AB1" w:rsidRPr="001F4AB1" w:rsidRDefault="001F4AB1" w:rsidP="0076757A">
      <w:pPr>
        <w:pStyle w:val="PargrafodaLista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color w:val="2D3B45"/>
          <w:sz w:val="24"/>
          <w:szCs w:val="24"/>
          <w:shd w:val="clear" w:color="auto" w:fill="FFFFFF"/>
        </w:rPr>
        <w:t xml:space="preserve">São </w:t>
      </w:r>
      <w:r w:rsidR="00356EA4">
        <w:rPr>
          <w:rFonts w:cstheme="minorHAnsi"/>
          <w:color w:val="2D3B45"/>
          <w:sz w:val="24"/>
          <w:szCs w:val="24"/>
          <w:shd w:val="clear" w:color="auto" w:fill="FFFFFF"/>
        </w:rPr>
        <w:t>abundantes</w:t>
      </w:r>
      <w:r>
        <w:rPr>
          <w:rFonts w:cstheme="minorHAnsi"/>
          <w:color w:val="2D3B45"/>
          <w:sz w:val="24"/>
          <w:szCs w:val="24"/>
          <w:shd w:val="clear" w:color="auto" w:fill="FFFFFF"/>
        </w:rPr>
        <w:t xml:space="preserve"> e importantes em cé</w:t>
      </w:r>
      <w:r w:rsidRPr="001F4AB1">
        <w:rPr>
          <w:rFonts w:cstheme="minorHAnsi"/>
          <w:color w:val="2D3B45"/>
          <w:sz w:val="24"/>
          <w:szCs w:val="24"/>
          <w:shd w:val="clear" w:color="auto" w:fill="FFFFFF"/>
        </w:rPr>
        <w:t>lulas secretoras, como as células pancreáticas produtoras de insulina.</w:t>
      </w:r>
    </w:p>
    <w:p w14:paraId="6D68048E" w14:textId="4A83C082" w:rsidR="00356EA4" w:rsidRDefault="0076757A" w:rsidP="0076757A">
      <w:pPr>
        <w:rPr>
          <w:sz w:val="24"/>
          <w:szCs w:val="24"/>
        </w:rPr>
      </w:pPr>
      <w:r w:rsidRPr="0076757A">
        <w:rPr>
          <w:noProof/>
          <w:sz w:val="24"/>
          <w:szCs w:val="24"/>
        </w:rPr>
        <w:lastRenderedPageBreak/>
        <w:drawing>
          <wp:inline distT="0" distB="0" distL="0" distR="0" wp14:anchorId="2B8B4EA3" wp14:editId="7D8207CF">
            <wp:extent cx="5181600" cy="2727898"/>
            <wp:effectExtent l="0" t="0" r="0" b="0"/>
            <wp:docPr id="1337779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9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11" cy="27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589F" w14:textId="59069AA8" w:rsidR="001F4AB1" w:rsidRDefault="001F4AB1" w:rsidP="0076757A">
      <w:pPr>
        <w:rPr>
          <w:sz w:val="24"/>
          <w:szCs w:val="24"/>
        </w:rPr>
      </w:pPr>
      <w:r w:rsidRPr="001F4AB1">
        <w:rPr>
          <w:noProof/>
          <w:sz w:val="24"/>
          <w:szCs w:val="24"/>
        </w:rPr>
        <w:drawing>
          <wp:inline distT="0" distB="0" distL="0" distR="0" wp14:anchorId="09F33DB1" wp14:editId="396AE211">
            <wp:extent cx="5288280" cy="2132727"/>
            <wp:effectExtent l="0" t="0" r="7620" b="1270"/>
            <wp:docPr id="1631527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27492" name=""/>
                    <pic:cNvPicPr/>
                  </pic:nvPicPr>
                  <pic:blipFill rotWithShape="1">
                    <a:blip r:embed="rId16"/>
                    <a:srcRect b="7158"/>
                    <a:stretch/>
                  </pic:blipFill>
                  <pic:spPr bwMode="auto">
                    <a:xfrm>
                      <a:off x="0" y="0"/>
                      <a:ext cx="5308319" cy="2140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5D174" w14:textId="4FCF665F" w:rsidR="001F4AB1" w:rsidRDefault="001F4AB1" w:rsidP="001F4AB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Digestão intracelular.</w:t>
      </w:r>
    </w:p>
    <w:p w14:paraId="60B50400" w14:textId="74381580" w:rsidR="00356EA4" w:rsidRDefault="001F4AB1" w:rsidP="00356EA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pH ácido protege a célula.</w:t>
      </w:r>
    </w:p>
    <w:p w14:paraId="49F6EF54" w14:textId="77777777" w:rsidR="00356EA4" w:rsidRPr="00356EA4" w:rsidRDefault="00356EA4" w:rsidP="00356EA4">
      <w:pPr>
        <w:pStyle w:val="PargrafodaLista"/>
        <w:rPr>
          <w:sz w:val="24"/>
          <w:szCs w:val="24"/>
        </w:rPr>
      </w:pPr>
    </w:p>
    <w:p w14:paraId="68C27901" w14:textId="1EBBC03A" w:rsidR="00356EA4" w:rsidRDefault="00356EA4" w:rsidP="00356EA4">
      <w:pPr>
        <w:rPr>
          <w:sz w:val="24"/>
          <w:szCs w:val="24"/>
        </w:rPr>
      </w:pPr>
      <w:r w:rsidRPr="00356EA4">
        <w:rPr>
          <w:noProof/>
          <w:sz w:val="24"/>
          <w:szCs w:val="24"/>
        </w:rPr>
        <w:drawing>
          <wp:inline distT="0" distB="0" distL="0" distR="0" wp14:anchorId="23CA20F4" wp14:editId="59C394A7">
            <wp:extent cx="5585460" cy="2262031"/>
            <wp:effectExtent l="0" t="0" r="0" b="5080"/>
            <wp:docPr id="293772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2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80" cy="22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8543" w14:textId="556D17C3" w:rsidR="00356EA4" w:rsidRDefault="00356EA4" w:rsidP="00356EA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Origem seria um endoparasita</w:t>
      </w:r>
    </w:p>
    <w:p w14:paraId="7D5322AA" w14:textId="03623272" w:rsidR="00356EA4" w:rsidRDefault="00356EA4" w:rsidP="00356EA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Necessita da célula para fazer algumas proteínas. São feitas na própria mitocôndria proteínas relacionadas a cadeia de elétrons </w:t>
      </w:r>
    </w:p>
    <w:p w14:paraId="20EA4CE0" w14:textId="68DA969A" w:rsidR="0008491D" w:rsidRDefault="0008491D" w:rsidP="00356EA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Quando uma pessoa não treina, porém, começa a treinar, a produção de </w:t>
      </w:r>
      <w:r w:rsidRPr="0008491D">
        <w:rPr>
          <w:b/>
          <w:bCs/>
          <w:sz w:val="24"/>
          <w:szCs w:val="24"/>
          <w:highlight w:val="cyan"/>
        </w:rPr>
        <w:t>ácido lático</w:t>
      </w:r>
      <w:r>
        <w:rPr>
          <w:sz w:val="24"/>
          <w:szCs w:val="24"/>
        </w:rPr>
        <w:t xml:space="preserve"> aumenta e um pouco de mitocôndrias (ao longo prazo) também.</w:t>
      </w:r>
    </w:p>
    <w:p w14:paraId="6F9AB7F3" w14:textId="77777777" w:rsidR="0008491D" w:rsidRPr="00356EA4" w:rsidRDefault="0008491D" w:rsidP="0008491D">
      <w:pPr>
        <w:pStyle w:val="PargrafodaLista"/>
        <w:rPr>
          <w:sz w:val="24"/>
          <w:szCs w:val="24"/>
        </w:rPr>
      </w:pPr>
    </w:p>
    <w:p w14:paraId="5CAD7C75" w14:textId="1A71733F" w:rsidR="008C23D5" w:rsidRDefault="00356EA4" w:rsidP="008C23D5">
      <w:pPr>
        <w:rPr>
          <w:sz w:val="24"/>
          <w:szCs w:val="24"/>
        </w:rPr>
      </w:pPr>
      <w:r w:rsidRPr="00356EA4">
        <w:rPr>
          <w:noProof/>
          <w:sz w:val="24"/>
          <w:szCs w:val="24"/>
        </w:rPr>
        <w:drawing>
          <wp:inline distT="0" distB="0" distL="0" distR="0" wp14:anchorId="2E05FAB3" wp14:editId="4FEC87F8">
            <wp:extent cx="5647284" cy="2552700"/>
            <wp:effectExtent l="0" t="0" r="0" b="0"/>
            <wp:docPr id="1569490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90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4431" cy="25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DDEF" w14:textId="087713CF" w:rsidR="005239A3" w:rsidRDefault="005239A3" w:rsidP="005239A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hidrogênio é escapado pelo UCP, por isso gera calor na atividade física.</w:t>
      </w:r>
    </w:p>
    <w:p w14:paraId="21377B7E" w14:textId="77777777" w:rsidR="005239A3" w:rsidRPr="005239A3" w:rsidRDefault="005239A3" w:rsidP="005239A3">
      <w:pPr>
        <w:rPr>
          <w:sz w:val="24"/>
          <w:szCs w:val="24"/>
        </w:rPr>
      </w:pPr>
    </w:p>
    <w:p w14:paraId="13F6DC04" w14:textId="77777777" w:rsidR="00190327" w:rsidRDefault="00190327" w:rsidP="00190327">
      <w:pPr>
        <w:rPr>
          <w:sz w:val="24"/>
          <w:szCs w:val="24"/>
        </w:rPr>
      </w:pPr>
    </w:p>
    <w:p w14:paraId="78836007" w14:textId="52BFD2F5" w:rsidR="00190327" w:rsidRDefault="00190327" w:rsidP="00190327">
      <w:pPr>
        <w:rPr>
          <w:sz w:val="24"/>
          <w:szCs w:val="24"/>
        </w:rPr>
      </w:pPr>
      <w:r w:rsidRPr="00190327">
        <w:rPr>
          <w:noProof/>
          <w:sz w:val="24"/>
          <w:szCs w:val="24"/>
        </w:rPr>
        <w:drawing>
          <wp:inline distT="0" distB="0" distL="0" distR="0" wp14:anchorId="240CF00D" wp14:editId="15ADF678">
            <wp:extent cx="5400040" cy="3320415"/>
            <wp:effectExtent l="0" t="0" r="0" b="0"/>
            <wp:docPr id="992342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2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530E" w14:textId="695A4C07" w:rsidR="00190327" w:rsidRDefault="00190327" w:rsidP="00190327">
      <w:pPr>
        <w:rPr>
          <w:sz w:val="24"/>
          <w:szCs w:val="24"/>
        </w:rPr>
      </w:pPr>
    </w:p>
    <w:p w14:paraId="0858F1BF" w14:textId="3BAA9D48" w:rsidR="00190327" w:rsidRDefault="00190327" w:rsidP="00190327">
      <w:pPr>
        <w:rPr>
          <w:sz w:val="24"/>
          <w:szCs w:val="24"/>
        </w:rPr>
      </w:pPr>
      <w:r w:rsidRPr="00190327">
        <w:rPr>
          <w:noProof/>
          <w:sz w:val="24"/>
          <w:szCs w:val="24"/>
        </w:rPr>
        <w:lastRenderedPageBreak/>
        <w:drawing>
          <wp:inline distT="0" distB="0" distL="0" distR="0" wp14:anchorId="1B609D1D" wp14:editId="7C233EF2">
            <wp:extent cx="5638800" cy="2556822"/>
            <wp:effectExtent l="0" t="0" r="0" b="0"/>
            <wp:docPr id="1148454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54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7043" cy="256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A172" w14:textId="2C77205D" w:rsidR="00190327" w:rsidRDefault="00190327" w:rsidP="0019032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Fusão: unir 2 mitocôndrias</w:t>
      </w:r>
    </w:p>
    <w:p w14:paraId="06A3564D" w14:textId="4B1F31CA" w:rsidR="00190327" w:rsidRDefault="00190327" w:rsidP="0019032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Fissão: fragmentação, divide mitocôndria em 2.</w:t>
      </w:r>
    </w:p>
    <w:p w14:paraId="754E527C" w14:textId="2AE93CC0" w:rsidR="00190327" w:rsidRDefault="00190327" w:rsidP="0019032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Ex. físico e frio estimula AMPK que gera </w:t>
      </w:r>
      <w:r w:rsidR="005239A3">
        <w:rPr>
          <w:sz w:val="24"/>
          <w:szCs w:val="24"/>
        </w:rPr>
        <w:t>+</w:t>
      </w:r>
      <w:r>
        <w:rPr>
          <w:sz w:val="24"/>
          <w:szCs w:val="24"/>
        </w:rPr>
        <w:t xml:space="preserve"> mitocôndrias</w:t>
      </w:r>
      <w:r w:rsidR="00B42E47">
        <w:rPr>
          <w:sz w:val="24"/>
          <w:szCs w:val="24"/>
        </w:rPr>
        <w:t>.</w:t>
      </w:r>
    </w:p>
    <w:p w14:paraId="2D3A1C78" w14:textId="77777777" w:rsidR="00B42E47" w:rsidRDefault="00B42E47" w:rsidP="00B42E47">
      <w:pPr>
        <w:rPr>
          <w:sz w:val="24"/>
          <w:szCs w:val="24"/>
        </w:rPr>
      </w:pPr>
    </w:p>
    <w:p w14:paraId="61FF1570" w14:textId="6A111AB2" w:rsidR="00B42E47" w:rsidRDefault="00B42E47" w:rsidP="00B42E47">
      <w:pPr>
        <w:rPr>
          <w:sz w:val="24"/>
          <w:szCs w:val="24"/>
        </w:rPr>
      </w:pPr>
      <w:r w:rsidRPr="00B42E47">
        <w:rPr>
          <w:noProof/>
          <w:sz w:val="24"/>
          <w:szCs w:val="24"/>
        </w:rPr>
        <w:drawing>
          <wp:inline distT="0" distB="0" distL="0" distR="0" wp14:anchorId="753E3B2A" wp14:editId="1C9D1A96">
            <wp:extent cx="5625452" cy="3055620"/>
            <wp:effectExtent l="0" t="0" r="0" b="0"/>
            <wp:docPr id="888306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06516" name=""/>
                    <pic:cNvPicPr/>
                  </pic:nvPicPr>
                  <pic:blipFill rotWithShape="1">
                    <a:blip r:embed="rId21"/>
                    <a:srcRect l="1411"/>
                    <a:stretch/>
                  </pic:blipFill>
                  <pic:spPr bwMode="auto">
                    <a:xfrm>
                      <a:off x="0" y="0"/>
                      <a:ext cx="5659280" cy="307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DEF90" w14:textId="40169B26" w:rsidR="00B42E47" w:rsidRDefault="00B42E47" w:rsidP="00B42E4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Ação antioxidante.</w:t>
      </w:r>
    </w:p>
    <w:p w14:paraId="6F369C12" w14:textId="379A6AE1" w:rsidR="00B42E47" w:rsidRDefault="00B42E47" w:rsidP="00B42E4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Gram Radicais livres.</w:t>
      </w:r>
    </w:p>
    <w:p w14:paraId="64A840B9" w14:textId="567CC3B6" w:rsidR="00B42E47" w:rsidRPr="00B42E47" w:rsidRDefault="00B42E47" w:rsidP="00B42E4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rFonts w:ascii="Lato" w:hAnsi="Lato"/>
          <w:color w:val="2D3B45"/>
          <w:shd w:val="clear" w:color="auto" w:fill="FFFFFF"/>
        </w:rPr>
        <w:t>Quebram ácidos graxos e aminoácidos e também estão envolvidos com a detoxificação de drogas e toxinas.</w:t>
      </w:r>
    </w:p>
    <w:p w14:paraId="57FAC5E4" w14:textId="62A3B7EF" w:rsidR="00B42E47" w:rsidRDefault="00B42E47" w:rsidP="00B42E47">
      <w:pPr>
        <w:ind w:left="360"/>
        <w:rPr>
          <w:sz w:val="24"/>
          <w:szCs w:val="24"/>
        </w:rPr>
      </w:pPr>
      <w:r w:rsidRPr="00B42E47">
        <w:rPr>
          <w:noProof/>
          <w:sz w:val="24"/>
          <w:szCs w:val="24"/>
        </w:rPr>
        <w:lastRenderedPageBreak/>
        <w:drawing>
          <wp:inline distT="0" distB="0" distL="0" distR="0" wp14:anchorId="3DD44821" wp14:editId="13F24602">
            <wp:extent cx="4114800" cy="2240785"/>
            <wp:effectExtent l="0" t="0" r="0" b="7620"/>
            <wp:docPr id="1123929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9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5584" cy="22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F440" w14:textId="77777777" w:rsidR="00B42E47" w:rsidRDefault="00B42E47" w:rsidP="00B42E47">
      <w:pPr>
        <w:ind w:left="360"/>
        <w:rPr>
          <w:sz w:val="24"/>
          <w:szCs w:val="24"/>
        </w:rPr>
      </w:pPr>
    </w:p>
    <w:p w14:paraId="0A40F29D" w14:textId="04DE4B46" w:rsidR="00B42E47" w:rsidRDefault="00B42E47" w:rsidP="00B42E47">
      <w:pPr>
        <w:ind w:left="360"/>
        <w:rPr>
          <w:sz w:val="24"/>
          <w:szCs w:val="24"/>
        </w:rPr>
      </w:pPr>
      <w:r w:rsidRPr="00B42E47">
        <w:rPr>
          <w:noProof/>
          <w:sz w:val="24"/>
          <w:szCs w:val="24"/>
        </w:rPr>
        <w:drawing>
          <wp:inline distT="0" distB="0" distL="0" distR="0" wp14:anchorId="5EFA7E71" wp14:editId="12413AFB">
            <wp:extent cx="5950247" cy="2695245"/>
            <wp:effectExtent l="0" t="0" r="0" b="0"/>
            <wp:docPr id="1090547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47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0562" cy="270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65E" w14:textId="224A815B" w:rsidR="00B42E47" w:rsidRDefault="00B42E47" w:rsidP="00B42E4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Degrada ácido graxo sem energia.</w:t>
      </w:r>
    </w:p>
    <w:p w14:paraId="4EB8BF14" w14:textId="782B77FC" w:rsidR="00B42E47" w:rsidRDefault="00B42E47" w:rsidP="00B42E4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42E47">
        <w:rPr>
          <w:sz w:val="24"/>
          <w:szCs w:val="24"/>
        </w:rPr>
        <w:t>Especialmente importantes em células renais e hepáticas (toxinas e drogas, adição de hidroxila)</w:t>
      </w:r>
    </w:p>
    <w:p w14:paraId="407952A2" w14:textId="4DA70894" w:rsidR="00B42E47" w:rsidRPr="00B42E47" w:rsidRDefault="00B42E47" w:rsidP="00B42E47">
      <w:pPr>
        <w:pStyle w:val="PargrafodaLista"/>
        <w:rPr>
          <w:sz w:val="24"/>
          <w:szCs w:val="24"/>
        </w:rPr>
      </w:pPr>
      <w:r w:rsidRPr="00B42E47">
        <w:rPr>
          <w:noProof/>
          <w:sz w:val="24"/>
          <w:szCs w:val="24"/>
        </w:rPr>
        <w:drawing>
          <wp:inline distT="0" distB="0" distL="0" distR="0" wp14:anchorId="1C00ECC3" wp14:editId="4661FC7F">
            <wp:extent cx="4572000" cy="2481159"/>
            <wp:effectExtent l="0" t="0" r="0" b="0"/>
            <wp:docPr id="1868269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9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4106" cy="248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56F6" w14:textId="77777777" w:rsidR="00896D7E" w:rsidRDefault="00896D7E" w:rsidP="00B42E47">
      <w:pPr>
        <w:rPr>
          <w:sz w:val="24"/>
          <w:szCs w:val="24"/>
        </w:rPr>
      </w:pPr>
    </w:p>
    <w:p w14:paraId="4FA8979C" w14:textId="643CBF3C" w:rsidR="00B42E47" w:rsidRDefault="00B42E47" w:rsidP="00B42E47">
      <w:pPr>
        <w:rPr>
          <w:sz w:val="24"/>
          <w:szCs w:val="24"/>
        </w:rPr>
      </w:pPr>
      <w:r w:rsidRPr="00B42E47">
        <w:rPr>
          <w:noProof/>
          <w:sz w:val="24"/>
          <w:szCs w:val="24"/>
        </w:rPr>
        <w:lastRenderedPageBreak/>
        <w:drawing>
          <wp:inline distT="0" distB="0" distL="0" distR="0" wp14:anchorId="6512D1A5" wp14:editId="256D1148">
            <wp:extent cx="5358477" cy="2513965"/>
            <wp:effectExtent l="0" t="0" r="0" b="635"/>
            <wp:docPr id="974815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5395" name=""/>
                    <pic:cNvPicPr/>
                  </pic:nvPicPr>
                  <pic:blipFill rotWithShape="1">
                    <a:blip r:embed="rId25"/>
                    <a:srcRect l="770"/>
                    <a:stretch/>
                  </pic:blipFill>
                  <pic:spPr bwMode="auto">
                    <a:xfrm>
                      <a:off x="0" y="0"/>
                      <a:ext cx="5358477" cy="251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076F2" w14:textId="5B99760D" w:rsidR="00B42E47" w:rsidRDefault="00B42E47" w:rsidP="00B42E4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Proteínas mal enoveladas não podem ficar nas células. O proteassoma faz a degradação das proteínas e liberam aminoácidos p/ gerar novas proteínas.</w:t>
      </w:r>
    </w:p>
    <w:p w14:paraId="6B2A28D6" w14:textId="39812B6C" w:rsidR="00896D7E" w:rsidRDefault="00896D7E" w:rsidP="00896D7E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É um complexo proteico: várias subunidades de proteínas que tem função enzimáticas.</w:t>
      </w:r>
    </w:p>
    <w:p w14:paraId="3EA36B2A" w14:textId="09F0EBF9" w:rsidR="00896D7E" w:rsidRPr="00896D7E" w:rsidRDefault="00896D7E" w:rsidP="00896D7E">
      <w:pPr>
        <w:rPr>
          <w:sz w:val="24"/>
          <w:szCs w:val="24"/>
        </w:rPr>
      </w:pPr>
      <w:r w:rsidRPr="00896D7E">
        <w:rPr>
          <w:noProof/>
          <w:sz w:val="24"/>
          <w:szCs w:val="24"/>
        </w:rPr>
        <w:drawing>
          <wp:inline distT="0" distB="0" distL="0" distR="0" wp14:anchorId="110BCB11" wp14:editId="1DD2C529">
            <wp:extent cx="5400040" cy="2566670"/>
            <wp:effectExtent l="0" t="0" r="0" b="5080"/>
            <wp:docPr id="289929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6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D7E" w:rsidRPr="00896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493B9C"/>
    <w:multiLevelType w:val="hybridMultilevel"/>
    <w:tmpl w:val="EACE72F2"/>
    <w:lvl w:ilvl="0" w:tplc="73D650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83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4D8"/>
    <w:rsid w:val="0008491D"/>
    <w:rsid w:val="001342D1"/>
    <w:rsid w:val="00161C43"/>
    <w:rsid w:val="001741AE"/>
    <w:rsid w:val="00190327"/>
    <w:rsid w:val="001F4AB1"/>
    <w:rsid w:val="00356EA4"/>
    <w:rsid w:val="004554D8"/>
    <w:rsid w:val="005239A3"/>
    <w:rsid w:val="0076757A"/>
    <w:rsid w:val="007C0B6E"/>
    <w:rsid w:val="008236F5"/>
    <w:rsid w:val="00896D7E"/>
    <w:rsid w:val="008C23D5"/>
    <w:rsid w:val="008D469D"/>
    <w:rsid w:val="00B42E47"/>
    <w:rsid w:val="00F4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72D86"/>
  <w15:docId w15:val="{FF62637A-30DA-431E-BED9-F0EDC537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5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476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2024-05-20T11:23:00Z</dcterms:created>
  <dcterms:modified xsi:type="dcterms:W3CDTF">2024-05-21T13:42:00Z</dcterms:modified>
</cp:coreProperties>
</file>