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AF94A3" w14:textId="74A1231B" w:rsidR="00FA7CBE" w:rsidRDefault="006626DA" w:rsidP="00FA7CBE">
      <w:pPr>
        <w:jc w:val="center"/>
        <w:rPr>
          <w:b/>
          <w:sz w:val="32"/>
          <w:szCs w:val="32"/>
          <w:highlight w:val="yellow"/>
        </w:rPr>
      </w:pPr>
      <w:r w:rsidRPr="006626DA">
        <w:rPr>
          <w:b/>
          <w:sz w:val="32"/>
          <w:szCs w:val="32"/>
          <w:highlight w:val="yellow"/>
        </w:rPr>
        <w:t>Histologia Renal</w:t>
      </w:r>
    </w:p>
    <w:p w14:paraId="1EDAD668" w14:textId="793F4954" w:rsidR="00FA7CBE" w:rsidRDefault="00FA7CBE" w:rsidP="00FA7CBE">
      <w:pPr>
        <w:rPr>
          <w:b/>
          <w:sz w:val="24"/>
          <w:szCs w:val="24"/>
        </w:rPr>
      </w:pPr>
      <w:r w:rsidRPr="00FA7CBE">
        <w:rPr>
          <w:b/>
          <w:sz w:val="24"/>
          <w:szCs w:val="24"/>
          <w:highlight w:val="cyan"/>
        </w:rPr>
        <w:t>Funções do sistema urinário</w:t>
      </w:r>
      <w:r w:rsidR="00C668B0">
        <w:rPr>
          <w:b/>
          <w:sz w:val="24"/>
          <w:szCs w:val="24"/>
          <w:highlight w:val="cyan"/>
        </w:rPr>
        <w:t xml:space="preserve"> (RIM)</w:t>
      </w:r>
      <w:r w:rsidRPr="00FA7CBE">
        <w:rPr>
          <w:b/>
          <w:sz w:val="24"/>
          <w:szCs w:val="24"/>
          <w:highlight w:val="cyan"/>
        </w:rPr>
        <w:t>:</w:t>
      </w:r>
    </w:p>
    <w:p w14:paraId="17F3033F" w14:textId="72300C63" w:rsidR="00FA7CBE" w:rsidRDefault="00FA7CBE" w:rsidP="00FA7CBE">
      <w:pPr>
        <w:pStyle w:val="PargrafodaLista"/>
        <w:numPr>
          <w:ilvl w:val="0"/>
          <w:numId w:val="2"/>
        </w:numPr>
        <w:rPr>
          <w:bCs/>
        </w:rPr>
      </w:pPr>
      <w:r w:rsidRPr="009E45CC">
        <w:rPr>
          <w:b/>
        </w:rPr>
        <w:t>Equilíbrio hidroeletrolítico</w:t>
      </w:r>
      <w:r w:rsidR="00C668B0">
        <w:rPr>
          <w:bCs/>
        </w:rPr>
        <w:t xml:space="preserve"> </w:t>
      </w:r>
      <w:r w:rsidR="00C668B0" w:rsidRPr="00C668B0">
        <w:rPr>
          <w:bCs/>
        </w:rPr>
        <w:sym w:font="Wingdings" w:char="F0E0"/>
      </w:r>
      <w:r w:rsidR="00C668B0">
        <w:rPr>
          <w:bCs/>
        </w:rPr>
        <w:t xml:space="preserve"> Balanço 0.</w:t>
      </w:r>
    </w:p>
    <w:p w14:paraId="45143800" w14:textId="66270706" w:rsidR="00FA7CBE" w:rsidRPr="009E45CC" w:rsidRDefault="00FA7CBE" w:rsidP="00FA7CBE">
      <w:pPr>
        <w:pStyle w:val="PargrafodaLista"/>
        <w:numPr>
          <w:ilvl w:val="0"/>
          <w:numId w:val="2"/>
        </w:numPr>
        <w:rPr>
          <w:b/>
        </w:rPr>
      </w:pPr>
      <w:r w:rsidRPr="009E45CC">
        <w:rPr>
          <w:b/>
        </w:rPr>
        <w:t>Controle de osmolaridade</w:t>
      </w:r>
    </w:p>
    <w:p w14:paraId="3A472EDD" w14:textId="2C725C16" w:rsidR="00FA7CBE" w:rsidRDefault="00FA7CBE" w:rsidP="00FA7CBE">
      <w:pPr>
        <w:pStyle w:val="PargrafodaLista"/>
        <w:numPr>
          <w:ilvl w:val="0"/>
          <w:numId w:val="2"/>
        </w:numPr>
        <w:rPr>
          <w:bCs/>
        </w:rPr>
      </w:pPr>
      <w:r w:rsidRPr="009E45CC">
        <w:rPr>
          <w:b/>
        </w:rPr>
        <w:t>Equilíbrio do pH</w:t>
      </w:r>
      <w:r w:rsidR="00C668B0">
        <w:rPr>
          <w:bCs/>
        </w:rPr>
        <w:t xml:space="preserve"> </w:t>
      </w:r>
      <w:r w:rsidR="00C668B0" w:rsidRPr="00C668B0">
        <w:rPr>
          <w:bCs/>
        </w:rPr>
        <w:sym w:font="Wingdings" w:char="F0E0"/>
      </w:r>
      <w:r w:rsidR="00C668B0">
        <w:rPr>
          <w:bCs/>
        </w:rPr>
        <w:t xml:space="preserve"> controla o tampão bicarbonato.</w:t>
      </w:r>
    </w:p>
    <w:p w14:paraId="5A2C1875" w14:textId="0CBE8491" w:rsidR="00FA7CBE" w:rsidRPr="009E45CC" w:rsidRDefault="00FA7CBE" w:rsidP="00FA7CBE">
      <w:pPr>
        <w:pStyle w:val="PargrafodaLista"/>
        <w:numPr>
          <w:ilvl w:val="0"/>
          <w:numId w:val="2"/>
        </w:numPr>
        <w:rPr>
          <w:b/>
        </w:rPr>
      </w:pPr>
      <w:r w:rsidRPr="009E45CC">
        <w:rPr>
          <w:b/>
        </w:rPr>
        <w:t>Controle da PA</w:t>
      </w:r>
    </w:p>
    <w:p w14:paraId="6A447A54" w14:textId="527F2388" w:rsidR="00FA7CBE" w:rsidRDefault="00FA7CBE" w:rsidP="00FA7CBE">
      <w:pPr>
        <w:pStyle w:val="PargrafodaLista"/>
        <w:numPr>
          <w:ilvl w:val="0"/>
          <w:numId w:val="2"/>
        </w:numPr>
        <w:rPr>
          <w:bCs/>
        </w:rPr>
      </w:pPr>
      <w:r w:rsidRPr="009E45CC">
        <w:rPr>
          <w:b/>
        </w:rPr>
        <w:t>Produção de hormônios</w:t>
      </w:r>
      <w:r>
        <w:rPr>
          <w:bCs/>
        </w:rPr>
        <w:t xml:space="preserve"> (ex: </w:t>
      </w:r>
      <w:r w:rsidRPr="00C668B0">
        <w:rPr>
          <w:b/>
        </w:rPr>
        <w:t>Eritropoitina</w:t>
      </w:r>
      <w:r w:rsidR="00C668B0">
        <w:rPr>
          <w:bCs/>
        </w:rPr>
        <w:t xml:space="preserve"> </w:t>
      </w:r>
      <w:r w:rsidR="00C668B0" w:rsidRPr="00C668B0">
        <w:rPr>
          <w:bCs/>
        </w:rPr>
        <w:sym w:font="Wingdings" w:char="F0E0"/>
      </w:r>
      <w:r w:rsidR="00C668B0">
        <w:rPr>
          <w:bCs/>
        </w:rPr>
        <w:t xml:space="preserve"> anemia: </w:t>
      </w:r>
      <w:r w:rsidR="00C668B0">
        <w:rPr>
          <w:bCs/>
        </w:rPr>
        <w:sym w:font="Wingdings" w:char="F0E2"/>
      </w:r>
      <w:r w:rsidR="00C668B0">
        <w:rPr>
          <w:bCs/>
        </w:rPr>
        <w:t xml:space="preserve"> do transporte de O2 no sangue (</w:t>
      </w:r>
      <w:r w:rsidR="00C668B0">
        <w:rPr>
          <w:bCs/>
        </w:rPr>
        <w:sym w:font="Wingdings" w:char="F0E2"/>
      </w:r>
      <w:r w:rsidR="00C668B0">
        <w:rPr>
          <w:bCs/>
        </w:rPr>
        <w:t xml:space="preserve"> </w:t>
      </w:r>
      <w:r w:rsidR="00C668B0" w:rsidRPr="009E45CC">
        <w:rPr>
          <w:bCs/>
          <w:color w:val="FF0000"/>
        </w:rPr>
        <w:t>hemácias</w:t>
      </w:r>
      <w:r w:rsidR="00C668B0">
        <w:rPr>
          <w:bCs/>
        </w:rPr>
        <w:t>).</w:t>
      </w:r>
    </w:p>
    <w:p w14:paraId="6C9EBBA9" w14:textId="737598A3" w:rsidR="00C668B0" w:rsidRPr="009E45CC" w:rsidRDefault="009E45CC" w:rsidP="009E45CC">
      <w:pPr>
        <w:pStyle w:val="PargrafodaLista"/>
        <w:numPr>
          <w:ilvl w:val="1"/>
          <w:numId w:val="2"/>
        </w:numPr>
        <w:rPr>
          <w:bCs/>
        </w:rPr>
      </w:pPr>
      <w:r w:rsidRPr="009E45CC">
        <w:rPr>
          <w:b/>
        </w:rPr>
        <w:t>Hipóxia</w:t>
      </w:r>
      <w:r>
        <w:rPr>
          <w:bCs/>
        </w:rPr>
        <w:t xml:space="preserve">: </w:t>
      </w:r>
      <w:r w:rsidR="00C668B0">
        <w:rPr>
          <w:bCs/>
        </w:rPr>
        <w:sym w:font="Wingdings" w:char="F0E2"/>
      </w:r>
      <w:r>
        <w:rPr>
          <w:bCs/>
        </w:rPr>
        <w:t xml:space="preserve"> Oxigenação </w:t>
      </w:r>
      <w:r w:rsidRPr="009E45CC">
        <w:rPr>
          <w:bCs/>
        </w:rPr>
        <w:sym w:font="Wingdings" w:char="F0E0"/>
      </w:r>
      <w:r>
        <w:rPr>
          <w:bCs/>
        </w:rPr>
        <w:t xml:space="preserve"> libera EPO </w:t>
      </w:r>
      <w:r w:rsidRPr="009E45CC">
        <w:rPr>
          <w:bCs/>
        </w:rPr>
        <w:sym w:font="Wingdings" w:char="F0E0"/>
      </w:r>
      <w:r>
        <w:rPr>
          <w:bCs/>
        </w:rPr>
        <w:t xml:space="preserve"> </w:t>
      </w:r>
      <w:r>
        <w:rPr>
          <w:bCs/>
        </w:rPr>
        <w:sym w:font="Wingdings" w:char="F0E1"/>
      </w:r>
      <w:r>
        <w:rPr>
          <w:bCs/>
        </w:rPr>
        <w:t xml:space="preserve"> </w:t>
      </w:r>
      <w:r w:rsidRPr="009E45CC">
        <w:rPr>
          <w:bCs/>
          <w:color w:val="FF0000"/>
        </w:rPr>
        <w:t xml:space="preserve">hemácias </w:t>
      </w:r>
      <w:r>
        <w:rPr>
          <w:bCs/>
        </w:rPr>
        <w:t xml:space="preserve">na medula óssea </w:t>
      </w:r>
      <w:r w:rsidRPr="009E45CC">
        <w:rPr>
          <w:bCs/>
        </w:rPr>
        <w:sym w:font="Wingdings" w:char="F0E0"/>
      </w:r>
      <w:r>
        <w:rPr>
          <w:bCs/>
        </w:rPr>
        <w:t xml:space="preserve"> melhorando transporte de O2 no sangue</w:t>
      </w:r>
      <w:r w:rsidRPr="009E45CC">
        <w:rPr>
          <w:bCs/>
        </w:rPr>
        <w:t>.</w:t>
      </w:r>
    </w:p>
    <w:p w14:paraId="379C194C" w14:textId="7FE9FF4A" w:rsidR="00FA7CBE" w:rsidRPr="00C018ED" w:rsidRDefault="00FA7CBE" w:rsidP="00FA7CBE">
      <w:pPr>
        <w:pStyle w:val="PargrafodaLista"/>
        <w:numPr>
          <w:ilvl w:val="0"/>
          <w:numId w:val="2"/>
        </w:numPr>
        <w:rPr>
          <w:bCs/>
        </w:rPr>
      </w:pPr>
      <w:r w:rsidRPr="009E45CC">
        <w:rPr>
          <w:b/>
        </w:rPr>
        <w:t>Ativação de vitamina D</w:t>
      </w:r>
    </w:p>
    <w:p w14:paraId="5B3B25E6" w14:textId="36EB541E" w:rsidR="00C018ED" w:rsidRDefault="00C018ED" w:rsidP="00C018ED">
      <w:pPr>
        <w:pStyle w:val="PargrafodaLista"/>
        <w:numPr>
          <w:ilvl w:val="0"/>
          <w:numId w:val="2"/>
        </w:numPr>
      </w:pPr>
      <w:r w:rsidRPr="00C018ED">
        <w:rPr>
          <w:b/>
          <w:bCs/>
        </w:rPr>
        <w:t>Uréia</w:t>
      </w:r>
      <w:r w:rsidRPr="00320351">
        <w:t xml:space="preserve"> + </w:t>
      </w:r>
      <w:r w:rsidRPr="00C018ED">
        <w:rPr>
          <w:b/>
          <w:bCs/>
        </w:rPr>
        <w:t>Creatinina</w:t>
      </w:r>
      <w:r w:rsidRPr="00320351">
        <w:t xml:space="preserve"> (</w:t>
      </w:r>
      <w:r>
        <w:t xml:space="preserve">lixo metabólico – </w:t>
      </w:r>
      <w:r w:rsidRPr="00C018ED">
        <w:rPr>
          <w:color w:val="FF0000"/>
        </w:rPr>
        <w:t>tóxicas</w:t>
      </w:r>
      <w:r w:rsidRPr="00320351">
        <w:t>)</w:t>
      </w:r>
      <w:r>
        <w:t xml:space="preserve"> </w:t>
      </w:r>
      <w:r>
        <w:sym w:font="Wingdings" w:char="F0E0"/>
      </w:r>
      <w:r>
        <w:t xml:space="preserve"> se tiver </w:t>
      </w:r>
      <w:r>
        <w:sym w:font="Wingdings" w:char="F0E1"/>
      </w:r>
      <w:r>
        <w:t xml:space="preserve">, </w:t>
      </w:r>
      <w:r>
        <w:t>a função renal está ruim (filtração).</w:t>
      </w:r>
    </w:p>
    <w:p w14:paraId="0729CE29" w14:textId="529C96DE" w:rsidR="00C018ED" w:rsidRDefault="00C018ED" w:rsidP="00C018ED">
      <w:pPr>
        <w:pStyle w:val="PargrafodaLista"/>
        <w:numPr>
          <w:ilvl w:val="1"/>
          <w:numId w:val="2"/>
        </w:numPr>
      </w:pPr>
      <w:r>
        <w:t>Ureia vem do catabolismo das proteínas.</w:t>
      </w:r>
    </w:p>
    <w:p w14:paraId="69D6BA0F" w14:textId="2F8577DB" w:rsidR="00C018ED" w:rsidRDefault="00C018ED" w:rsidP="00C018ED">
      <w:pPr>
        <w:pStyle w:val="PargrafodaLista"/>
        <w:numPr>
          <w:ilvl w:val="1"/>
          <w:numId w:val="2"/>
        </w:numPr>
      </w:pPr>
      <w:r>
        <w:t>Creatinina vem da musculatura esquelética.</w:t>
      </w:r>
    </w:p>
    <w:p w14:paraId="23BB15AC" w14:textId="4C89BC1B" w:rsidR="00C018ED" w:rsidRPr="00C018ED" w:rsidRDefault="00C018ED" w:rsidP="00C018ED">
      <w:pPr>
        <w:pStyle w:val="PargrafodaLista"/>
        <w:numPr>
          <w:ilvl w:val="1"/>
          <w:numId w:val="2"/>
        </w:numPr>
      </w:pPr>
      <w:r>
        <w:t xml:space="preserve">Quando está com </w:t>
      </w:r>
      <w:r>
        <w:sym w:font="Wingdings" w:char="F0E2"/>
      </w:r>
      <w:r>
        <w:t xml:space="preserve"> TFG não é recomendado dar </w:t>
      </w:r>
      <w:r w:rsidRPr="00C018ED">
        <w:rPr>
          <w:b/>
          <w:bCs/>
        </w:rPr>
        <w:t>fosfocreatina</w:t>
      </w:r>
      <w:r>
        <w:t>.</w:t>
      </w:r>
    </w:p>
    <w:p w14:paraId="703095D5" w14:textId="2CE34BEF" w:rsidR="00C668B0" w:rsidRDefault="00FA7CBE" w:rsidP="00C668B0">
      <w:pPr>
        <w:pStyle w:val="PargrafodaLista"/>
        <w:numPr>
          <w:ilvl w:val="0"/>
          <w:numId w:val="2"/>
        </w:numPr>
        <w:rPr>
          <w:bCs/>
        </w:rPr>
      </w:pPr>
      <w:r>
        <w:rPr>
          <w:bCs/>
        </w:rPr>
        <w:t xml:space="preserve">A </w:t>
      </w:r>
      <w:r w:rsidRPr="00BE726E">
        <w:rPr>
          <w:bCs/>
          <w:color w:val="4472C4" w:themeColor="accent1"/>
        </w:rPr>
        <w:t xml:space="preserve">hidratação </w:t>
      </w:r>
      <w:r>
        <w:rPr>
          <w:bCs/>
        </w:rPr>
        <w:t>do corpo é feita pela ingestão de água, e excretado pela urina (1,5L), suor, respiração e fezes.</w:t>
      </w:r>
    </w:p>
    <w:p w14:paraId="2345EDFA" w14:textId="11894EA2" w:rsidR="003C0C18" w:rsidRDefault="00C668B0" w:rsidP="0020754F">
      <w:pPr>
        <w:pStyle w:val="PargrafodaLista"/>
        <w:numPr>
          <w:ilvl w:val="0"/>
          <w:numId w:val="2"/>
        </w:numPr>
        <w:rPr>
          <w:bCs/>
        </w:rPr>
      </w:pPr>
      <w:r w:rsidRPr="00C668B0">
        <w:rPr>
          <w:b/>
        </w:rPr>
        <w:t>Pielonefrite</w:t>
      </w:r>
      <w:r>
        <w:rPr>
          <w:bCs/>
        </w:rPr>
        <w:t>: infecção nos rins por conta da infecção de urina (causada pela proliferação de bactérias ascendentes).</w:t>
      </w:r>
    </w:p>
    <w:p w14:paraId="4BCEA3C1" w14:textId="4D9897A6" w:rsidR="0020754F" w:rsidRDefault="00A56E1E" w:rsidP="00A56E1E">
      <w:pPr>
        <w:pStyle w:val="PargrafodaLista"/>
        <w:numPr>
          <w:ilvl w:val="0"/>
          <w:numId w:val="2"/>
        </w:numPr>
        <w:rPr>
          <w:bCs/>
        </w:rPr>
      </w:pPr>
      <w:r>
        <w:rPr>
          <w:b/>
        </w:rPr>
        <w:t xml:space="preserve">120ml/min ou 180L/dia </w:t>
      </w:r>
      <w:r>
        <w:rPr>
          <w:bCs/>
        </w:rPr>
        <w:t>o rim filtra de sangue.</w:t>
      </w:r>
    </w:p>
    <w:p w14:paraId="6A6DB280" w14:textId="41332589" w:rsidR="000A25E0" w:rsidRDefault="000A25E0" w:rsidP="000A25E0">
      <w:pPr>
        <w:rPr>
          <w:b/>
        </w:rPr>
      </w:pPr>
      <w:r w:rsidRPr="00BE726E">
        <w:rPr>
          <w:b/>
          <w:color w:val="BF8F00" w:themeColor="accent4" w:themeShade="BF"/>
        </w:rPr>
        <w:t>Formação de Urina</w:t>
      </w:r>
      <w:r>
        <w:rPr>
          <w:b/>
        </w:rPr>
        <w:t>:</w:t>
      </w:r>
    </w:p>
    <w:p w14:paraId="7AD588D0" w14:textId="32A7A7A1" w:rsidR="000A25E0" w:rsidRPr="00BE726E" w:rsidRDefault="000A25E0" w:rsidP="000A25E0">
      <w:pPr>
        <w:pStyle w:val="PargrafodaLista"/>
        <w:numPr>
          <w:ilvl w:val="0"/>
          <w:numId w:val="4"/>
        </w:numPr>
        <w:rPr>
          <w:b/>
        </w:rPr>
      </w:pPr>
      <w:r w:rsidRPr="00BE726E">
        <w:rPr>
          <w:b/>
        </w:rPr>
        <w:t xml:space="preserve">Filtração Glomerular </w:t>
      </w:r>
    </w:p>
    <w:p w14:paraId="19DEF5B3" w14:textId="3171B871" w:rsidR="000A25E0" w:rsidRPr="000A25E0" w:rsidRDefault="000A25E0" w:rsidP="000A25E0">
      <w:pPr>
        <w:pStyle w:val="PargrafodaLista"/>
        <w:numPr>
          <w:ilvl w:val="0"/>
          <w:numId w:val="4"/>
        </w:numPr>
        <w:rPr>
          <w:b/>
        </w:rPr>
      </w:pPr>
      <w:r w:rsidRPr="00BE726E">
        <w:rPr>
          <w:b/>
        </w:rPr>
        <w:t>Reabsorção tubular</w:t>
      </w:r>
      <w:r>
        <w:rPr>
          <w:bCs/>
        </w:rPr>
        <w:t xml:space="preserve"> </w:t>
      </w:r>
      <w:r w:rsidR="00BE726E" w:rsidRPr="00BE726E">
        <w:rPr>
          <w:bCs/>
        </w:rPr>
        <w:sym w:font="Wingdings" w:char="F0E0"/>
      </w:r>
      <w:r w:rsidR="00BE726E">
        <w:rPr>
          <w:bCs/>
        </w:rPr>
        <w:t xml:space="preserve"> 99% do que a gente filtra e os túbulos que selecionam o que deve sair da urina </w:t>
      </w:r>
      <w:r w:rsidR="00BE726E" w:rsidRPr="00BE726E">
        <w:rPr>
          <w:bCs/>
        </w:rPr>
        <w:sym w:font="Wingdings" w:char="F0E0"/>
      </w:r>
      <w:r w:rsidR="00BE726E">
        <w:rPr>
          <w:bCs/>
        </w:rPr>
        <w:t xml:space="preserve"> sódio que orquestra a reabsorção </w:t>
      </w:r>
      <w:r w:rsidR="00BE726E" w:rsidRPr="00BE726E">
        <w:rPr>
          <w:bCs/>
        </w:rPr>
        <w:sym w:font="Wingdings" w:char="F0E0"/>
      </w:r>
      <w:r w:rsidR="00BE726E">
        <w:rPr>
          <w:bCs/>
        </w:rPr>
        <w:t xml:space="preserve"> precisa reabsorver o sódio pela bomba de sódio/potássio.</w:t>
      </w:r>
    </w:p>
    <w:p w14:paraId="23BAE89E" w14:textId="54678EEF" w:rsidR="000A25E0" w:rsidRPr="00BE726E" w:rsidRDefault="000A25E0" w:rsidP="000A25E0">
      <w:pPr>
        <w:pStyle w:val="PargrafodaLista"/>
        <w:numPr>
          <w:ilvl w:val="0"/>
          <w:numId w:val="4"/>
        </w:numPr>
        <w:rPr>
          <w:b/>
        </w:rPr>
      </w:pPr>
      <w:r w:rsidRPr="00BE726E">
        <w:rPr>
          <w:b/>
        </w:rPr>
        <w:t>Secreção tubular</w:t>
      </w:r>
    </w:p>
    <w:p w14:paraId="2DDA4386" w14:textId="5986F729" w:rsidR="00D45544" w:rsidRDefault="00D45544" w:rsidP="00D45544">
      <w:pPr>
        <w:jc w:val="center"/>
        <w:rPr>
          <w:b/>
          <w:sz w:val="28"/>
          <w:szCs w:val="28"/>
        </w:rPr>
      </w:pPr>
      <w:r w:rsidRPr="006626DA">
        <w:rPr>
          <w:b/>
          <w:sz w:val="24"/>
          <w:szCs w:val="24"/>
          <w:highlight w:val="lightGray"/>
        </w:rPr>
        <w:t>Corpúsculos renais e filtração do plasma</w:t>
      </w:r>
    </w:p>
    <w:p w14:paraId="2FDA70CF" w14:textId="017A858B" w:rsidR="00D45544" w:rsidRDefault="00D45544" w:rsidP="00D60DAF">
      <w:pPr>
        <w:rPr>
          <w:b/>
        </w:rPr>
      </w:pPr>
      <w:r>
        <w:rPr>
          <w:b/>
        </w:rPr>
        <w:t>C</w:t>
      </w:r>
      <w:r w:rsidRPr="00D45544">
        <w:rPr>
          <w:b/>
        </w:rPr>
        <w:t>orpúsculos renais</w:t>
      </w:r>
    </w:p>
    <w:p w14:paraId="49A2508F" w14:textId="0A6C9070" w:rsidR="00D45544" w:rsidRDefault="00D45544" w:rsidP="00D60DAF">
      <w:pPr>
        <w:pStyle w:val="PargrafodaLista"/>
        <w:numPr>
          <w:ilvl w:val="0"/>
          <w:numId w:val="1"/>
        </w:numPr>
        <w:rPr>
          <w:bCs/>
        </w:rPr>
      </w:pPr>
      <w:r w:rsidRPr="00D45544">
        <w:rPr>
          <w:bCs/>
        </w:rPr>
        <w:t xml:space="preserve">são pequenas esferas localizadas no </w:t>
      </w:r>
      <w:r w:rsidRPr="00E74F39">
        <w:rPr>
          <w:bCs/>
          <w:u w:val="single"/>
        </w:rPr>
        <w:t>córtex</w:t>
      </w:r>
      <w:r w:rsidR="00EC10F7">
        <w:rPr>
          <w:bCs/>
        </w:rPr>
        <w:t>;</w:t>
      </w:r>
    </w:p>
    <w:p w14:paraId="1D929858" w14:textId="38B16D98" w:rsidR="00EC10F7" w:rsidRDefault="00EC10F7" w:rsidP="00D60DAF">
      <w:pPr>
        <w:pStyle w:val="PargrafodaLista"/>
        <w:numPr>
          <w:ilvl w:val="0"/>
          <w:numId w:val="1"/>
        </w:numPr>
        <w:rPr>
          <w:bCs/>
        </w:rPr>
      </w:pPr>
      <w:r>
        <w:rPr>
          <w:bCs/>
        </w:rPr>
        <w:t>2</w:t>
      </w:r>
      <w:r w:rsidRPr="00EC10F7">
        <w:rPr>
          <w:bCs/>
        </w:rPr>
        <w:t>00 a 300 μm de diâmetro</w:t>
      </w:r>
      <w:r>
        <w:rPr>
          <w:bCs/>
        </w:rPr>
        <w:t>;</w:t>
      </w:r>
    </w:p>
    <w:p w14:paraId="15D07610" w14:textId="520FFE50" w:rsidR="00EC10F7" w:rsidRDefault="00EC10F7" w:rsidP="00D60DAF">
      <w:pPr>
        <w:pStyle w:val="PargrafodaLista"/>
        <w:numPr>
          <w:ilvl w:val="0"/>
          <w:numId w:val="1"/>
        </w:numPr>
        <w:rPr>
          <w:bCs/>
        </w:rPr>
      </w:pPr>
      <w:r>
        <w:rPr>
          <w:bCs/>
        </w:rPr>
        <w:t>S</w:t>
      </w:r>
      <w:r w:rsidRPr="00EC10F7">
        <w:rPr>
          <w:bCs/>
        </w:rPr>
        <w:t xml:space="preserve">uas localizações, originam: </w:t>
      </w:r>
      <w:r w:rsidRPr="00EC10F7">
        <w:rPr>
          <w:b/>
        </w:rPr>
        <w:t>néfrons justamedulares</w:t>
      </w:r>
      <w:r w:rsidRPr="00EC10F7">
        <w:rPr>
          <w:bCs/>
        </w:rPr>
        <w:t xml:space="preserve">, </w:t>
      </w:r>
      <w:r w:rsidRPr="00EC10F7">
        <w:rPr>
          <w:b/>
        </w:rPr>
        <w:t>intermediários</w:t>
      </w:r>
      <w:r w:rsidRPr="00EC10F7">
        <w:rPr>
          <w:bCs/>
        </w:rPr>
        <w:t xml:space="preserve"> ou </w:t>
      </w:r>
      <w:r w:rsidRPr="00EC10F7">
        <w:rPr>
          <w:b/>
        </w:rPr>
        <w:t>superficiais</w:t>
      </w:r>
      <w:r w:rsidRPr="00EC10F7">
        <w:rPr>
          <w:bCs/>
        </w:rPr>
        <w:t>.</w:t>
      </w:r>
    </w:p>
    <w:p w14:paraId="5309311F" w14:textId="55E74BC8" w:rsidR="00EC10F7" w:rsidRDefault="00EC10F7" w:rsidP="00D60DAF">
      <w:pPr>
        <w:pStyle w:val="PargrafodaLista"/>
        <w:numPr>
          <w:ilvl w:val="0"/>
          <w:numId w:val="1"/>
        </w:numPr>
        <w:rPr>
          <w:bCs/>
        </w:rPr>
      </w:pPr>
      <w:r w:rsidRPr="00E74F39">
        <w:rPr>
          <w:b/>
          <w:highlight w:val="yellow"/>
        </w:rPr>
        <w:t>Néfrons justamedulares</w:t>
      </w:r>
      <w:r w:rsidRPr="00E74F39">
        <w:rPr>
          <w:bCs/>
          <w:highlight w:val="yellow"/>
        </w:rPr>
        <w:t>:</w:t>
      </w:r>
      <w:r>
        <w:rPr>
          <w:bCs/>
        </w:rPr>
        <w:t xml:space="preserve"> </w:t>
      </w:r>
      <w:r w:rsidRPr="00EC10F7">
        <w:rPr>
          <w:bCs/>
        </w:rPr>
        <w:t>cerca de 25% do total e seus corpúsculos estão localizados próximos da medula;</w:t>
      </w:r>
    </w:p>
    <w:p w14:paraId="56CE6FA0" w14:textId="2553219B" w:rsidR="00EC10F7" w:rsidRDefault="00EC10F7" w:rsidP="00D60DAF">
      <w:pPr>
        <w:pStyle w:val="PargrafodaLista"/>
        <w:numPr>
          <w:ilvl w:val="0"/>
          <w:numId w:val="1"/>
        </w:numPr>
        <w:rPr>
          <w:bCs/>
        </w:rPr>
      </w:pPr>
      <w:r w:rsidRPr="00E74F39">
        <w:rPr>
          <w:b/>
          <w:highlight w:val="yellow"/>
        </w:rPr>
        <w:t>Superficiais</w:t>
      </w:r>
      <w:r w:rsidRPr="00EC10F7">
        <w:rPr>
          <w:bCs/>
        </w:rPr>
        <w:t xml:space="preserve"> situam-se próximos à cápsula;</w:t>
      </w:r>
    </w:p>
    <w:p w14:paraId="62191B12" w14:textId="05580EF3" w:rsidR="00EC10F7" w:rsidRDefault="00EC10F7" w:rsidP="00D60DAF">
      <w:pPr>
        <w:pStyle w:val="PargrafodaLista"/>
        <w:numPr>
          <w:ilvl w:val="0"/>
          <w:numId w:val="1"/>
        </w:numPr>
        <w:rPr>
          <w:bCs/>
        </w:rPr>
      </w:pPr>
      <w:r w:rsidRPr="00E74F39">
        <w:rPr>
          <w:b/>
          <w:highlight w:val="yellow"/>
        </w:rPr>
        <w:t>Intermediários</w:t>
      </w:r>
      <w:r w:rsidRPr="00EC10F7">
        <w:rPr>
          <w:bCs/>
        </w:rPr>
        <w:t xml:space="preserve"> entre os dois.</w:t>
      </w:r>
    </w:p>
    <w:p w14:paraId="6EBFDDF3" w14:textId="4E09F96F" w:rsidR="00E74F39" w:rsidRDefault="00EC10F7" w:rsidP="00D60DAF">
      <w:pPr>
        <w:pStyle w:val="PargrafodaLista"/>
        <w:numPr>
          <w:ilvl w:val="0"/>
          <w:numId w:val="1"/>
        </w:numPr>
        <w:rPr>
          <w:bCs/>
        </w:rPr>
      </w:pPr>
      <w:r w:rsidRPr="00EC10F7">
        <w:rPr>
          <w:bCs/>
        </w:rPr>
        <w:t>são formados por uma rede de capilares sanguíneos</w:t>
      </w:r>
      <w:r>
        <w:rPr>
          <w:bCs/>
        </w:rPr>
        <w:t xml:space="preserve">: </w:t>
      </w:r>
      <w:r w:rsidRPr="00EC10F7">
        <w:rPr>
          <w:bCs/>
        </w:rPr>
        <w:t xml:space="preserve">o </w:t>
      </w:r>
      <w:r w:rsidRPr="00EC10F7">
        <w:rPr>
          <w:b/>
        </w:rPr>
        <w:t>glomérulo renal</w:t>
      </w:r>
      <w:r w:rsidR="00E74F39">
        <w:rPr>
          <w:b/>
        </w:rPr>
        <w:t xml:space="preserve"> </w:t>
      </w:r>
      <w:r w:rsidR="00E74F39">
        <w:rPr>
          <w:bCs/>
        </w:rPr>
        <w:t>(s/ diafragma)</w:t>
      </w:r>
      <w:r w:rsidRPr="00EC10F7">
        <w:rPr>
          <w:bCs/>
        </w:rPr>
        <w:t xml:space="preserve">, e pela </w:t>
      </w:r>
      <w:r w:rsidRPr="00CB61B2">
        <w:rPr>
          <w:b/>
        </w:rPr>
        <w:t>cápsula</w:t>
      </w:r>
      <w:r w:rsidRPr="00EC10F7">
        <w:rPr>
          <w:b/>
        </w:rPr>
        <w:t xml:space="preserve"> de Bowman</w:t>
      </w:r>
      <w:r w:rsidRPr="00EC10F7">
        <w:rPr>
          <w:bCs/>
        </w:rPr>
        <w:t xml:space="preserve">, a </w:t>
      </w:r>
      <w:r w:rsidRPr="00EC10F7">
        <w:rPr>
          <w:b/>
        </w:rPr>
        <w:t>parede do corpúsculo</w:t>
      </w:r>
      <w:r w:rsidRPr="00EC10F7">
        <w:rPr>
          <w:bCs/>
        </w:rPr>
        <w:t>.</w:t>
      </w:r>
    </w:p>
    <w:p w14:paraId="308D9DD0" w14:textId="29178DAC" w:rsidR="00EC10F7" w:rsidRPr="00E74F39" w:rsidRDefault="00E74F39" w:rsidP="00D60DAF">
      <w:pPr>
        <w:rPr>
          <w:bCs/>
        </w:rPr>
      </w:pPr>
      <w:r w:rsidRPr="00E74F39">
        <w:rPr>
          <w:bCs/>
        </w:rPr>
        <w:sym w:font="Wingdings" w:char="F0E0"/>
      </w:r>
      <w:r>
        <w:rPr>
          <w:bCs/>
        </w:rPr>
        <w:t xml:space="preserve"> </w:t>
      </w:r>
      <w:r w:rsidR="00EC10F7" w:rsidRPr="00E74F39">
        <w:rPr>
          <w:bCs/>
        </w:rPr>
        <w:t xml:space="preserve">Os corpúsculos têm </w:t>
      </w:r>
      <w:r>
        <w:rPr>
          <w:bCs/>
        </w:rPr>
        <w:t>2</w:t>
      </w:r>
      <w:r w:rsidR="00EC10F7" w:rsidRPr="00E74F39">
        <w:rPr>
          <w:bCs/>
        </w:rPr>
        <w:t xml:space="preserve"> polos: o </w:t>
      </w:r>
      <w:r w:rsidR="00EC10F7" w:rsidRPr="00E74F39">
        <w:rPr>
          <w:b/>
        </w:rPr>
        <w:t>polo vascular polo urinário</w:t>
      </w:r>
    </w:p>
    <w:p w14:paraId="63803289" w14:textId="77777777" w:rsidR="00E74F39" w:rsidRDefault="00EC10F7" w:rsidP="00D60DAF">
      <w:pPr>
        <w:pStyle w:val="PargrafodaLista"/>
        <w:numPr>
          <w:ilvl w:val="0"/>
          <w:numId w:val="1"/>
        </w:numPr>
        <w:rPr>
          <w:bCs/>
        </w:rPr>
      </w:pPr>
      <w:r w:rsidRPr="00E74F39">
        <w:rPr>
          <w:b/>
          <w:highlight w:val="cyan"/>
        </w:rPr>
        <w:t>polo vascular</w:t>
      </w:r>
      <w:r>
        <w:rPr>
          <w:b/>
        </w:rPr>
        <w:t xml:space="preserve">: </w:t>
      </w:r>
      <w:r w:rsidRPr="00EC10F7">
        <w:rPr>
          <w:bCs/>
        </w:rPr>
        <w:t xml:space="preserve">penetra uma </w:t>
      </w:r>
      <w:r w:rsidRPr="00E74F39">
        <w:rPr>
          <w:bCs/>
          <w:u w:val="single"/>
        </w:rPr>
        <w:t>arteríola aferente</w:t>
      </w:r>
      <w:r w:rsidRPr="00EC10F7">
        <w:rPr>
          <w:bCs/>
        </w:rPr>
        <w:t xml:space="preserve"> e sai uma </w:t>
      </w:r>
      <w:r w:rsidRPr="00E74F39">
        <w:rPr>
          <w:bCs/>
          <w:u w:val="single"/>
        </w:rPr>
        <w:t>arteríola eferente</w:t>
      </w:r>
      <w:r w:rsidR="00E74F39">
        <w:rPr>
          <w:bCs/>
        </w:rPr>
        <w:t>;</w:t>
      </w:r>
    </w:p>
    <w:p w14:paraId="7CAAF016" w14:textId="7E482B14" w:rsidR="00EC10F7" w:rsidRPr="00E74F39" w:rsidRDefault="00EC10F7" w:rsidP="00D60DAF">
      <w:pPr>
        <w:pStyle w:val="PargrafodaLista"/>
        <w:numPr>
          <w:ilvl w:val="0"/>
          <w:numId w:val="1"/>
        </w:numPr>
        <w:rPr>
          <w:bCs/>
        </w:rPr>
      </w:pPr>
      <w:r w:rsidRPr="00E74F39">
        <w:rPr>
          <w:b/>
          <w:highlight w:val="cyan"/>
        </w:rPr>
        <w:t>polo urinário</w:t>
      </w:r>
      <w:r w:rsidR="00E74F39">
        <w:rPr>
          <w:bCs/>
        </w:rPr>
        <w:t>:</w:t>
      </w:r>
      <w:r w:rsidRPr="00EC10F7">
        <w:rPr>
          <w:bCs/>
        </w:rPr>
        <w:t xml:space="preserve"> </w:t>
      </w:r>
      <w:r w:rsidR="00E74F39">
        <w:rPr>
          <w:bCs/>
        </w:rPr>
        <w:t xml:space="preserve">onde </w:t>
      </w:r>
      <w:r w:rsidRPr="00EC10F7">
        <w:rPr>
          <w:bCs/>
        </w:rPr>
        <w:t xml:space="preserve">sai o </w:t>
      </w:r>
      <w:r w:rsidRPr="00E74F39">
        <w:rPr>
          <w:bCs/>
          <w:u w:val="single"/>
        </w:rPr>
        <w:t>túbulo contorcido proximal</w:t>
      </w:r>
      <w:r w:rsidR="00E74F39">
        <w:rPr>
          <w:bCs/>
          <w:u w:val="single"/>
        </w:rPr>
        <w:t>;</w:t>
      </w:r>
    </w:p>
    <w:p w14:paraId="3FC09F95" w14:textId="0C70AC89" w:rsidR="00E74F39" w:rsidRDefault="00E74F39" w:rsidP="00D60DAF">
      <w:pPr>
        <w:pStyle w:val="PargrafodaLista"/>
        <w:numPr>
          <w:ilvl w:val="0"/>
          <w:numId w:val="1"/>
        </w:numPr>
        <w:rPr>
          <w:bCs/>
        </w:rPr>
      </w:pPr>
      <w:r w:rsidRPr="00E74F39">
        <w:rPr>
          <w:bCs/>
        </w:rPr>
        <w:lastRenderedPageBreak/>
        <w:t xml:space="preserve">Sangue chega pela </w:t>
      </w:r>
      <w:r w:rsidRPr="00271039">
        <w:rPr>
          <w:b/>
          <w:highlight w:val="yellow"/>
        </w:rPr>
        <w:t>arteríola aferente</w:t>
      </w:r>
      <w:r w:rsidRPr="00E74F39">
        <w:rPr>
          <w:bCs/>
        </w:rPr>
        <w:t xml:space="preserve"> </w:t>
      </w:r>
      <w:r w:rsidRPr="00E74F39">
        <w:rPr>
          <w:bCs/>
        </w:rPr>
        <w:sym w:font="Wingdings" w:char="F0E0"/>
      </w:r>
      <w:r w:rsidRPr="00E74F39">
        <w:rPr>
          <w:bCs/>
        </w:rPr>
        <w:t xml:space="preserve"> divide-se em vários capilares sanguíneos com formato de alças</w:t>
      </w:r>
      <w:r>
        <w:rPr>
          <w:bCs/>
        </w:rPr>
        <w:t xml:space="preserve"> </w:t>
      </w:r>
      <w:r w:rsidR="00ED3826">
        <w:rPr>
          <w:bCs/>
        </w:rPr>
        <w:t xml:space="preserve">(dentro do corpúsculo) </w:t>
      </w:r>
      <w:r w:rsidRPr="00E74F39">
        <w:rPr>
          <w:bCs/>
        </w:rPr>
        <w:sym w:font="Wingdings" w:char="F0E0"/>
      </w:r>
      <w:r>
        <w:rPr>
          <w:bCs/>
        </w:rPr>
        <w:t xml:space="preserve"> </w:t>
      </w:r>
      <w:r w:rsidRPr="00E74F39">
        <w:rPr>
          <w:bCs/>
        </w:rPr>
        <w:t xml:space="preserve">as extremidades finais de cada alça se reúnem para formar a </w:t>
      </w:r>
      <w:r w:rsidRPr="00E74F39">
        <w:rPr>
          <w:b/>
        </w:rPr>
        <w:t>arteríola eferente</w:t>
      </w:r>
      <w:r>
        <w:rPr>
          <w:bCs/>
        </w:rPr>
        <w:t xml:space="preserve"> </w:t>
      </w:r>
      <w:r w:rsidRPr="00E74F39">
        <w:rPr>
          <w:bCs/>
        </w:rPr>
        <w:sym w:font="Wingdings" w:char="F0E0"/>
      </w:r>
      <w:r>
        <w:rPr>
          <w:bCs/>
        </w:rPr>
        <w:t xml:space="preserve"> </w:t>
      </w:r>
      <w:r w:rsidRPr="00E74F39">
        <w:rPr>
          <w:bCs/>
        </w:rPr>
        <w:t>onde o sangue sai do corpúsculo</w:t>
      </w:r>
      <w:r>
        <w:rPr>
          <w:bCs/>
        </w:rPr>
        <w:t>.</w:t>
      </w:r>
    </w:p>
    <w:p w14:paraId="2B3E4A7E" w14:textId="046876FE" w:rsidR="00ED3826" w:rsidRPr="00ED3826" w:rsidRDefault="00ED3826" w:rsidP="00D60DAF">
      <w:pPr>
        <w:pStyle w:val="PargrafodaLista"/>
        <w:numPr>
          <w:ilvl w:val="0"/>
          <w:numId w:val="1"/>
        </w:numPr>
        <w:rPr>
          <w:bCs/>
        </w:rPr>
      </w:pPr>
      <w:r w:rsidRPr="002C5448">
        <w:rPr>
          <w:b/>
          <w:highlight w:val="green"/>
        </w:rPr>
        <w:t>Arteríola eferente</w:t>
      </w:r>
      <w:r>
        <w:rPr>
          <w:b/>
        </w:rPr>
        <w:t xml:space="preserve">: </w:t>
      </w:r>
      <w:r w:rsidRPr="00ED3826">
        <w:rPr>
          <w:bCs/>
        </w:rPr>
        <w:t xml:space="preserve">regula a </w:t>
      </w:r>
      <w:r w:rsidRPr="00271039">
        <w:rPr>
          <w:b/>
        </w:rPr>
        <w:t>pressão hidrostática</w:t>
      </w:r>
      <w:r w:rsidRPr="00ED3826">
        <w:rPr>
          <w:bCs/>
        </w:rPr>
        <w:t xml:space="preserve"> no interior dos capilares glomerulares</w:t>
      </w:r>
      <w:r>
        <w:rPr>
          <w:bCs/>
        </w:rPr>
        <w:t xml:space="preserve">, que tem </w:t>
      </w:r>
      <w:r w:rsidRPr="00ED3826">
        <w:rPr>
          <w:bCs/>
        </w:rPr>
        <w:t xml:space="preserve">quantidade </w:t>
      </w:r>
      <w:r>
        <w:rPr>
          <w:bCs/>
        </w:rPr>
        <w:t xml:space="preserve">maior </w:t>
      </w:r>
      <w:r w:rsidRPr="00ED3826">
        <w:rPr>
          <w:bCs/>
        </w:rPr>
        <w:t>de músculo liso em sua parede</w:t>
      </w:r>
      <w:r>
        <w:rPr>
          <w:bCs/>
        </w:rPr>
        <w:t>.</w:t>
      </w:r>
    </w:p>
    <w:p w14:paraId="0C89F34A" w14:textId="71FE9BCF" w:rsidR="00F960AA" w:rsidRDefault="00E74F39" w:rsidP="00A56E1E">
      <w:pPr>
        <w:ind w:firstLine="360"/>
        <w:rPr>
          <w:bCs/>
        </w:rPr>
      </w:pPr>
      <w:r>
        <w:rPr>
          <w:bCs/>
          <w:noProof/>
        </w:rPr>
        <w:drawing>
          <wp:inline distT="0" distB="0" distL="0" distR="0" wp14:anchorId="30FA77E0" wp14:editId="70476548">
            <wp:extent cx="5039922" cy="2845559"/>
            <wp:effectExtent l="0" t="0" r="8890" b="0"/>
            <wp:docPr id="63626925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7446" cy="2889329"/>
                    </a:xfrm>
                    <a:prstGeom prst="rect">
                      <a:avLst/>
                    </a:prstGeom>
                    <a:noFill/>
                  </pic:spPr>
                </pic:pic>
              </a:graphicData>
            </a:graphic>
          </wp:inline>
        </w:drawing>
      </w:r>
    </w:p>
    <w:p w14:paraId="20E9C845" w14:textId="2F1491F1" w:rsidR="00A56E1E" w:rsidRDefault="003C0C18" w:rsidP="00A56E1E">
      <w:pPr>
        <w:pStyle w:val="PargrafodaLista"/>
        <w:numPr>
          <w:ilvl w:val="0"/>
          <w:numId w:val="1"/>
        </w:numPr>
        <w:rPr>
          <w:bCs/>
        </w:rPr>
      </w:pPr>
      <w:r w:rsidRPr="0020754F">
        <w:rPr>
          <w:b/>
          <w:highlight w:val="green"/>
        </w:rPr>
        <w:t>Néfrons</w:t>
      </w:r>
      <w:r>
        <w:rPr>
          <w:bCs/>
        </w:rPr>
        <w:t>: localizados na medula e no córtex.</w:t>
      </w:r>
    </w:p>
    <w:p w14:paraId="2D17A688" w14:textId="77777777" w:rsidR="00A56E1E" w:rsidRPr="00A56E1E" w:rsidRDefault="00A56E1E" w:rsidP="00A56E1E">
      <w:pPr>
        <w:rPr>
          <w:bCs/>
        </w:rPr>
      </w:pPr>
    </w:p>
    <w:p w14:paraId="195F0AB6" w14:textId="13AF9807" w:rsidR="00ED3826" w:rsidRPr="00D60DAF" w:rsidRDefault="00ED3826" w:rsidP="00D60DAF">
      <w:pPr>
        <w:ind w:firstLine="360"/>
        <w:jc w:val="center"/>
        <w:rPr>
          <w:b/>
          <w:sz w:val="28"/>
          <w:szCs w:val="28"/>
        </w:rPr>
      </w:pPr>
      <w:r w:rsidRPr="00D60DAF">
        <w:rPr>
          <w:b/>
          <w:sz w:val="28"/>
          <w:szCs w:val="28"/>
          <w:highlight w:val="lightGray"/>
        </w:rPr>
        <w:t>Cápsula de Bowman</w:t>
      </w:r>
    </w:p>
    <w:p w14:paraId="7D4BBF53" w14:textId="000BA9E6" w:rsidR="00ED3826" w:rsidRDefault="00ED3826" w:rsidP="00D60DAF">
      <w:pPr>
        <w:pStyle w:val="PargrafodaLista"/>
        <w:numPr>
          <w:ilvl w:val="0"/>
          <w:numId w:val="1"/>
        </w:numPr>
        <w:rPr>
          <w:bCs/>
        </w:rPr>
      </w:pPr>
      <w:r>
        <w:rPr>
          <w:bCs/>
        </w:rPr>
        <w:t>E</w:t>
      </w:r>
      <w:r w:rsidRPr="00ED3826">
        <w:rPr>
          <w:bCs/>
        </w:rPr>
        <w:t xml:space="preserve">nvolve o </w:t>
      </w:r>
      <w:r w:rsidRPr="00271039">
        <w:rPr>
          <w:b/>
        </w:rPr>
        <w:t>glomérulo</w:t>
      </w:r>
    </w:p>
    <w:p w14:paraId="7087C070" w14:textId="34D3335C" w:rsidR="00ED3826" w:rsidRDefault="00ED3826" w:rsidP="00D60DAF">
      <w:pPr>
        <w:pStyle w:val="PargrafodaLista"/>
        <w:numPr>
          <w:ilvl w:val="0"/>
          <w:numId w:val="1"/>
        </w:numPr>
        <w:rPr>
          <w:b/>
        </w:rPr>
      </w:pPr>
      <w:r>
        <w:rPr>
          <w:bCs/>
        </w:rPr>
        <w:t>F</w:t>
      </w:r>
      <w:r w:rsidRPr="00ED3826">
        <w:rPr>
          <w:bCs/>
        </w:rPr>
        <w:t xml:space="preserve">ormada por dois folhetos de células: o </w:t>
      </w:r>
      <w:r w:rsidRPr="00A56E1E">
        <w:rPr>
          <w:b/>
          <w:highlight w:val="magenta"/>
        </w:rPr>
        <w:t>folheto parietal</w:t>
      </w:r>
      <w:r w:rsidRPr="00ED3826">
        <w:rPr>
          <w:bCs/>
        </w:rPr>
        <w:t xml:space="preserve"> e o </w:t>
      </w:r>
      <w:r w:rsidRPr="00A56E1E">
        <w:rPr>
          <w:b/>
          <w:highlight w:val="cyan"/>
        </w:rPr>
        <w:t>folheto visceral</w:t>
      </w:r>
      <w:r w:rsidRPr="00ED3826">
        <w:rPr>
          <w:b/>
        </w:rPr>
        <w:t>.</w:t>
      </w:r>
    </w:p>
    <w:p w14:paraId="30F48167" w14:textId="16EA30E0" w:rsidR="00ED3826" w:rsidRPr="00D60DAF" w:rsidRDefault="00ED3826" w:rsidP="00D60DAF">
      <w:pPr>
        <w:rPr>
          <w:b/>
        </w:rPr>
      </w:pPr>
      <w:r w:rsidRPr="00D60DAF">
        <w:rPr>
          <w:b/>
          <w:highlight w:val="magenta"/>
        </w:rPr>
        <w:t>Parietal</w:t>
      </w:r>
      <w:r w:rsidRPr="00D60DAF">
        <w:rPr>
          <w:b/>
        </w:rPr>
        <w:t xml:space="preserve">: </w:t>
      </w:r>
      <w:r w:rsidRPr="00D60DAF">
        <w:rPr>
          <w:bCs/>
        </w:rPr>
        <w:t>reveste a superfície interna da parede da cápsula.</w:t>
      </w:r>
    </w:p>
    <w:p w14:paraId="1D67DD59" w14:textId="527DA1C6" w:rsidR="00D60DAF" w:rsidRDefault="00ED3826" w:rsidP="00D60DAF">
      <w:pPr>
        <w:pStyle w:val="PargrafodaLista"/>
        <w:numPr>
          <w:ilvl w:val="0"/>
          <w:numId w:val="1"/>
        </w:numPr>
        <w:rPr>
          <w:bCs/>
        </w:rPr>
      </w:pPr>
      <w:r w:rsidRPr="00D60DAF">
        <w:rPr>
          <w:b/>
        </w:rPr>
        <w:t>epitélio simples pavimentoso</w:t>
      </w:r>
      <w:r w:rsidR="00D60DAF">
        <w:rPr>
          <w:bCs/>
        </w:rPr>
        <w:t xml:space="preserve">, </w:t>
      </w:r>
      <w:r w:rsidR="00D60DAF" w:rsidRPr="00D60DAF">
        <w:rPr>
          <w:bCs/>
        </w:rPr>
        <w:t>se apoia sobre uma lâmina basal envolvida externamente por uma fina camada de fibras reticulares</w:t>
      </w:r>
      <w:r w:rsidR="00D60DAF">
        <w:rPr>
          <w:bCs/>
        </w:rPr>
        <w:t>.</w:t>
      </w:r>
    </w:p>
    <w:p w14:paraId="77C367ED" w14:textId="6EF89BCB" w:rsidR="00D60DAF" w:rsidRPr="00D60DAF" w:rsidRDefault="00D60DAF" w:rsidP="00D60DAF">
      <w:pPr>
        <w:pStyle w:val="PargrafodaLista"/>
        <w:numPr>
          <w:ilvl w:val="1"/>
          <w:numId w:val="1"/>
        </w:numPr>
        <w:rPr>
          <w:b/>
        </w:rPr>
      </w:pPr>
      <w:r w:rsidRPr="00D60DAF">
        <w:rPr>
          <w:b/>
        </w:rPr>
        <w:t>parede do corpúsculo</w:t>
      </w:r>
      <w:r>
        <w:rPr>
          <w:b/>
        </w:rPr>
        <w:t xml:space="preserve">: </w:t>
      </w:r>
      <w:r w:rsidRPr="00D60DAF">
        <w:rPr>
          <w:bCs/>
        </w:rPr>
        <w:t>epitélio, a lâmina basal e as fibras</w:t>
      </w:r>
      <w:r>
        <w:rPr>
          <w:bCs/>
        </w:rPr>
        <w:t>.</w:t>
      </w:r>
    </w:p>
    <w:p w14:paraId="3E244356" w14:textId="69602ABC" w:rsidR="00ED3826" w:rsidRDefault="00ED3826" w:rsidP="00D60DAF">
      <w:pPr>
        <w:rPr>
          <w:bCs/>
        </w:rPr>
      </w:pPr>
      <w:r w:rsidRPr="00D60DAF">
        <w:rPr>
          <w:b/>
          <w:highlight w:val="cyan"/>
        </w:rPr>
        <w:t>Visceral</w:t>
      </w:r>
      <w:r w:rsidRPr="00D60DAF">
        <w:rPr>
          <w:b/>
        </w:rPr>
        <w:t>:</w:t>
      </w:r>
      <w:r w:rsidRPr="00D60DAF">
        <w:rPr>
          <w:bCs/>
        </w:rPr>
        <w:t xml:space="preserve"> está em torno dos capilares glomerulares</w:t>
      </w:r>
      <w:r w:rsidR="00A56E1E">
        <w:rPr>
          <w:bCs/>
        </w:rPr>
        <w:t>.</w:t>
      </w:r>
    </w:p>
    <w:p w14:paraId="6B7D5C12" w14:textId="4186BF28" w:rsidR="00D60DAF" w:rsidRPr="00D60DAF" w:rsidRDefault="00D60DAF" w:rsidP="00D60DAF">
      <w:pPr>
        <w:pStyle w:val="PargrafodaLista"/>
        <w:numPr>
          <w:ilvl w:val="0"/>
          <w:numId w:val="1"/>
        </w:numPr>
        <w:rPr>
          <w:b/>
        </w:rPr>
      </w:pPr>
      <w:r w:rsidRPr="00D60DAF">
        <w:rPr>
          <w:b/>
          <w:highlight w:val="cyan"/>
        </w:rPr>
        <w:t>Podócitos</w:t>
      </w:r>
      <w:r>
        <w:rPr>
          <w:b/>
        </w:rPr>
        <w:t>:</w:t>
      </w:r>
      <w:r w:rsidRPr="00D60DAF">
        <w:rPr>
          <w:b/>
        </w:rPr>
        <w:t xml:space="preserve"> </w:t>
      </w:r>
      <w:r w:rsidRPr="00D60DAF">
        <w:rPr>
          <w:bCs/>
        </w:rPr>
        <w:t xml:space="preserve">formados por um corpo celular de onde partem diversos </w:t>
      </w:r>
      <w:r w:rsidRPr="00D60DAF">
        <w:rPr>
          <w:b/>
        </w:rPr>
        <w:t xml:space="preserve">prolongamentos primários </w:t>
      </w:r>
      <w:r w:rsidRPr="00D60DAF">
        <w:rPr>
          <w:bCs/>
        </w:rPr>
        <w:t xml:space="preserve">que dão origem a </w:t>
      </w:r>
      <w:r w:rsidRPr="00D60DAF">
        <w:rPr>
          <w:b/>
        </w:rPr>
        <w:t>prolongamentos secundário</w:t>
      </w:r>
      <w:r>
        <w:rPr>
          <w:bCs/>
        </w:rPr>
        <w:t>.</w:t>
      </w:r>
    </w:p>
    <w:p w14:paraId="752C4209" w14:textId="226D089A" w:rsidR="00D60DAF" w:rsidRDefault="00D60DAF" w:rsidP="00D60DAF">
      <w:pPr>
        <w:pStyle w:val="PargrafodaLista"/>
        <w:numPr>
          <w:ilvl w:val="1"/>
          <w:numId w:val="1"/>
        </w:numPr>
        <w:rPr>
          <w:bCs/>
        </w:rPr>
      </w:pPr>
      <w:r w:rsidRPr="00D60DAF">
        <w:rPr>
          <w:bCs/>
        </w:rPr>
        <w:t>Os prolongamentos abraçam os capilares</w:t>
      </w:r>
      <w:r>
        <w:rPr>
          <w:bCs/>
        </w:rPr>
        <w:t xml:space="preserve"> </w:t>
      </w:r>
      <w:r w:rsidRPr="00D60DAF">
        <w:rPr>
          <w:bCs/>
        </w:rPr>
        <w:sym w:font="Wingdings" w:char="F0E0"/>
      </w:r>
      <w:r>
        <w:rPr>
          <w:bCs/>
        </w:rPr>
        <w:t xml:space="preserve"> </w:t>
      </w:r>
      <w:r w:rsidRPr="00D60DAF">
        <w:rPr>
          <w:bCs/>
        </w:rPr>
        <w:t xml:space="preserve">colocando-se sobre a </w:t>
      </w:r>
      <w:r w:rsidRPr="00D60DAF">
        <w:rPr>
          <w:bCs/>
          <w:u w:val="single"/>
        </w:rPr>
        <w:t>lâmina basal</w:t>
      </w:r>
      <w:r>
        <w:rPr>
          <w:bCs/>
        </w:rPr>
        <w:t xml:space="preserve"> </w:t>
      </w:r>
      <w:r w:rsidRPr="00D60DAF">
        <w:rPr>
          <w:bCs/>
        </w:rPr>
        <w:sym w:font="Wingdings" w:char="F0E0"/>
      </w:r>
      <w:r>
        <w:rPr>
          <w:bCs/>
        </w:rPr>
        <w:t xml:space="preserve"> </w:t>
      </w:r>
      <w:r w:rsidRPr="00D60DAF">
        <w:rPr>
          <w:bCs/>
        </w:rPr>
        <w:t>aderindo a ela por meio de várias proteínas</w:t>
      </w:r>
      <w:r>
        <w:rPr>
          <w:bCs/>
        </w:rPr>
        <w:t xml:space="preserve"> (</w:t>
      </w:r>
      <w:r w:rsidRPr="00D60DAF">
        <w:rPr>
          <w:bCs/>
        </w:rPr>
        <w:t>integrinas</w:t>
      </w:r>
      <w:r>
        <w:rPr>
          <w:bCs/>
        </w:rPr>
        <w:t>).</w:t>
      </w:r>
    </w:p>
    <w:p w14:paraId="230CA80F" w14:textId="229DE2D0" w:rsidR="00271039" w:rsidRDefault="00271039" w:rsidP="00271039">
      <w:pPr>
        <w:pStyle w:val="PargrafodaLista"/>
        <w:numPr>
          <w:ilvl w:val="1"/>
          <w:numId w:val="1"/>
        </w:numPr>
        <w:rPr>
          <w:bCs/>
        </w:rPr>
      </w:pPr>
      <w:r>
        <w:rPr>
          <w:bCs/>
        </w:rPr>
        <w:t xml:space="preserve">Faz a </w:t>
      </w:r>
      <w:r w:rsidRPr="00271039">
        <w:rPr>
          <w:b/>
        </w:rPr>
        <w:t>seletividade</w:t>
      </w:r>
      <w:r>
        <w:rPr>
          <w:bCs/>
        </w:rPr>
        <w:t>, permite e evita a passagem de substâncias.</w:t>
      </w:r>
    </w:p>
    <w:p w14:paraId="5DE50CE2" w14:textId="77777777" w:rsidR="00271039" w:rsidRPr="00271039" w:rsidRDefault="00271039" w:rsidP="00271039">
      <w:pPr>
        <w:pStyle w:val="PargrafodaLista"/>
        <w:ind w:left="1440"/>
        <w:rPr>
          <w:bCs/>
        </w:rPr>
      </w:pPr>
    </w:p>
    <w:p w14:paraId="17DD578E" w14:textId="3BAD1F14" w:rsidR="00D60DAF" w:rsidRPr="00D60DAF" w:rsidRDefault="00D60DAF" w:rsidP="00D60DAF">
      <w:pPr>
        <w:pStyle w:val="PargrafodaLista"/>
        <w:numPr>
          <w:ilvl w:val="0"/>
          <w:numId w:val="1"/>
        </w:numPr>
        <w:rPr>
          <w:b/>
        </w:rPr>
      </w:pPr>
      <w:r w:rsidRPr="00D60DAF">
        <w:rPr>
          <w:b/>
          <w:highlight w:val="cyan"/>
        </w:rPr>
        <w:t>Fendas de filtração</w:t>
      </w:r>
      <w:r>
        <w:rPr>
          <w:b/>
        </w:rPr>
        <w:t>:</w:t>
      </w:r>
      <w:r>
        <w:rPr>
          <w:bCs/>
        </w:rPr>
        <w:t xml:space="preserve"> está entre os prolongamentos secundários dos podócitos.</w:t>
      </w:r>
    </w:p>
    <w:p w14:paraId="15E768D6" w14:textId="4198DFC0" w:rsidR="00D60DAF" w:rsidRDefault="00D60DAF" w:rsidP="00D60DAF">
      <w:pPr>
        <w:pStyle w:val="PargrafodaLista"/>
        <w:numPr>
          <w:ilvl w:val="1"/>
          <w:numId w:val="1"/>
        </w:numPr>
        <w:rPr>
          <w:bCs/>
        </w:rPr>
      </w:pPr>
      <w:r w:rsidRPr="00D60DAF">
        <w:rPr>
          <w:bCs/>
        </w:rPr>
        <w:t>são obstruídas por uma membrana muito delgada que faz parte da barreira de filtração</w:t>
      </w:r>
      <w:r>
        <w:rPr>
          <w:bCs/>
        </w:rPr>
        <w:t>.</w:t>
      </w:r>
    </w:p>
    <w:p w14:paraId="6788D560" w14:textId="532DE806" w:rsidR="00D60DAF" w:rsidRDefault="00D60DAF" w:rsidP="00D60DAF">
      <w:pPr>
        <w:pStyle w:val="PargrafodaLista"/>
        <w:numPr>
          <w:ilvl w:val="1"/>
          <w:numId w:val="1"/>
        </w:numPr>
        <w:rPr>
          <w:bCs/>
        </w:rPr>
      </w:pPr>
      <w:r w:rsidRPr="00D60DAF">
        <w:rPr>
          <w:bCs/>
        </w:rPr>
        <w:t>A membrana é constituída de um conjunto de proteínas</w:t>
      </w:r>
      <w:r>
        <w:rPr>
          <w:bCs/>
        </w:rPr>
        <w:t xml:space="preserve"> (</w:t>
      </w:r>
      <w:r w:rsidRPr="00D60DAF">
        <w:rPr>
          <w:bCs/>
        </w:rPr>
        <w:t>nefrina</w:t>
      </w:r>
      <w:r>
        <w:rPr>
          <w:bCs/>
        </w:rPr>
        <w:t>).</w:t>
      </w:r>
    </w:p>
    <w:p w14:paraId="5114DB2C" w14:textId="7390569B" w:rsidR="00D60DAF" w:rsidRPr="00D60DAF" w:rsidRDefault="00D60DAF" w:rsidP="00D60DAF">
      <w:pPr>
        <w:pStyle w:val="PargrafodaLista"/>
        <w:numPr>
          <w:ilvl w:val="1"/>
          <w:numId w:val="1"/>
        </w:numPr>
        <w:rPr>
          <w:bCs/>
        </w:rPr>
      </w:pPr>
      <w:r w:rsidRPr="00D60DAF">
        <w:rPr>
          <w:bCs/>
        </w:rPr>
        <w:t xml:space="preserve">As proteínas da membrana atravessam a membrana plasmática dos podócitos e se ligam a </w:t>
      </w:r>
      <w:r w:rsidRPr="00D60DAF">
        <w:rPr>
          <w:b/>
        </w:rPr>
        <w:t>filamentos de actina</w:t>
      </w:r>
      <w:r w:rsidRPr="00D60DAF">
        <w:rPr>
          <w:bCs/>
        </w:rPr>
        <w:t xml:space="preserve"> do citoplasma.</w:t>
      </w:r>
    </w:p>
    <w:p w14:paraId="012F1E32" w14:textId="12DD39C2" w:rsidR="00ED3826" w:rsidRPr="00D60DAF" w:rsidRDefault="00ED3826" w:rsidP="00D60DAF">
      <w:pPr>
        <w:rPr>
          <w:b/>
        </w:rPr>
      </w:pPr>
      <w:r w:rsidRPr="00D60DAF">
        <w:rPr>
          <w:b/>
          <w:highlight w:val="yellow"/>
        </w:rPr>
        <w:lastRenderedPageBreak/>
        <w:t>Espaço de Bowman</w:t>
      </w:r>
      <w:r w:rsidRPr="00D60DAF">
        <w:rPr>
          <w:b/>
        </w:rPr>
        <w:t xml:space="preserve">: </w:t>
      </w:r>
      <w:r w:rsidRPr="00D60DAF">
        <w:rPr>
          <w:bCs/>
        </w:rPr>
        <w:t>espaço no interior do corpúsculo, situado em torno da rede de capilares.</w:t>
      </w:r>
    </w:p>
    <w:p w14:paraId="5A5686CA" w14:textId="2522A482" w:rsidR="00ED3826" w:rsidRDefault="00ED3826" w:rsidP="00D60DAF">
      <w:pPr>
        <w:pStyle w:val="PargrafodaLista"/>
        <w:numPr>
          <w:ilvl w:val="1"/>
          <w:numId w:val="1"/>
        </w:numPr>
        <w:rPr>
          <w:bCs/>
        </w:rPr>
      </w:pPr>
      <w:r w:rsidRPr="00ED3826">
        <w:rPr>
          <w:bCs/>
        </w:rPr>
        <w:t xml:space="preserve">recebe o </w:t>
      </w:r>
      <w:r w:rsidRPr="00A31B35">
        <w:rPr>
          <w:b/>
        </w:rPr>
        <w:t>filtrado glomerular do plasma</w:t>
      </w:r>
      <w:r w:rsidRPr="00ED3826">
        <w:rPr>
          <w:bCs/>
        </w:rPr>
        <w:t xml:space="preserve"> e se continua com o lúmen do túbulo contorcido proximal, para onde o filtrado se dirige</w:t>
      </w:r>
      <w:r w:rsidR="00A31B35">
        <w:rPr>
          <w:bCs/>
        </w:rPr>
        <w:t>.</w:t>
      </w:r>
    </w:p>
    <w:p w14:paraId="48A443C1" w14:textId="708478FE" w:rsidR="00710A71" w:rsidRDefault="00710A71" w:rsidP="00A31B35">
      <w:pPr>
        <w:ind w:left="708" w:firstLine="708"/>
        <w:rPr>
          <w:bCs/>
        </w:rPr>
      </w:pPr>
      <w:r>
        <w:rPr>
          <w:bCs/>
          <w:noProof/>
        </w:rPr>
        <w:drawing>
          <wp:inline distT="0" distB="0" distL="0" distR="0" wp14:anchorId="071AB178" wp14:editId="443A07B9">
            <wp:extent cx="2860431" cy="2635593"/>
            <wp:effectExtent l="0" t="0" r="0" b="0"/>
            <wp:docPr id="78394332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6406" cy="2659526"/>
                    </a:xfrm>
                    <a:prstGeom prst="rect">
                      <a:avLst/>
                    </a:prstGeom>
                    <a:noFill/>
                  </pic:spPr>
                </pic:pic>
              </a:graphicData>
            </a:graphic>
          </wp:inline>
        </w:drawing>
      </w:r>
    </w:p>
    <w:p w14:paraId="54E4BA33" w14:textId="59A1D27D" w:rsidR="00A31B35" w:rsidRDefault="00A31B35" w:rsidP="00A31B35">
      <w:pPr>
        <w:pStyle w:val="PargrafodaLista"/>
        <w:numPr>
          <w:ilvl w:val="0"/>
          <w:numId w:val="1"/>
        </w:numPr>
        <w:rPr>
          <w:bCs/>
        </w:rPr>
      </w:pPr>
      <w:r w:rsidRPr="00A31B35">
        <w:rPr>
          <w:b/>
          <w:highlight w:val="yellow"/>
        </w:rPr>
        <w:t>Glomérulo</w:t>
      </w:r>
      <w:r>
        <w:rPr>
          <w:bCs/>
        </w:rPr>
        <w:t>: é a estrutura arredondada no centro e é responsável pelo fenômeno de filtração.</w:t>
      </w:r>
    </w:p>
    <w:p w14:paraId="0B2877E1" w14:textId="4F5DC44A" w:rsidR="00850968" w:rsidRPr="001C610B" w:rsidRDefault="00A56E1E" w:rsidP="00850968">
      <w:pPr>
        <w:pStyle w:val="PargrafodaLista"/>
        <w:numPr>
          <w:ilvl w:val="0"/>
          <w:numId w:val="1"/>
        </w:numPr>
        <w:rPr>
          <w:bCs/>
        </w:rPr>
      </w:pPr>
      <w:r>
        <w:rPr>
          <w:bCs/>
        </w:rPr>
        <w:sym w:font="Wingdings" w:char="F0E1"/>
      </w:r>
      <w:r>
        <w:rPr>
          <w:bCs/>
        </w:rPr>
        <w:t xml:space="preserve"> glicose </w:t>
      </w:r>
      <w:r>
        <w:rPr>
          <w:bCs/>
        </w:rPr>
        <w:sym w:font="Wingdings" w:char="F0E1"/>
      </w:r>
      <w:r>
        <w:rPr>
          <w:bCs/>
        </w:rPr>
        <w:t xml:space="preserve"> taxa de Glicação </w:t>
      </w:r>
      <w:r w:rsidRPr="00A56E1E">
        <w:rPr>
          <w:bCs/>
        </w:rPr>
        <w:sym w:font="Wingdings" w:char="F0E0"/>
      </w:r>
      <w:r>
        <w:rPr>
          <w:bCs/>
        </w:rPr>
        <w:t xml:space="preserve"> atrapalhando o funcionamento da célula (AGES) </w:t>
      </w:r>
      <w:r w:rsidRPr="00A56E1E">
        <w:rPr>
          <w:bCs/>
        </w:rPr>
        <w:sym w:font="Wingdings" w:char="F0E0"/>
      </w:r>
      <w:r>
        <w:rPr>
          <w:bCs/>
        </w:rPr>
        <w:t xml:space="preserve"> </w:t>
      </w:r>
      <w:r>
        <w:rPr>
          <w:bCs/>
        </w:rPr>
        <w:sym w:font="Wingdings" w:char="F0E1"/>
      </w:r>
      <w:r>
        <w:rPr>
          <w:bCs/>
        </w:rPr>
        <w:t xml:space="preserve"> estresse oxidativo = </w:t>
      </w:r>
      <w:r w:rsidRPr="001C610B">
        <w:rPr>
          <w:b/>
          <w:highlight w:val="green"/>
        </w:rPr>
        <w:t>glicose alta prejudica o endotélio</w:t>
      </w:r>
      <w:r w:rsidRPr="00A56E1E">
        <w:rPr>
          <w:b/>
        </w:rPr>
        <w:t>.</w:t>
      </w:r>
    </w:p>
    <w:p w14:paraId="47391BC3" w14:textId="46D17BC7" w:rsidR="005C47EC" w:rsidRDefault="005C47EC" w:rsidP="005C47EC">
      <w:pPr>
        <w:jc w:val="center"/>
        <w:rPr>
          <w:b/>
          <w:bCs/>
          <w:sz w:val="28"/>
          <w:szCs w:val="28"/>
        </w:rPr>
      </w:pPr>
      <w:r w:rsidRPr="00A06C22">
        <w:rPr>
          <w:b/>
          <w:bCs/>
          <w:sz w:val="28"/>
          <w:szCs w:val="28"/>
          <w:highlight w:val="yellow"/>
        </w:rPr>
        <w:t>Lâmina basal dos capilares glomerulares</w:t>
      </w:r>
    </w:p>
    <w:p w14:paraId="5843036D" w14:textId="34CC8840" w:rsidR="005C47EC" w:rsidRDefault="00B55B16" w:rsidP="00B55B16">
      <w:pPr>
        <w:pStyle w:val="PargrafodaLista"/>
        <w:numPr>
          <w:ilvl w:val="0"/>
          <w:numId w:val="1"/>
        </w:numPr>
      </w:pPr>
      <w:r w:rsidRPr="00B55B16">
        <w:t>As células endoteliais dos capilares estão apoiadas sobre uma espessa lâmina basal</w:t>
      </w:r>
      <w:r>
        <w:t>;</w:t>
      </w:r>
    </w:p>
    <w:p w14:paraId="36BB5D68" w14:textId="7E5C1F36" w:rsidR="00B55B16" w:rsidRDefault="00FD18A1" w:rsidP="00B55B16">
      <w:pPr>
        <w:pStyle w:val="PargrafodaLista"/>
        <w:numPr>
          <w:ilvl w:val="0"/>
          <w:numId w:val="1"/>
        </w:numPr>
      </w:pPr>
      <w:r>
        <w:t>D</w:t>
      </w:r>
      <w:r w:rsidR="00B55B16" w:rsidRPr="00B55B16">
        <w:t>e 215 a 430 nm de espessura em seres humanos</w:t>
      </w:r>
      <w:r w:rsidR="00B55B16">
        <w:t>;</w:t>
      </w:r>
    </w:p>
    <w:p w14:paraId="355AC940" w14:textId="2F18B397" w:rsidR="00B55B16" w:rsidRDefault="00FD18A1" w:rsidP="00B55B16">
      <w:pPr>
        <w:pStyle w:val="PargrafodaLista"/>
        <w:numPr>
          <w:ilvl w:val="0"/>
          <w:numId w:val="1"/>
        </w:numPr>
      </w:pPr>
      <w:r>
        <w:t>C</w:t>
      </w:r>
      <w:r w:rsidRPr="00FD18A1">
        <w:t xml:space="preserve">ontém </w:t>
      </w:r>
      <w:r w:rsidRPr="00FD18A1">
        <w:rPr>
          <w:b/>
          <w:bCs/>
        </w:rPr>
        <w:t>fibronectina</w:t>
      </w:r>
      <w:r w:rsidRPr="00FD18A1">
        <w:t>, que estabelece ligações com as membranas plasmáticas das células endoteliais.</w:t>
      </w:r>
    </w:p>
    <w:p w14:paraId="15DA3766" w14:textId="61A453BA" w:rsidR="009D3336" w:rsidRDefault="009D3336" w:rsidP="00B55B16">
      <w:pPr>
        <w:pStyle w:val="PargrafodaLista"/>
        <w:numPr>
          <w:ilvl w:val="0"/>
          <w:numId w:val="1"/>
        </w:numPr>
      </w:pPr>
      <w:r>
        <w:t>É</w:t>
      </w:r>
      <w:r w:rsidRPr="009D3336">
        <w:t xml:space="preserve"> um componente importante da barreira de filtração glomerular.</w:t>
      </w:r>
    </w:p>
    <w:p w14:paraId="01D5941A" w14:textId="712794F5" w:rsidR="009A3A18" w:rsidRDefault="009A3A18" w:rsidP="00B55B16">
      <w:pPr>
        <w:pStyle w:val="PargrafodaLista"/>
        <w:numPr>
          <w:ilvl w:val="0"/>
          <w:numId w:val="1"/>
        </w:numPr>
      </w:pPr>
      <w:r w:rsidRPr="009A3A18">
        <w:rPr>
          <w:b/>
          <w:bCs/>
        </w:rPr>
        <w:t>Estrutura</w:t>
      </w:r>
      <w:r>
        <w:t>:</w:t>
      </w:r>
      <w:r w:rsidRPr="009A3A18">
        <w:t xml:space="preserve"> se assemelha a um feltro formado por </w:t>
      </w:r>
      <w:r w:rsidRPr="009A3A18">
        <w:rPr>
          <w:b/>
          <w:bCs/>
        </w:rPr>
        <w:t>colágeno tipo IV</w:t>
      </w:r>
      <w:r w:rsidRPr="009A3A18">
        <w:t xml:space="preserve"> e </w:t>
      </w:r>
      <w:r w:rsidRPr="009A3A18">
        <w:rPr>
          <w:b/>
          <w:bCs/>
        </w:rPr>
        <w:t>laminina</w:t>
      </w:r>
      <w:r w:rsidRPr="009A3A18">
        <w:t xml:space="preserve"> em uma matriz que contém </w:t>
      </w:r>
      <w:r w:rsidRPr="009A3A18">
        <w:rPr>
          <w:u w:val="single"/>
        </w:rPr>
        <w:t>proteoglicanos</w:t>
      </w:r>
      <w:r w:rsidRPr="009A3A18">
        <w:t xml:space="preserve"> eletricamente negativos (aniônicos), que retêm moléculas carregadas positivamente</w:t>
      </w:r>
      <w:r>
        <w:t>.</w:t>
      </w:r>
    </w:p>
    <w:p w14:paraId="5CA5216D" w14:textId="2C4459C0" w:rsidR="00106AE6" w:rsidRDefault="00106AE6" w:rsidP="00106AE6">
      <w:pPr>
        <w:pStyle w:val="PargrafodaLista"/>
        <w:numPr>
          <w:ilvl w:val="1"/>
          <w:numId w:val="1"/>
        </w:numPr>
      </w:pPr>
      <w:r>
        <w:t>e</w:t>
      </w:r>
      <w:r w:rsidRPr="00106AE6">
        <w:t>sses componentes constituem um filtro de macromoléculas</w:t>
      </w:r>
      <w:r w:rsidR="007B52F1">
        <w:t xml:space="preserve"> </w:t>
      </w:r>
      <w:r w:rsidR="007B52F1">
        <w:sym w:font="Wingdings" w:char="F0E0"/>
      </w:r>
      <w:r w:rsidR="007B52F1">
        <w:t xml:space="preserve"> </w:t>
      </w:r>
      <w:r w:rsidR="007B52F1" w:rsidRPr="007B52F1">
        <w:t>atua como uma barreira física</w:t>
      </w:r>
      <w:r w:rsidR="007B52F1">
        <w:t>.</w:t>
      </w:r>
    </w:p>
    <w:p w14:paraId="6829CB6C" w14:textId="77777777" w:rsidR="00710A71" w:rsidRDefault="00D20B75" w:rsidP="00FA7CBE">
      <w:pPr>
        <w:ind w:left="1416" w:firstLine="708"/>
      </w:pPr>
      <w:r>
        <w:rPr>
          <w:noProof/>
        </w:rPr>
        <w:drawing>
          <wp:inline distT="0" distB="0" distL="0" distR="0" wp14:anchorId="52C2A3DA" wp14:editId="729E0A46">
            <wp:extent cx="1752600" cy="1788367"/>
            <wp:effectExtent l="0" t="0" r="0" b="2540"/>
            <wp:docPr id="70597430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1661" cy="1797613"/>
                    </a:xfrm>
                    <a:prstGeom prst="rect">
                      <a:avLst/>
                    </a:prstGeom>
                    <a:noFill/>
                  </pic:spPr>
                </pic:pic>
              </a:graphicData>
            </a:graphic>
          </wp:inline>
        </w:drawing>
      </w:r>
    </w:p>
    <w:p w14:paraId="21CCF94D" w14:textId="38D4AA59" w:rsidR="00850968" w:rsidRDefault="00F960AA" w:rsidP="001C610B">
      <w:pPr>
        <w:ind w:left="1416"/>
      </w:pPr>
      <w:r>
        <w:rPr>
          <w:noProof/>
        </w:rPr>
        <w:lastRenderedPageBreak/>
        <w:drawing>
          <wp:inline distT="0" distB="0" distL="0" distR="0" wp14:anchorId="59C9C08F" wp14:editId="1ADC50E1">
            <wp:extent cx="2684585" cy="1105922"/>
            <wp:effectExtent l="0" t="0" r="1905" b="0"/>
            <wp:docPr id="89042929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0115" cy="1132917"/>
                    </a:xfrm>
                    <a:prstGeom prst="rect">
                      <a:avLst/>
                    </a:prstGeom>
                    <a:noFill/>
                  </pic:spPr>
                </pic:pic>
              </a:graphicData>
            </a:graphic>
          </wp:inline>
        </w:drawing>
      </w:r>
    </w:p>
    <w:p w14:paraId="1C194B46" w14:textId="089AA78D" w:rsidR="00A06C22" w:rsidRDefault="00A06C22" w:rsidP="00A06C22">
      <w:pPr>
        <w:jc w:val="center"/>
        <w:rPr>
          <w:b/>
          <w:sz w:val="28"/>
          <w:szCs w:val="28"/>
        </w:rPr>
      </w:pPr>
      <w:r w:rsidRPr="005348C3">
        <w:rPr>
          <w:b/>
          <w:sz w:val="28"/>
          <w:szCs w:val="28"/>
          <w:highlight w:val="green"/>
        </w:rPr>
        <w:t>Células mesangiais</w:t>
      </w:r>
    </w:p>
    <w:p w14:paraId="474E4165" w14:textId="65FF92AA" w:rsidR="005348C3" w:rsidRDefault="00EF7D78" w:rsidP="00EF7D78">
      <w:pPr>
        <w:pStyle w:val="PargrafodaLista"/>
        <w:numPr>
          <w:ilvl w:val="0"/>
          <w:numId w:val="1"/>
        </w:numPr>
      </w:pPr>
      <w:r w:rsidRPr="00EF7D78">
        <w:t xml:space="preserve">Nos glomérulos, há as </w:t>
      </w:r>
      <w:r w:rsidRPr="009175C2">
        <w:rPr>
          <w:b/>
          <w:bCs/>
          <w:highlight w:val="green"/>
        </w:rPr>
        <w:t>células mesangiais internas</w:t>
      </w:r>
      <w:r>
        <w:t>.</w:t>
      </w:r>
    </w:p>
    <w:p w14:paraId="5C22F940" w14:textId="6E3F7F78" w:rsidR="00EF7D78" w:rsidRDefault="00EF7D78" w:rsidP="00EF7D78">
      <w:pPr>
        <w:pStyle w:val="PargrafodaLista"/>
        <w:numPr>
          <w:ilvl w:val="0"/>
          <w:numId w:val="1"/>
        </w:numPr>
      </w:pPr>
      <w:r w:rsidRPr="00581DC0">
        <w:rPr>
          <w:b/>
          <w:bCs/>
        </w:rPr>
        <w:t>localizadas</w:t>
      </w:r>
      <w:r w:rsidRPr="00EF7D78">
        <w:t xml:space="preserve"> principalmente nos espaços do glomérulo em que a lâmina basal envolve duas ou mais alças capilares adjacentes</w:t>
      </w:r>
      <w:r w:rsidR="00772DFA">
        <w:t>:</w:t>
      </w:r>
    </w:p>
    <w:p w14:paraId="49BB9D56" w14:textId="71F2BB36" w:rsidR="00772DFA" w:rsidRDefault="00772DFA" w:rsidP="00772DFA">
      <w:pPr>
        <w:pStyle w:val="PargrafodaLista"/>
        <w:ind w:left="1428" w:firstLine="696"/>
      </w:pPr>
      <w:r>
        <w:rPr>
          <w:noProof/>
        </w:rPr>
        <w:drawing>
          <wp:inline distT="0" distB="0" distL="0" distR="0" wp14:anchorId="55008906" wp14:editId="1D573684">
            <wp:extent cx="2183642" cy="1917217"/>
            <wp:effectExtent l="0" t="0" r="7620" b="6985"/>
            <wp:docPr id="106868073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2851" cy="1934082"/>
                    </a:xfrm>
                    <a:prstGeom prst="rect">
                      <a:avLst/>
                    </a:prstGeom>
                    <a:noFill/>
                  </pic:spPr>
                </pic:pic>
              </a:graphicData>
            </a:graphic>
          </wp:inline>
        </w:drawing>
      </w:r>
    </w:p>
    <w:p w14:paraId="1C9447F9" w14:textId="1D4F5F9D" w:rsidR="00C05A88" w:rsidRDefault="005024CF" w:rsidP="00C05A88">
      <w:pPr>
        <w:pStyle w:val="PargrafodaLista"/>
        <w:numPr>
          <w:ilvl w:val="0"/>
          <w:numId w:val="1"/>
        </w:numPr>
      </w:pPr>
      <w:r>
        <w:t>S</w:t>
      </w:r>
      <w:r w:rsidR="00C05A88">
        <w:t xml:space="preserve">ão </w:t>
      </w:r>
      <w:r w:rsidR="00C05A88" w:rsidRPr="00C05A88">
        <w:t xml:space="preserve">células </w:t>
      </w:r>
      <w:r w:rsidR="00C05A88" w:rsidRPr="009175C2">
        <w:rPr>
          <w:b/>
          <w:bCs/>
          <w:highlight w:val="green"/>
        </w:rPr>
        <w:t>contráteis</w:t>
      </w:r>
      <w:r>
        <w:t>;</w:t>
      </w:r>
    </w:p>
    <w:p w14:paraId="568ACE8D" w14:textId="1CE9B7B9" w:rsidR="005024CF" w:rsidRDefault="005024CF" w:rsidP="00C05A88">
      <w:pPr>
        <w:pStyle w:val="PargrafodaLista"/>
        <w:numPr>
          <w:ilvl w:val="0"/>
          <w:numId w:val="1"/>
        </w:numPr>
      </w:pPr>
      <w:r>
        <w:t>T</w:t>
      </w:r>
      <w:r w:rsidRPr="005024CF">
        <w:t xml:space="preserve">êm receptores para </w:t>
      </w:r>
      <w:r w:rsidRPr="005024CF">
        <w:rPr>
          <w:b/>
          <w:bCs/>
        </w:rPr>
        <w:t>angiotensina II</w:t>
      </w:r>
      <w:r>
        <w:t xml:space="preserve"> (</w:t>
      </w:r>
      <w:r w:rsidRPr="005024CF">
        <w:t>vasoconstritor de arteríolas</w:t>
      </w:r>
      <w:r>
        <w:t>).</w:t>
      </w:r>
    </w:p>
    <w:p w14:paraId="44C9F018" w14:textId="081DA506" w:rsidR="005024CF" w:rsidRDefault="00015567" w:rsidP="005024CF">
      <w:pPr>
        <w:pStyle w:val="PargrafodaLista"/>
        <w:numPr>
          <w:ilvl w:val="1"/>
          <w:numId w:val="1"/>
        </w:numPr>
      </w:pPr>
      <w:r w:rsidRPr="00015567">
        <w:t>a ativação desses receptores reduz o fluxo sanguíneo glomerular.</w:t>
      </w:r>
    </w:p>
    <w:p w14:paraId="5051874C" w14:textId="3028F536" w:rsidR="00015567" w:rsidRDefault="00015567" w:rsidP="00015567">
      <w:pPr>
        <w:pStyle w:val="PargrafodaLista"/>
        <w:numPr>
          <w:ilvl w:val="0"/>
          <w:numId w:val="1"/>
        </w:numPr>
        <w:rPr>
          <w:b/>
          <w:bCs/>
        </w:rPr>
      </w:pPr>
      <w:r>
        <w:t xml:space="preserve">Têm </w:t>
      </w:r>
      <w:r w:rsidRPr="00015567">
        <w:t xml:space="preserve">receptores para o fator </w:t>
      </w:r>
      <w:r w:rsidRPr="009175C2">
        <w:rPr>
          <w:b/>
          <w:bCs/>
          <w:highlight w:val="green"/>
        </w:rPr>
        <w:t>natriurético atrial</w:t>
      </w:r>
      <w:r>
        <w:rPr>
          <w:b/>
          <w:bCs/>
        </w:rPr>
        <w:t>.</w:t>
      </w:r>
    </w:p>
    <w:p w14:paraId="369E135A" w14:textId="463D4F60" w:rsidR="00A230FF" w:rsidRDefault="00A230FF" w:rsidP="00A230FF">
      <w:pPr>
        <w:pStyle w:val="PargrafodaLista"/>
        <w:numPr>
          <w:ilvl w:val="1"/>
          <w:numId w:val="1"/>
        </w:numPr>
      </w:pPr>
      <w:r w:rsidRPr="00A230FF">
        <w:t>produzido pelas células musculares dos átrios cardíacos, um hormônio vasodilatador que relaxa as células mesangiais e aumenta o volume de sangue que passa pelos capilares</w:t>
      </w:r>
      <w:r w:rsidR="006D6072">
        <w:t>.</w:t>
      </w:r>
    </w:p>
    <w:p w14:paraId="581220AC" w14:textId="268816D6" w:rsidR="006D6072" w:rsidRDefault="006D6072" w:rsidP="006D6072">
      <w:pPr>
        <w:pStyle w:val="PargrafodaLista"/>
        <w:numPr>
          <w:ilvl w:val="0"/>
          <w:numId w:val="1"/>
        </w:numPr>
      </w:pPr>
      <w:r w:rsidRPr="006D6072">
        <w:t>Oferece</w:t>
      </w:r>
      <w:r>
        <w:t>m</w:t>
      </w:r>
      <w:r w:rsidRPr="006D6072">
        <w:t xml:space="preserve"> </w:t>
      </w:r>
      <w:r w:rsidRPr="009175C2">
        <w:rPr>
          <w:b/>
          <w:bCs/>
          <w:highlight w:val="green"/>
        </w:rPr>
        <w:t>suporte estrutural</w:t>
      </w:r>
      <w:r w:rsidRPr="006D6072">
        <w:t xml:space="preserve"> ao glomérulo</w:t>
      </w:r>
      <w:r>
        <w:t>;</w:t>
      </w:r>
    </w:p>
    <w:p w14:paraId="481A8BD2" w14:textId="145A20B1" w:rsidR="006D6072" w:rsidRDefault="006D6072" w:rsidP="006D6072">
      <w:pPr>
        <w:pStyle w:val="PargrafodaLista"/>
        <w:numPr>
          <w:ilvl w:val="0"/>
          <w:numId w:val="1"/>
        </w:numPr>
      </w:pPr>
      <w:r w:rsidRPr="001155C7">
        <w:rPr>
          <w:b/>
          <w:bCs/>
        </w:rPr>
        <w:t>Sintetiz</w:t>
      </w:r>
      <w:r w:rsidR="001155C7" w:rsidRPr="001155C7">
        <w:rPr>
          <w:b/>
          <w:bCs/>
        </w:rPr>
        <w:t>am</w:t>
      </w:r>
      <w:r w:rsidRPr="006D6072">
        <w:t xml:space="preserve"> matriz extracelular</w:t>
      </w:r>
      <w:r>
        <w:t>;</w:t>
      </w:r>
    </w:p>
    <w:p w14:paraId="7A9EF899" w14:textId="0FE3968B" w:rsidR="006D6072" w:rsidRDefault="001155C7" w:rsidP="006D6072">
      <w:pPr>
        <w:pStyle w:val="PargrafodaLista"/>
        <w:numPr>
          <w:ilvl w:val="0"/>
          <w:numId w:val="1"/>
        </w:numPr>
      </w:pPr>
      <w:r w:rsidRPr="001155C7">
        <w:rPr>
          <w:b/>
          <w:bCs/>
        </w:rPr>
        <w:t>Fagocita</w:t>
      </w:r>
      <w:r>
        <w:rPr>
          <w:b/>
          <w:bCs/>
        </w:rPr>
        <w:t>m</w:t>
      </w:r>
      <w:r>
        <w:t xml:space="preserve"> </w:t>
      </w:r>
      <w:r w:rsidRPr="001155C7">
        <w:t xml:space="preserve">e </w:t>
      </w:r>
      <w:r w:rsidRPr="001155C7">
        <w:rPr>
          <w:b/>
          <w:bCs/>
        </w:rPr>
        <w:t>diger</w:t>
      </w:r>
      <w:r>
        <w:rPr>
          <w:b/>
          <w:bCs/>
        </w:rPr>
        <w:t>em</w:t>
      </w:r>
      <w:r w:rsidRPr="001155C7">
        <w:t xml:space="preserve"> substâncias normais e patológicas (</w:t>
      </w:r>
      <w:r>
        <w:t xml:space="preserve">ex: </w:t>
      </w:r>
      <w:r w:rsidRPr="001155C7">
        <w:t>complexos de antígenos com anticorpos) retidas pela barreira de filtração</w:t>
      </w:r>
      <w:r>
        <w:t>.</w:t>
      </w:r>
    </w:p>
    <w:p w14:paraId="48D2A33A" w14:textId="062A4CF4" w:rsidR="009F63D6" w:rsidRDefault="009F63D6" w:rsidP="006D6072">
      <w:pPr>
        <w:pStyle w:val="PargrafodaLista"/>
        <w:numPr>
          <w:ilvl w:val="0"/>
          <w:numId w:val="1"/>
        </w:numPr>
      </w:pPr>
      <w:r w:rsidRPr="009F63D6">
        <w:rPr>
          <w:b/>
          <w:bCs/>
        </w:rPr>
        <w:t>Produzir</w:t>
      </w:r>
      <w:r w:rsidRPr="009F63D6">
        <w:t xml:space="preserve"> moléculas biologicamente ativas</w:t>
      </w:r>
      <w:r>
        <w:t xml:space="preserve">: </w:t>
      </w:r>
      <w:r w:rsidRPr="009F63D6">
        <w:t>como prostaglandinas e endotelinas, fatores de crescimento e citocinas</w:t>
      </w:r>
      <w:r>
        <w:t>.</w:t>
      </w:r>
    </w:p>
    <w:p w14:paraId="0C7E365B" w14:textId="087221B5" w:rsidR="001C610B" w:rsidRDefault="00581DC0" w:rsidP="001C610B">
      <w:pPr>
        <w:pStyle w:val="PargrafodaLista"/>
      </w:pPr>
      <w:r>
        <w:t>A</w:t>
      </w:r>
      <w:r w:rsidRPr="00581DC0">
        <w:t xml:space="preserve">s </w:t>
      </w:r>
      <w:r w:rsidRPr="009175C2">
        <w:rPr>
          <w:b/>
          <w:bCs/>
          <w:highlight w:val="green"/>
        </w:rPr>
        <w:t>endotelinas</w:t>
      </w:r>
      <w:r w:rsidRPr="00581DC0">
        <w:t xml:space="preserve"> causam </w:t>
      </w:r>
      <w:r w:rsidRPr="00581DC0">
        <w:rPr>
          <w:b/>
          <w:bCs/>
        </w:rPr>
        <w:t>contração</w:t>
      </w:r>
      <w:r w:rsidRPr="00581DC0">
        <w:t xml:space="preserve"> da musculatura lisa das arteríolas aferentes e eferentes do glomérulo</w:t>
      </w:r>
      <w:r>
        <w:t>.</w:t>
      </w:r>
    </w:p>
    <w:p w14:paraId="137D5D36" w14:textId="494703BF" w:rsidR="00EA30B5" w:rsidRDefault="00EA30B5" w:rsidP="00EA30B5">
      <w:pPr>
        <w:jc w:val="center"/>
        <w:rPr>
          <w:b/>
          <w:sz w:val="28"/>
          <w:szCs w:val="28"/>
        </w:rPr>
      </w:pPr>
      <w:r w:rsidRPr="009175C2">
        <w:rPr>
          <w:b/>
          <w:sz w:val="28"/>
          <w:szCs w:val="28"/>
          <w:highlight w:val="yellow"/>
        </w:rPr>
        <w:t>Túbulo contorcido proximal</w:t>
      </w:r>
    </w:p>
    <w:p w14:paraId="5279C53C" w14:textId="6CD29F07" w:rsidR="00EA30B5" w:rsidRPr="009175C2" w:rsidRDefault="008D331D" w:rsidP="00EA30B5">
      <w:pPr>
        <w:pStyle w:val="PargrafodaLista"/>
        <w:numPr>
          <w:ilvl w:val="0"/>
          <w:numId w:val="1"/>
        </w:numPr>
        <w:rPr>
          <w:bCs/>
          <w:highlight w:val="yellow"/>
        </w:rPr>
      </w:pPr>
      <w:r w:rsidRPr="008D331D">
        <w:rPr>
          <w:bCs/>
        </w:rPr>
        <w:t xml:space="preserve">No polo urinário do corpúsculo renal, as células do folheto parietal da cápsula de Bowman se continuam com o epitélio cuboide ou colunar baixo do </w:t>
      </w:r>
      <w:r w:rsidRPr="009175C2">
        <w:rPr>
          <w:b/>
          <w:highlight w:val="yellow"/>
        </w:rPr>
        <w:t>túbulo contorcido proximal.</w:t>
      </w:r>
    </w:p>
    <w:p w14:paraId="423E8C61" w14:textId="1B8BF79F" w:rsidR="00CF0206" w:rsidRPr="001C610B" w:rsidRDefault="00CF0206" w:rsidP="00EA30B5">
      <w:pPr>
        <w:pStyle w:val="PargrafodaLista"/>
        <w:numPr>
          <w:ilvl w:val="0"/>
          <w:numId w:val="1"/>
        </w:numPr>
        <w:rPr>
          <w:bCs/>
        </w:rPr>
      </w:pPr>
      <w:r w:rsidRPr="00CF0206">
        <w:rPr>
          <w:bCs/>
        </w:rPr>
        <w:t xml:space="preserve">o espaço de Bowman se continua com o lúmen dos </w:t>
      </w:r>
      <w:r w:rsidRPr="00607F71">
        <w:rPr>
          <w:b/>
          <w:highlight w:val="yellow"/>
        </w:rPr>
        <w:t>túbulos proximais.</w:t>
      </w:r>
    </w:p>
    <w:p w14:paraId="26415CDA" w14:textId="79EBF1AF" w:rsidR="001C610B" w:rsidRPr="00CF0206" w:rsidRDefault="001C610B" w:rsidP="00EA30B5">
      <w:pPr>
        <w:pStyle w:val="PargrafodaLista"/>
        <w:numPr>
          <w:ilvl w:val="0"/>
          <w:numId w:val="1"/>
        </w:numPr>
        <w:rPr>
          <w:bCs/>
        </w:rPr>
      </w:pPr>
      <w:r>
        <w:rPr>
          <w:bCs/>
        </w:rPr>
        <w:t>Está próximo do glomero.</w:t>
      </w:r>
    </w:p>
    <w:p w14:paraId="22267586" w14:textId="3A214869" w:rsidR="00CF0206" w:rsidRDefault="00CF0206" w:rsidP="00CF0206">
      <w:pPr>
        <w:ind w:left="720" w:firstLine="696"/>
        <w:rPr>
          <w:bCs/>
        </w:rPr>
      </w:pPr>
      <w:r>
        <w:rPr>
          <w:bCs/>
          <w:noProof/>
        </w:rPr>
        <w:lastRenderedPageBreak/>
        <w:drawing>
          <wp:inline distT="0" distB="0" distL="0" distR="0" wp14:anchorId="08BE3354" wp14:editId="4DC6B5A1">
            <wp:extent cx="2573215" cy="1734245"/>
            <wp:effectExtent l="0" t="0" r="0" b="0"/>
            <wp:docPr id="27671611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1882" cy="1767044"/>
                    </a:xfrm>
                    <a:prstGeom prst="rect">
                      <a:avLst/>
                    </a:prstGeom>
                    <a:noFill/>
                  </pic:spPr>
                </pic:pic>
              </a:graphicData>
            </a:graphic>
          </wp:inline>
        </w:drawing>
      </w:r>
    </w:p>
    <w:p w14:paraId="44495730" w14:textId="3E23A718" w:rsidR="001C610B" w:rsidRPr="00BE726E" w:rsidRDefault="007344E0" w:rsidP="00BE726E">
      <w:pPr>
        <w:pStyle w:val="PargrafodaLista"/>
        <w:numPr>
          <w:ilvl w:val="0"/>
          <w:numId w:val="1"/>
        </w:numPr>
        <w:rPr>
          <w:bCs/>
        </w:rPr>
      </w:pPr>
      <w:r>
        <w:rPr>
          <w:bCs/>
        </w:rPr>
        <w:t xml:space="preserve">O </w:t>
      </w:r>
      <w:r w:rsidRPr="007344E0">
        <w:rPr>
          <w:bCs/>
        </w:rPr>
        <w:t>trajeto desse túbulo é tortuos</w:t>
      </w:r>
      <w:r w:rsidR="006C7A27">
        <w:rPr>
          <w:bCs/>
        </w:rPr>
        <w:t>o</w:t>
      </w:r>
      <w:r w:rsidR="00BE726E">
        <w:rPr>
          <w:bCs/>
        </w:rPr>
        <w:t xml:space="preserve"> e longo</w:t>
      </w:r>
      <w:r w:rsidRPr="007344E0">
        <w:rPr>
          <w:bCs/>
        </w:rPr>
        <w:t>.</w:t>
      </w:r>
    </w:p>
    <w:p w14:paraId="252A0D4D" w14:textId="087E32BD" w:rsidR="00C748FB" w:rsidRDefault="00C748FB" w:rsidP="007344E0">
      <w:pPr>
        <w:pStyle w:val="PargrafodaLista"/>
        <w:numPr>
          <w:ilvl w:val="0"/>
          <w:numId w:val="1"/>
        </w:numPr>
        <w:rPr>
          <w:bCs/>
        </w:rPr>
      </w:pPr>
      <w:r>
        <w:rPr>
          <w:bCs/>
        </w:rPr>
        <w:t>S</w:t>
      </w:r>
      <w:r w:rsidRPr="00C748FB">
        <w:rPr>
          <w:bCs/>
        </w:rPr>
        <w:t>ecções dele são vistas mais frequentemente em cortes histológicos que secções de túbulos distais</w:t>
      </w:r>
      <w:r>
        <w:rPr>
          <w:bCs/>
        </w:rPr>
        <w:t>.</w:t>
      </w:r>
    </w:p>
    <w:p w14:paraId="329D6EBE" w14:textId="0869B1E5" w:rsidR="00C748FB" w:rsidRDefault="00C748FB" w:rsidP="007344E0">
      <w:pPr>
        <w:pStyle w:val="PargrafodaLista"/>
        <w:numPr>
          <w:ilvl w:val="0"/>
          <w:numId w:val="1"/>
        </w:numPr>
        <w:rPr>
          <w:bCs/>
        </w:rPr>
      </w:pPr>
      <w:r w:rsidRPr="009175C2">
        <w:rPr>
          <w:b/>
          <w:highlight w:val="yellow"/>
        </w:rPr>
        <w:t>Núcleos esféricos</w:t>
      </w:r>
      <w:r w:rsidRPr="00C748FB">
        <w:rPr>
          <w:bCs/>
        </w:rPr>
        <w:t xml:space="preserve"> dos túbulos proximais se situam na porção basal das células.</w:t>
      </w:r>
    </w:p>
    <w:p w14:paraId="0504EF91" w14:textId="349D8E8C" w:rsidR="005F00AB" w:rsidRDefault="005F00AB" w:rsidP="001C610B">
      <w:pPr>
        <w:pStyle w:val="PargrafodaLista"/>
        <w:numPr>
          <w:ilvl w:val="1"/>
          <w:numId w:val="1"/>
        </w:numPr>
        <w:rPr>
          <w:bCs/>
        </w:rPr>
      </w:pPr>
      <w:r>
        <w:rPr>
          <w:bCs/>
        </w:rPr>
        <w:t>S</w:t>
      </w:r>
      <w:r w:rsidRPr="005F00AB">
        <w:rPr>
          <w:bCs/>
        </w:rPr>
        <w:t xml:space="preserve">ão largas </w:t>
      </w:r>
      <w:r w:rsidRPr="005F00AB">
        <w:rPr>
          <w:bCs/>
        </w:rPr>
        <w:sym w:font="Wingdings" w:char="F0E0"/>
      </w:r>
      <w:r w:rsidRPr="005F00AB">
        <w:rPr>
          <w:bCs/>
        </w:rPr>
        <w:t xml:space="preserve"> </w:t>
      </w:r>
      <w:r>
        <w:rPr>
          <w:bCs/>
        </w:rPr>
        <w:t xml:space="preserve">nos </w:t>
      </w:r>
      <w:r w:rsidRPr="005F00AB">
        <w:rPr>
          <w:bCs/>
        </w:rPr>
        <w:t>cortes transversais do túbulo costumam ser vistos poucos núcleos</w:t>
      </w:r>
      <w:r>
        <w:rPr>
          <w:bCs/>
        </w:rPr>
        <w:t>.</w:t>
      </w:r>
    </w:p>
    <w:p w14:paraId="762CA651" w14:textId="238CE3F6" w:rsidR="00F61E48" w:rsidRDefault="00F61E48" w:rsidP="007344E0">
      <w:pPr>
        <w:pStyle w:val="PargrafodaLista"/>
        <w:numPr>
          <w:ilvl w:val="0"/>
          <w:numId w:val="1"/>
        </w:numPr>
        <w:rPr>
          <w:bCs/>
        </w:rPr>
      </w:pPr>
      <w:r w:rsidRPr="00F61E48">
        <w:rPr>
          <w:b/>
        </w:rPr>
        <w:t xml:space="preserve">Citoplasma é </w:t>
      </w:r>
      <w:r w:rsidRPr="009175C2">
        <w:rPr>
          <w:b/>
          <w:highlight w:val="yellow"/>
        </w:rPr>
        <w:t>acidófilo</w:t>
      </w:r>
      <w:r w:rsidRPr="00F61E48">
        <w:rPr>
          <w:bCs/>
        </w:rPr>
        <w:t xml:space="preserve">, corando-se </w:t>
      </w:r>
      <w:r w:rsidR="009175C2" w:rsidRPr="00F61E48">
        <w:rPr>
          <w:bCs/>
        </w:rPr>
        <w:t xml:space="preserve">bem, </w:t>
      </w:r>
      <w:r w:rsidR="009175C2">
        <w:rPr>
          <w:bCs/>
        </w:rPr>
        <w:t>pela</w:t>
      </w:r>
      <w:r w:rsidRPr="00F61E48">
        <w:rPr>
          <w:bCs/>
        </w:rPr>
        <w:t xml:space="preserve"> eosina e pela pararrosanilina</w:t>
      </w:r>
      <w:r>
        <w:rPr>
          <w:bCs/>
        </w:rPr>
        <w:t>.</w:t>
      </w:r>
    </w:p>
    <w:p w14:paraId="1FAF4024" w14:textId="5A0EC1B5" w:rsidR="009175C2" w:rsidRPr="0033109B" w:rsidRDefault="009175C2" w:rsidP="007344E0">
      <w:pPr>
        <w:pStyle w:val="PargrafodaLista"/>
        <w:numPr>
          <w:ilvl w:val="0"/>
          <w:numId w:val="1"/>
        </w:numPr>
        <w:rPr>
          <w:bCs/>
        </w:rPr>
      </w:pPr>
      <w:r>
        <w:rPr>
          <w:bCs/>
        </w:rPr>
        <w:t>Na s</w:t>
      </w:r>
      <w:r w:rsidRPr="009175C2">
        <w:rPr>
          <w:bCs/>
        </w:rPr>
        <w:t xml:space="preserve">uperfície apical das células dos túbulos proximais tem grande quantidade de </w:t>
      </w:r>
      <w:r w:rsidRPr="009175C2">
        <w:rPr>
          <w:b/>
          <w:highlight w:val="yellow"/>
        </w:rPr>
        <w:t>microvilos</w:t>
      </w:r>
      <w:r w:rsidR="00D77E47">
        <w:rPr>
          <w:b/>
        </w:rPr>
        <w:t xml:space="preserve"> </w:t>
      </w:r>
      <w:r w:rsidR="00D77E47">
        <w:rPr>
          <w:bCs/>
        </w:rPr>
        <w:t xml:space="preserve">(fica no </w:t>
      </w:r>
      <w:r w:rsidR="00D77E47" w:rsidRPr="00D77E47">
        <w:rPr>
          <w:b/>
        </w:rPr>
        <w:t>túbulo contorcido proximal</w:t>
      </w:r>
      <w:r w:rsidR="00D77E47">
        <w:rPr>
          <w:bCs/>
        </w:rPr>
        <w:t>)</w:t>
      </w:r>
      <w:r w:rsidR="0033109B">
        <w:rPr>
          <w:b/>
        </w:rPr>
        <w:t>:</w:t>
      </w:r>
    </w:p>
    <w:p w14:paraId="14702712" w14:textId="0A4C5848" w:rsidR="0033109B" w:rsidRDefault="0033109B" w:rsidP="0033109B">
      <w:pPr>
        <w:pStyle w:val="PargrafodaLista"/>
        <w:numPr>
          <w:ilvl w:val="1"/>
          <w:numId w:val="1"/>
        </w:numPr>
        <w:rPr>
          <w:bCs/>
        </w:rPr>
      </w:pPr>
      <w:r w:rsidRPr="0033109B">
        <w:rPr>
          <w:bCs/>
        </w:rPr>
        <w:t>oferecem um grande aumento da superfície apical, na qual há uma intensa atividade de reabsorção de substâncias do filtrado glomerular.</w:t>
      </w:r>
    </w:p>
    <w:p w14:paraId="03E1F22B" w14:textId="0BC0827F" w:rsidR="00D77E47" w:rsidRDefault="0084334D" w:rsidP="00D77E47">
      <w:pPr>
        <w:pStyle w:val="PargrafodaLista"/>
        <w:rPr>
          <w:bCs/>
        </w:rPr>
      </w:pPr>
      <w:r>
        <w:rPr>
          <w:bCs/>
          <w:noProof/>
        </w:rPr>
        <w:drawing>
          <wp:inline distT="0" distB="0" distL="0" distR="0" wp14:anchorId="4F56D31A" wp14:editId="3DA6EF87">
            <wp:extent cx="3768969" cy="2058615"/>
            <wp:effectExtent l="0" t="0" r="3175" b="0"/>
            <wp:docPr id="20385244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09438" cy="2080719"/>
                    </a:xfrm>
                    <a:prstGeom prst="rect">
                      <a:avLst/>
                    </a:prstGeom>
                    <a:noFill/>
                  </pic:spPr>
                </pic:pic>
              </a:graphicData>
            </a:graphic>
          </wp:inline>
        </w:drawing>
      </w:r>
    </w:p>
    <w:p w14:paraId="020C2B0A" w14:textId="77777777" w:rsidR="00D77E47" w:rsidRPr="00D77E47" w:rsidRDefault="00D77E47" w:rsidP="00D77E47">
      <w:pPr>
        <w:pStyle w:val="PargrafodaLista"/>
        <w:rPr>
          <w:bCs/>
        </w:rPr>
      </w:pPr>
    </w:p>
    <w:p w14:paraId="0E774B3C" w14:textId="3AFDF06E" w:rsidR="00D77E47" w:rsidRPr="00FE19DA" w:rsidRDefault="00751D09" w:rsidP="00FE19DA">
      <w:pPr>
        <w:pStyle w:val="PargrafodaLista"/>
        <w:numPr>
          <w:ilvl w:val="0"/>
          <w:numId w:val="1"/>
        </w:numPr>
        <w:rPr>
          <w:b/>
        </w:rPr>
      </w:pPr>
      <w:r w:rsidRPr="00751D09">
        <w:rPr>
          <w:bCs/>
        </w:rPr>
        <w:t xml:space="preserve">Há muitas </w:t>
      </w:r>
      <w:r w:rsidRPr="00546E2F">
        <w:rPr>
          <w:b/>
          <w:highlight w:val="yellow"/>
        </w:rPr>
        <w:t>mitocôndrias</w:t>
      </w:r>
      <w:r w:rsidRPr="00751D09">
        <w:rPr>
          <w:bCs/>
        </w:rPr>
        <w:t xml:space="preserve"> no interior dessas projeções para fornecer </w:t>
      </w:r>
      <w:r w:rsidRPr="00546E2F">
        <w:rPr>
          <w:bCs/>
          <w:highlight w:val="yellow"/>
        </w:rPr>
        <w:t>ATP</w:t>
      </w:r>
      <w:r w:rsidRPr="00751D09">
        <w:rPr>
          <w:bCs/>
        </w:rPr>
        <w:t xml:space="preserve"> para a atividade de bombas de sódio (</w:t>
      </w:r>
      <w:r w:rsidRPr="00546E2F">
        <w:rPr>
          <w:bCs/>
          <w:highlight w:val="yellow"/>
        </w:rPr>
        <w:t>Na+/K+-ATPase</w:t>
      </w:r>
      <w:r w:rsidRPr="00751D09">
        <w:rPr>
          <w:bCs/>
        </w:rPr>
        <w:t xml:space="preserve">), presentes na </w:t>
      </w:r>
      <w:r w:rsidRPr="00FE19DA">
        <w:rPr>
          <w:b/>
          <w:highlight w:val="cyan"/>
        </w:rPr>
        <w:t>membrana basolateral das células</w:t>
      </w:r>
      <w:r w:rsidRPr="00751D09">
        <w:rPr>
          <w:bCs/>
        </w:rPr>
        <w:t xml:space="preserve"> </w:t>
      </w:r>
      <w:r w:rsidR="00FE19DA" w:rsidRPr="00FE19DA">
        <w:rPr>
          <w:bCs/>
        </w:rPr>
        <w:sym w:font="Wingdings" w:char="F0E0"/>
      </w:r>
      <w:r w:rsidR="00FE19DA">
        <w:rPr>
          <w:bCs/>
        </w:rPr>
        <w:t xml:space="preserve"> cria um gradiente de concentração e faz a reabsorção </w:t>
      </w:r>
      <w:r w:rsidR="00FE19DA" w:rsidRPr="00FE19DA">
        <w:rPr>
          <w:bCs/>
        </w:rPr>
        <w:sym w:font="Wingdings" w:char="F0E0"/>
      </w:r>
      <w:r w:rsidR="00FE19DA">
        <w:rPr>
          <w:bCs/>
        </w:rPr>
        <w:t xml:space="preserve"> </w:t>
      </w:r>
      <w:r w:rsidRPr="00751D09">
        <w:rPr>
          <w:bCs/>
        </w:rPr>
        <w:t>e</w:t>
      </w:r>
      <w:r w:rsidR="00FE19DA">
        <w:rPr>
          <w:bCs/>
        </w:rPr>
        <w:t xml:space="preserve"> é </w:t>
      </w:r>
      <w:r w:rsidRPr="00751D09">
        <w:rPr>
          <w:bCs/>
        </w:rPr>
        <w:t>importante</w:t>
      </w:r>
      <w:r w:rsidR="00FE19DA">
        <w:rPr>
          <w:bCs/>
        </w:rPr>
        <w:t xml:space="preserve"> </w:t>
      </w:r>
      <w:r w:rsidRPr="00751D09">
        <w:rPr>
          <w:bCs/>
        </w:rPr>
        <w:t xml:space="preserve">para o </w:t>
      </w:r>
      <w:r w:rsidRPr="00546E2F">
        <w:rPr>
          <w:b/>
        </w:rPr>
        <w:t>transporte</w:t>
      </w:r>
      <w:r w:rsidRPr="00751D09">
        <w:rPr>
          <w:bCs/>
        </w:rPr>
        <w:t xml:space="preserve"> de </w:t>
      </w:r>
      <w:r w:rsidRPr="00FE19DA">
        <w:rPr>
          <w:b/>
          <w:highlight w:val="yellow"/>
        </w:rPr>
        <w:t>íons</w:t>
      </w:r>
      <w:r w:rsidRPr="00751D09">
        <w:rPr>
          <w:bCs/>
        </w:rPr>
        <w:t xml:space="preserve"> do </w:t>
      </w:r>
      <w:r w:rsidRPr="00FA7CBE">
        <w:rPr>
          <w:b/>
        </w:rPr>
        <w:t>citoplasma</w:t>
      </w:r>
      <w:r w:rsidRPr="00751D09">
        <w:rPr>
          <w:bCs/>
        </w:rPr>
        <w:t xml:space="preserve"> </w:t>
      </w:r>
      <w:r w:rsidR="00FA7CBE" w:rsidRPr="00FA7CBE">
        <w:rPr>
          <w:bCs/>
        </w:rPr>
        <w:sym w:font="Wingdings" w:char="F0E0"/>
      </w:r>
      <w:r w:rsidRPr="00751D09">
        <w:rPr>
          <w:bCs/>
        </w:rPr>
        <w:t xml:space="preserve"> </w:t>
      </w:r>
      <w:r w:rsidRPr="00FA7CBE">
        <w:rPr>
          <w:b/>
        </w:rPr>
        <w:t>interstício renal</w:t>
      </w:r>
      <w:r w:rsidR="00FE19DA">
        <w:rPr>
          <w:b/>
        </w:rPr>
        <w:t xml:space="preserve"> </w:t>
      </w:r>
      <w:r w:rsidR="00FE19DA" w:rsidRPr="00FE19DA">
        <w:rPr>
          <w:b/>
        </w:rPr>
        <w:sym w:font="Wingdings" w:char="F0E0"/>
      </w:r>
      <w:r w:rsidR="00FE19DA">
        <w:rPr>
          <w:b/>
        </w:rPr>
        <w:t xml:space="preserve"> corrente sanguínea.</w:t>
      </w:r>
    </w:p>
    <w:p w14:paraId="7F8DF247" w14:textId="77777777" w:rsidR="00D77E47" w:rsidRPr="00FE19DA" w:rsidRDefault="00D77E47" w:rsidP="00FE19DA">
      <w:pPr>
        <w:rPr>
          <w:b/>
        </w:rPr>
      </w:pPr>
    </w:p>
    <w:p w14:paraId="46D3B448" w14:textId="253D00F5" w:rsidR="001C6D38" w:rsidRDefault="001C6D38" w:rsidP="001C6D38">
      <w:pPr>
        <w:jc w:val="center"/>
        <w:rPr>
          <w:b/>
          <w:sz w:val="28"/>
          <w:szCs w:val="28"/>
        </w:rPr>
      </w:pPr>
      <w:r w:rsidRPr="001C6D38">
        <w:rPr>
          <w:b/>
          <w:sz w:val="28"/>
          <w:szCs w:val="28"/>
          <w:highlight w:val="cyan"/>
        </w:rPr>
        <w:t>Alça de Henle</w:t>
      </w:r>
    </w:p>
    <w:p w14:paraId="61802325" w14:textId="4294BF21" w:rsidR="001C6D38" w:rsidRDefault="00B947F2" w:rsidP="001C6D38">
      <w:pPr>
        <w:pStyle w:val="PargrafodaLista"/>
        <w:numPr>
          <w:ilvl w:val="0"/>
          <w:numId w:val="1"/>
        </w:numPr>
      </w:pPr>
      <w:r>
        <w:t>I</w:t>
      </w:r>
      <w:r w:rsidRPr="00B947F2">
        <w:t xml:space="preserve">ntercalada </w:t>
      </w:r>
      <w:r w:rsidRPr="00B947F2">
        <w:rPr>
          <w:b/>
          <w:bCs/>
          <w:highlight w:val="cyan"/>
        </w:rPr>
        <w:t>entre</w:t>
      </w:r>
      <w:r w:rsidRPr="00B947F2">
        <w:t xml:space="preserve"> o túbulo proximal e o túbulo distal.</w:t>
      </w:r>
    </w:p>
    <w:p w14:paraId="2E80E1F4" w14:textId="3B0EE62B" w:rsidR="00B947F2" w:rsidRDefault="00181E5B" w:rsidP="001C6D38">
      <w:pPr>
        <w:pStyle w:val="PargrafodaLista"/>
        <w:numPr>
          <w:ilvl w:val="0"/>
          <w:numId w:val="1"/>
        </w:numPr>
      </w:pPr>
      <w:r>
        <w:t>C</w:t>
      </w:r>
      <w:r w:rsidRPr="00181E5B">
        <w:t xml:space="preserve">omposta de um </w:t>
      </w:r>
      <w:r w:rsidRPr="00181E5B">
        <w:rPr>
          <w:b/>
          <w:bCs/>
          <w:highlight w:val="cyan"/>
        </w:rPr>
        <w:t>ramo delgado</w:t>
      </w:r>
      <w:r>
        <w:t xml:space="preserve">, </w:t>
      </w:r>
      <w:r w:rsidRPr="00181E5B">
        <w:t>em forma de letra U</w:t>
      </w:r>
      <w:r>
        <w:t xml:space="preserve">, </w:t>
      </w:r>
      <w:r w:rsidRPr="00181E5B">
        <w:t xml:space="preserve">formado por </w:t>
      </w:r>
      <w:r>
        <w:sym w:font="Wingdings" w:char="F0E0"/>
      </w:r>
      <w:r w:rsidRPr="00181E5B">
        <w:t xml:space="preserve"> </w:t>
      </w:r>
      <w:r w:rsidRPr="00181E5B">
        <w:rPr>
          <w:b/>
          <w:bCs/>
        </w:rPr>
        <w:t>ramo descendente</w:t>
      </w:r>
      <w:r w:rsidRPr="00181E5B">
        <w:t xml:space="preserve"> e um </w:t>
      </w:r>
      <w:r w:rsidRPr="00181E5B">
        <w:rPr>
          <w:b/>
          <w:bCs/>
        </w:rPr>
        <w:t>ramo ascendente</w:t>
      </w:r>
      <w:r w:rsidRPr="00181E5B">
        <w:t>.</w:t>
      </w:r>
    </w:p>
    <w:p w14:paraId="79947630" w14:textId="0F81EC63" w:rsidR="00680DAF" w:rsidRDefault="00472927" w:rsidP="001C6D38">
      <w:pPr>
        <w:pStyle w:val="PargrafodaLista"/>
        <w:numPr>
          <w:ilvl w:val="0"/>
          <w:numId w:val="1"/>
        </w:numPr>
      </w:pPr>
      <w:r w:rsidRPr="00472927">
        <w:rPr>
          <w:b/>
          <w:bCs/>
          <w:highlight w:val="cyan"/>
        </w:rPr>
        <w:t>R</w:t>
      </w:r>
      <w:r w:rsidR="00680DAF" w:rsidRPr="00472927">
        <w:rPr>
          <w:b/>
          <w:bCs/>
          <w:highlight w:val="cyan"/>
        </w:rPr>
        <w:t xml:space="preserve">amo </w:t>
      </w:r>
      <w:r w:rsidR="00680DAF" w:rsidRPr="00680DAF">
        <w:rPr>
          <w:b/>
          <w:bCs/>
          <w:highlight w:val="cyan"/>
        </w:rPr>
        <w:t>delgado</w:t>
      </w:r>
      <w:r w:rsidR="00DD1B46">
        <w:rPr>
          <w:b/>
          <w:bCs/>
        </w:rPr>
        <w:t xml:space="preserve"> (H)</w:t>
      </w:r>
      <w:r w:rsidR="00680DAF" w:rsidRPr="00680DAF">
        <w:t xml:space="preserve"> está interposto entre </w:t>
      </w:r>
      <w:r w:rsidR="00680DAF">
        <w:t>2</w:t>
      </w:r>
      <w:r w:rsidR="00680DAF" w:rsidRPr="00680DAF">
        <w:t xml:space="preserve"> ramos </w:t>
      </w:r>
      <w:r w:rsidR="00680DAF" w:rsidRPr="00680DAF">
        <w:rPr>
          <w:b/>
          <w:bCs/>
        </w:rPr>
        <w:t>espessos</w:t>
      </w:r>
      <w:r w:rsidR="00680DAF" w:rsidRPr="00680DAF">
        <w:t xml:space="preserve"> (descendente e ascendente), com trechos curvos e trechos retilíneos</w:t>
      </w:r>
      <w:r w:rsidR="00680DAF">
        <w:t>.</w:t>
      </w:r>
    </w:p>
    <w:p w14:paraId="739131B1" w14:textId="604E51F5" w:rsidR="00A92944" w:rsidRDefault="00A92944" w:rsidP="00607F71">
      <w:pPr>
        <w:ind w:left="1068" w:firstLine="348"/>
      </w:pPr>
      <w:r>
        <w:rPr>
          <w:noProof/>
        </w:rPr>
        <w:lastRenderedPageBreak/>
        <w:drawing>
          <wp:inline distT="0" distB="0" distL="0" distR="0" wp14:anchorId="2436D757" wp14:editId="4EA1C421">
            <wp:extent cx="2684585" cy="2538095"/>
            <wp:effectExtent l="0" t="0" r="1905" b="0"/>
            <wp:docPr id="88932885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1286" cy="2582247"/>
                    </a:xfrm>
                    <a:prstGeom prst="rect">
                      <a:avLst/>
                    </a:prstGeom>
                    <a:noFill/>
                  </pic:spPr>
                </pic:pic>
              </a:graphicData>
            </a:graphic>
          </wp:inline>
        </w:drawing>
      </w:r>
    </w:p>
    <w:p w14:paraId="76772E3C" w14:textId="7005519D" w:rsidR="00607F71" w:rsidRDefault="000C75CF" w:rsidP="00607F71">
      <w:pPr>
        <w:pStyle w:val="PargrafodaLista"/>
        <w:numPr>
          <w:ilvl w:val="0"/>
          <w:numId w:val="1"/>
        </w:numPr>
      </w:pPr>
      <w:r w:rsidRPr="000C75CF">
        <w:rPr>
          <w:b/>
          <w:bCs/>
          <w:highlight w:val="cyan"/>
        </w:rPr>
        <w:t>Ramos espessos</w:t>
      </w:r>
      <w:r w:rsidRPr="000C75CF">
        <w:t xml:space="preserve"> </w:t>
      </w:r>
      <w:r w:rsidR="00913559">
        <w:t>(</w:t>
      </w:r>
      <w:r w:rsidR="00DD1B46">
        <w:t>E</w:t>
      </w:r>
      <w:r w:rsidR="00913559">
        <w:t xml:space="preserve">) </w:t>
      </w:r>
      <w:r w:rsidRPr="000C75CF">
        <w:t xml:space="preserve">são formados por um </w:t>
      </w:r>
      <w:r w:rsidRPr="000C75CF">
        <w:rPr>
          <w:b/>
          <w:bCs/>
          <w:highlight w:val="cyan"/>
        </w:rPr>
        <w:t>epitélio simples cúbico</w:t>
      </w:r>
      <w:r w:rsidRPr="000C75CF">
        <w:t xml:space="preserve"> e têm aspecto semelhante ao dos túbulos contorcidos distais</w:t>
      </w:r>
      <w:r w:rsidR="00FF4019">
        <w:t>`.</w:t>
      </w:r>
    </w:p>
    <w:p w14:paraId="6AFF6816" w14:textId="49E36B5D" w:rsidR="00FF4019" w:rsidRPr="001C6D38" w:rsidRDefault="00FF4019" w:rsidP="00DD1B46">
      <w:r>
        <w:rPr>
          <w:noProof/>
        </w:rPr>
        <w:drawing>
          <wp:inline distT="0" distB="0" distL="0" distR="0" wp14:anchorId="0FE2425F" wp14:editId="0CD515F5">
            <wp:extent cx="2166531" cy="2063261"/>
            <wp:effectExtent l="0" t="0" r="5715" b="0"/>
            <wp:docPr id="126082637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5996" cy="2091322"/>
                    </a:xfrm>
                    <a:prstGeom prst="rect">
                      <a:avLst/>
                    </a:prstGeom>
                    <a:noFill/>
                  </pic:spPr>
                </pic:pic>
              </a:graphicData>
            </a:graphic>
          </wp:inline>
        </w:drawing>
      </w:r>
      <w:r w:rsidR="00DD1B46">
        <w:rPr>
          <w:noProof/>
        </w:rPr>
        <w:drawing>
          <wp:inline distT="0" distB="0" distL="0" distR="0" wp14:anchorId="6FB67731" wp14:editId="1AD6EBE1">
            <wp:extent cx="2637599" cy="1863969"/>
            <wp:effectExtent l="0" t="0" r="0" b="3175"/>
            <wp:docPr id="174083738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0491" cy="1873080"/>
                    </a:xfrm>
                    <a:prstGeom prst="rect">
                      <a:avLst/>
                    </a:prstGeom>
                    <a:noFill/>
                  </pic:spPr>
                </pic:pic>
              </a:graphicData>
            </a:graphic>
          </wp:inline>
        </w:drawing>
      </w:r>
    </w:p>
    <w:p w14:paraId="43199CA9" w14:textId="40C4AC0D" w:rsidR="001C6D38" w:rsidRDefault="00FE5B3C" w:rsidP="00FE5B3C">
      <w:pPr>
        <w:pStyle w:val="PargrafodaLista"/>
        <w:numPr>
          <w:ilvl w:val="0"/>
          <w:numId w:val="1"/>
        </w:numPr>
        <w:rPr>
          <w:bCs/>
        </w:rPr>
      </w:pPr>
      <w:r w:rsidRPr="00FE5B3C">
        <w:rPr>
          <w:bCs/>
        </w:rPr>
        <w:t xml:space="preserve">O </w:t>
      </w:r>
      <w:r w:rsidRPr="00FA7CBE">
        <w:rPr>
          <w:b/>
          <w:highlight w:val="green"/>
        </w:rPr>
        <w:t>ramo espesso descendente</w:t>
      </w:r>
      <w:r w:rsidRPr="00FE5B3C">
        <w:rPr>
          <w:bCs/>
        </w:rPr>
        <w:t>, após penetrar na medula</w:t>
      </w:r>
      <w:r>
        <w:rPr>
          <w:bCs/>
        </w:rPr>
        <w:t xml:space="preserve"> </w:t>
      </w:r>
      <w:r w:rsidRPr="00FE5B3C">
        <w:rPr>
          <w:bCs/>
        </w:rPr>
        <w:sym w:font="Wingdings" w:char="F0E0"/>
      </w:r>
      <w:r>
        <w:rPr>
          <w:bCs/>
        </w:rPr>
        <w:t xml:space="preserve"> </w:t>
      </w:r>
      <w:r w:rsidRPr="00FE5B3C">
        <w:rPr>
          <w:bCs/>
        </w:rPr>
        <w:t>estreita-se para um diâmetro de cerca de 12 μm</w:t>
      </w:r>
      <w:r>
        <w:rPr>
          <w:bCs/>
        </w:rPr>
        <w:t xml:space="preserve"> </w:t>
      </w:r>
      <w:r w:rsidRPr="00FE5B3C">
        <w:rPr>
          <w:bCs/>
        </w:rPr>
        <w:sym w:font="Wingdings" w:char="F0E0"/>
      </w:r>
      <w:r>
        <w:rPr>
          <w:bCs/>
        </w:rPr>
        <w:t xml:space="preserve"> </w:t>
      </w:r>
      <w:r w:rsidRPr="00FE5B3C">
        <w:rPr>
          <w:bCs/>
        </w:rPr>
        <w:t xml:space="preserve">transformando-se no </w:t>
      </w:r>
      <w:r w:rsidRPr="00FE5B3C">
        <w:rPr>
          <w:b/>
        </w:rPr>
        <w:t>ramo delgado descendente</w:t>
      </w:r>
      <w:r w:rsidRPr="00FE5B3C">
        <w:rPr>
          <w:bCs/>
        </w:rPr>
        <w:t>.</w:t>
      </w:r>
    </w:p>
    <w:p w14:paraId="0120A5C9" w14:textId="2C61BFBD" w:rsidR="00FE5B3C" w:rsidRDefault="006E3A85" w:rsidP="00FE5B3C">
      <w:pPr>
        <w:pStyle w:val="PargrafodaLista"/>
        <w:numPr>
          <w:ilvl w:val="0"/>
          <w:numId w:val="1"/>
        </w:numPr>
        <w:rPr>
          <w:bCs/>
        </w:rPr>
      </w:pPr>
      <w:r>
        <w:rPr>
          <w:bCs/>
        </w:rPr>
        <w:t>A</w:t>
      </w:r>
      <w:r w:rsidRPr="006E3A85">
        <w:rPr>
          <w:bCs/>
        </w:rPr>
        <w:t>pós a curvatura</w:t>
      </w:r>
      <w:r>
        <w:rPr>
          <w:bCs/>
        </w:rPr>
        <w:t xml:space="preserve"> </w:t>
      </w:r>
      <w:r w:rsidRPr="006E3A85">
        <w:rPr>
          <w:bCs/>
        </w:rPr>
        <w:sym w:font="Wingdings" w:char="F0E0"/>
      </w:r>
      <w:r w:rsidRPr="006E3A85">
        <w:rPr>
          <w:bCs/>
        </w:rPr>
        <w:t xml:space="preserve"> retorna em direção do córtex sob forma </w:t>
      </w:r>
      <w:r w:rsidRPr="003873A2">
        <w:rPr>
          <w:bCs/>
        </w:rPr>
        <w:t>do</w:t>
      </w:r>
      <w:r w:rsidRPr="006E3A85">
        <w:rPr>
          <w:b/>
        </w:rPr>
        <w:t xml:space="preserve"> </w:t>
      </w:r>
      <w:r w:rsidRPr="00FA7CBE">
        <w:rPr>
          <w:b/>
          <w:highlight w:val="green"/>
        </w:rPr>
        <w:t>ramo delgado ascendente</w:t>
      </w:r>
      <w:r w:rsidRPr="006E3A85">
        <w:rPr>
          <w:bCs/>
        </w:rPr>
        <w:t xml:space="preserve"> </w:t>
      </w:r>
      <w:r w:rsidR="003873A2" w:rsidRPr="003873A2">
        <w:rPr>
          <w:bCs/>
        </w:rPr>
        <w:sym w:font="Wingdings" w:char="F0E0"/>
      </w:r>
      <w:r w:rsidR="003873A2">
        <w:rPr>
          <w:bCs/>
        </w:rPr>
        <w:t xml:space="preserve"> e</w:t>
      </w:r>
      <w:r w:rsidRPr="006E3A85">
        <w:rPr>
          <w:bCs/>
        </w:rPr>
        <w:t xml:space="preserve"> continua com o </w:t>
      </w:r>
      <w:r w:rsidRPr="003873A2">
        <w:rPr>
          <w:b/>
        </w:rPr>
        <w:t>ramo espesso ascendente</w:t>
      </w:r>
      <w:r w:rsidR="003873A2">
        <w:rPr>
          <w:bCs/>
        </w:rPr>
        <w:t xml:space="preserve"> </w:t>
      </w:r>
      <w:r w:rsidR="003873A2" w:rsidRPr="003873A2">
        <w:rPr>
          <w:bCs/>
        </w:rPr>
        <w:sym w:font="Wingdings" w:char="F0E0"/>
      </w:r>
      <w:r w:rsidRPr="006E3A85">
        <w:rPr>
          <w:bCs/>
        </w:rPr>
        <w:t xml:space="preserve"> penetra no córtex.</w:t>
      </w:r>
    </w:p>
    <w:p w14:paraId="44F492AD" w14:textId="79504D7E" w:rsidR="00A21E68" w:rsidRDefault="00A21E68" w:rsidP="00A21E68">
      <w:pPr>
        <w:rPr>
          <w:bCs/>
        </w:rPr>
      </w:pPr>
      <w:r w:rsidRPr="00A21E68">
        <w:rPr>
          <w:bCs/>
        </w:rPr>
        <w:t xml:space="preserve">O </w:t>
      </w:r>
      <w:r w:rsidRPr="00A21E68">
        <w:rPr>
          <w:b/>
        </w:rPr>
        <w:t>lúmen da alça delgada</w:t>
      </w:r>
      <w:r w:rsidRPr="00A21E68">
        <w:rPr>
          <w:bCs/>
        </w:rPr>
        <w:t xml:space="preserve"> é relativamente amplo e sua parede é muito delgada, pois passa abruptamente a ser formada por um epitélio simples pavimentoso</w:t>
      </w:r>
      <w:r>
        <w:rPr>
          <w:bCs/>
        </w:rPr>
        <w:t>.</w:t>
      </w:r>
    </w:p>
    <w:p w14:paraId="433C855A" w14:textId="26C316F4" w:rsidR="00B83F16" w:rsidRDefault="00B83F16" w:rsidP="00A21E68">
      <w:pPr>
        <w:rPr>
          <w:bCs/>
        </w:rPr>
      </w:pPr>
      <w:r w:rsidRPr="00B83F16">
        <w:rPr>
          <w:b/>
          <w:highlight w:val="cyan"/>
        </w:rPr>
        <w:t>Ramos delgados</w:t>
      </w:r>
      <w:r w:rsidRPr="00B83F16">
        <w:rPr>
          <w:bCs/>
        </w:rPr>
        <w:t xml:space="preserve"> </w:t>
      </w:r>
      <w:r w:rsidRPr="00B83F16">
        <w:rPr>
          <w:bCs/>
        </w:rPr>
        <w:sym w:font="Wingdings" w:char="F0E0"/>
      </w:r>
      <w:r w:rsidRPr="00B83F16">
        <w:rPr>
          <w:bCs/>
        </w:rPr>
        <w:t xml:space="preserve"> situam na medula</w:t>
      </w:r>
      <w:r>
        <w:rPr>
          <w:bCs/>
        </w:rPr>
        <w:t>.</w:t>
      </w:r>
    </w:p>
    <w:p w14:paraId="7594D655" w14:textId="06B586E4" w:rsidR="00B83F16" w:rsidRDefault="00B83F16" w:rsidP="00A21E68">
      <w:pPr>
        <w:rPr>
          <w:bCs/>
        </w:rPr>
      </w:pPr>
      <w:r w:rsidRPr="00B83F16">
        <w:rPr>
          <w:b/>
          <w:highlight w:val="cyan"/>
        </w:rPr>
        <w:t>Ramos espessos</w:t>
      </w:r>
      <w:r w:rsidRPr="00B83F16">
        <w:rPr>
          <w:b/>
        </w:rPr>
        <w:t xml:space="preserve"> </w:t>
      </w:r>
      <w:r w:rsidRPr="00B83F16">
        <w:rPr>
          <w:b/>
        </w:rPr>
        <w:sym w:font="Wingdings" w:char="F0E0"/>
      </w:r>
      <w:r>
        <w:rPr>
          <w:b/>
        </w:rPr>
        <w:t xml:space="preserve"> </w:t>
      </w:r>
      <w:r w:rsidRPr="00B83F16">
        <w:rPr>
          <w:bCs/>
        </w:rPr>
        <w:t>depende da posição ocupada pelo glomérulo de onde se originaram (</w:t>
      </w:r>
      <w:r w:rsidRPr="00B83F16">
        <w:rPr>
          <w:b/>
        </w:rPr>
        <w:t>justamedulares</w:t>
      </w:r>
      <w:r w:rsidRPr="00B83F16">
        <w:rPr>
          <w:bCs/>
        </w:rPr>
        <w:t xml:space="preserve">, </w:t>
      </w:r>
      <w:r w:rsidRPr="00B83F16">
        <w:rPr>
          <w:b/>
        </w:rPr>
        <w:t>intermediários</w:t>
      </w:r>
      <w:r w:rsidRPr="00B83F16">
        <w:rPr>
          <w:bCs/>
        </w:rPr>
        <w:t xml:space="preserve"> ou </w:t>
      </w:r>
      <w:r w:rsidRPr="00B83F16">
        <w:rPr>
          <w:b/>
        </w:rPr>
        <w:t>superficiais</w:t>
      </w:r>
      <w:r w:rsidRPr="00B83F16">
        <w:rPr>
          <w:bCs/>
        </w:rPr>
        <w:t>).</w:t>
      </w:r>
    </w:p>
    <w:p w14:paraId="600253A8" w14:textId="77777777" w:rsidR="00CB7124" w:rsidRPr="00A21E68" w:rsidRDefault="00CB7124" w:rsidP="00A21E68">
      <w:pPr>
        <w:rPr>
          <w:bCs/>
        </w:rPr>
      </w:pPr>
    </w:p>
    <w:p w14:paraId="19F6B8F5" w14:textId="557499A5" w:rsidR="00EA30B5" w:rsidRDefault="00012DFE" w:rsidP="00EA30B5">
      <w:pPr>
        <w:jc w:val="center"/>
        <w:rPr>
          <w:b/>
          <w:bCs/>
          <w:sz w:val="28"/>
          <w:szCs w:val="28"/>
        </w:rPr>
      </w:pPr>
      <w:r w:rsidRPr="00012DFE">
        <w:rPr>
          <w:b/>
          <w:bCs/>
          <w:sz w:val="28"/>
          <w:szCs w:val="28"/>
          <w:highlight w:val="magenta"/>
        </w:rPr>
        <w:t xml:space="preserve">Túbulo contorcido distal </w:t>
      </w:r>
    </w:p>
    <w:p w14:paraId="070C59C7" w14:textId="0C306896" w:rsidR="00012DFE" w:rsidRDefault="00EF524A" w:rsidP="00012DFE">
      <w:pPr>
        <w:pStyle w:val="PargrafodaLista"/>
        <w:numPr>
          <w:ilvl w:val="0"/>
          <w:numId w:val="1"/>
        </w:numPr>
        <w:rPr>
          <w:bCs/>
        </w:rPr>
      </w:pPr>
      <w:r w:rsidRPr="00EF524A">
        <w:rPr>
          <w:bCs/>
          <w:highlight w:val="magenta"/>
        </w:rPr>
        <w:t>Continuação do ramo espesso ascendente</w:t>
      </w:r>
      <w:r w:rsidRPr="00EF524A">
        <w:rPr>
          <w:bCs/>
        </w:rPr>
        <w:t xml:space="preserve"> da alça de Henle, situa-se no córtex e tem um </w:t>
      </w:r>
      <w:r w:rsidRPr="00EF524A">
        <w:rPr>
          <w:b/>
          <w:highlight w:val="magenta"/>
        </w:rPr>
        <w:t>trajeto tortuoso</w:t>
      </w:r>
      <w:r w:rsidRPr="00EF524A">
        <w:rPr>
          <w:bCs/>
        </w:rPr>
        <w:t>.</w:t>
      </w:r>
    </w:p>
    <w:p w14:paraId="613C7DCE" w14:textId="3D56B6AF" w:rsidR="004E7D3C" w:rsidRPr="006C7A6F" w:rsidRDefault="004E7D3C" w:rsidP="00012DFE">
      <w:pPr>
        <w:pStyle w:val="PargrafodaLista"/>
        <w:numPr>
          <w:ilvl w:val="0"/>
          <w:numId w:val="1"/>
        </w:numPr>
        <w:rPr>
          <w:bCs/>
        </w:rPr>
      </w:pPr>
      <w:r w:rsidRPr="004E7D3C">
        <w:rPr>
          <w:bCs/>
        </w:rPr>
        <w:t xml:space="preserve">Sua parede é um </w:t>
      </w:r>
      <w:r w:rsidRPr="004E7D3C">
        <w:rPr>
          <w:b/>
        </w:rPr>
        <w:t>epitélio simples cúbico</w:t>
      </w:r>
      <w:r>
        <w:rPr>
          <w:b/>
        </w:rPr>
        <w:t>.</w:t>
      </w:r>
    </w:p>
    <w:p w14:paraId="4F2B6D11" w14:textId="0B65B2A8" w:rsidR="006C7A6F" w:rsidRPr="009229E7" w:rsidRDefault="006C7A6F" w:rsidP="00012DFE">
      <w:pPr>
        <w:pStyle w:val="PargrafodaLista"/>
        <w:numPr>
          <w:ilvl w:val="0"/>
          <w:numId w:val="1"/>
        </w:numPr>
        <w:rPr>
          <w:bCs/>
        </w:rPr>
      </w:pPr>
      <w:r w:rsidRPr="006C7A6F">
        <w:rPr>
          <w:bCs/>
        </w:rPr>
        <w:t>Em cortes histológicos</w:t>
      </w:r>
      <w:r w:rsidR="00582829">
        <w:rPr>
          <w:bCs/>
        </w:rPr>
        <w:t xml:space="preserve">, </w:t>
      </w:r>
      <w:r w:rsidRPr="00582829">
        <w:rPr>
          <w:b/>
        </w:rPr>
        <w:t xml:space="preserve">as </w:t>
      </w:r>
      <w:r w:rsidRPr="00582829">
        <w:rPr>
          <w:b/>
          <w:highlight w:val="magenta"/>
        </w:rPr>
        <w:t>células dos túbulos distais</w:t>
      </w:r>
      <w:r w:rsidRPr="00582829">
        <w:rPr>
          <w:b/>
        </w:rPr>
        <w:t xml:space="preserve"> são mais estreitas e mais baixas que as dos </w:t>
      </w:r>
      <w:r w:rsidRPr="00582829">
        <w:rPr>
          <w:b/>
          <w:highlight w:val="magenta"/>
        </w:rPr>
        <w:t>túbulos proximais</w:t>
      </w:r>
      <w:r w:rsidR="00582829">
        <w:rPr>
          <w:b/>
        </w:rPr>
        <w:t>.</w:t>
      </w:r>
    </w:p>
    <w:p w14:paraId="6DB58909" w14:textId="29F3C940" w:rsidR="009229E7" w:rsidRDefault="009229E7" w:rsidP="009229E7">
      <w:pPr>
        <w:pStyle w:val="PargrafodaLista"/>
        <w:numPr>
          <w:ilvl w:val="1"/>
          <w:numId w:val="1"/>
        </w:numPr>
        <w:rPr>
          <w:bCs/>
        </w:rPr>
      </w:pPr>
      <w:r w:rsidRPr="009229E7">
        <w:rPr>
          <w:bCs/>
        </w:rPr>
        <w:lastRenderedPageBreak/>
        <w:t xml:space="preserve">E o </w:t>
      </w:r>
      <w:r w:rsidRPr="0086034D">
        <w:rPr>
          <w:b/>
        </w:rPr>
        <w:t>lúmen</w:t>
      </w:r>
      <w:r w:rsidRPr="009229E7">
        <w:rPr>
          <w:bCs/>
        </w:rPr>
        <w:t xml:space="preserve"> dos </w:t>
      </w:r>
      <w:r w:rsidRPr="009229E7">
        <w:rPr>
          <w:b/>
          <w:highlight w:val="magenta"/>
        </w:rPr>
        <w:t>túbulos distais</w:t>
      </w:r>
      <w:r w:rsidRPr="009229E7">
        <w:rPr>
          <w:b/>
        </w:rPr>
        <w:t xml:space="preserve"> </w:t>
      </w:r>
      <w:r w:rsidRPr="009229E7">
        <w:rPr>
          <w:bCs/>
        </w:rPr>
        <w:t xml:space="preserve">é mais </w:t>
      </w:r>
      <w:r w:rsidRPr="009229E7">
        <w:rPr>
          <w:b/>
        </w:rPr>
        <w:t>amplo</w:t>
      </w:r>
      <w:r w:rsidRPr="009229E7">
        <w:rPr>
          <w:bCs/>
        </w:rPr>
        <w:t xml:space="preserve"> que o dos </w:t>
      </w:r>
      <w:r w:rsidRPr="009229E7">
        <w:rPr>
          <w:b/>
          <w:highlight w:val="magenta"/>
        </w:rPr>
        <w:t>proximais</w:t>
      </w:r>
      <w:r w:rsidRPr="009229E7">
        <w:rPr>
          <w:bCs/>
        </w:rPr>
        <w:t>.</w:t>
      </w:r>
    </w:p>
    <w:p w14:paraId="26494682" w14:textId="6C2C7C3B" w:rsidR="00C51C5C" w:rsidRDefault="00C51C5C" w:rsidP="00C51C5C">
      <w:pPr>
        <w:pStyle w:val="PargrafodaLista"/>
        <w:numPr>
          <w:ilvl w:val="0"/>
          <w:numId w:val="1"/>
        </w:numPr>
        <w:rPr>
          <w:bCs/>
        </w:rPr>
      </w:pPr>
      <w:r>
        <w:rPr>
          <w:bCs/>
        </w:rPr>
        <w:t>S</w:t>
      </w:r>
      <w:r w:rsidRPr="00C51C5C">
        <w:rPr>
          <w:bCs/>
        </w:rPr>
        <w:t xml:space="preserve">uas células </w:t>
      </w:r>
      <w:r w:rsidRPr="00C51C5C">
        <w:rPr>
          <w:b/>
        </w:rPr>
        <w:t>não</w:t>
      </w:r>
      <w:r w:rsidRPr="00C51C5C">
        <w:rPr>
          <w:bCs/>
        </w:rPr>
        <w:t xml:space="preserve"> têm </w:t>
      </w:r>
      <w:r w:rsidRPr="00C51C5C">
        <w:rPr>
          <w:b/>
        </w:rPr>
        <w:t>orla em escova</w:t>
      </w:r>
      <w:r w:rsidRPr="00C51C5C">
        <w:rPr>
          <w:bCs/>
        </w:rPr>
        <w:t xml:space="preserve"> e são menos coradas e menos acidófilas, em parte por conterem </w:t>
      </w:r>
      <w:r w:rsidRPr="00C51C5C">
        <w:rPr>
          <w:b/>
        </w:rPr>
        <w:t>menos mitocôndrias</w:t>
      </w:r>
      <w:r w:rsidRPr="00C51C5C">
        <w:rPr>
          <w:bCs/>
        </w:rPr>
        <w:t>.</w:t>
      </w:r>
    </w:p>
    <w:p w14:paraId="3F5284BF" w14:textId="77777777" w:rsidR="002F4A67" w:rsidRDefault="002F4A67" w:rsidP="002F4A67">
      <w:pPr>
        <w:pStyle w:val="PargrafodaLista"/>
        <w:rPr>
          <w:bCs/>
        </w:rPr>
      </w:pPr>
    </w:p>
    <w:p w14:paraId="6399AA7E" w14:textId="5B9A243F" w:rsidR="000D6D6A" w:rsidRDefault="000D6D6A" w:rsidP="000D6D6A">
      <w:pPr>
        <w:jc w:val="center"/>
        <w:rPr>
          <w:b/>
          <w:bCs/>
          <w:sz w:val="28"/>
          <w:szCs w:val="28"/>
        </w:rPr>
      </w:pPr>
      <w:r w:rsidRPr="000D6D6A">
        <w:rPr>
          <w:b/>
          <w:bCs/>
          <w:sz w:val="28"/>
          <w:szCs w:val="28"/>
          <w:highlight w:val="yellow"/>
        </w:rPr>
        <w:t>Mácula densa</w:t>
      </w:r>
    </w:p>
    <w:p w14:paraId="4AD20C79" w14:textId="017FF6F2" w:rsidR="000D6D6A" w:rsidRDefault="00EE5D70" w:rsidP="000D6D6A">
      <w:pPr>
        <w:pStyle w:val="PargrafodaLista"/>
        <w:numPr>
          <w:ilvl w:val="0"/>
          <w:numId w:val="1"/>
        </w:numPr>
        <w:rPr>
          <w:b/>
          <w:bCs/>
        </w:rPr>
      </w:pPr>
      <w:r w:rsidRPr="00EE5D70">
        <w:rPr>
          <w:highlight w:val="yellow"/>
        </w:rPr>
        <w:t>Região final</w:t>
      </w:r>
      <w:r w:rsidRPr="00EE5D70">
        <w:t xml:space="preserve"> do </w:t>
      </w:r>
      <w:r w:rsidRPr="00EE5D70">
        <w:rPr>
          <w:b/>
          <w:bCs/>
        </w:rPr>
        <w:t>ramo espesso ascendente</w:t>
      </w:r>
      <w:r w:rsidRPr="00EE5D70">
        <w:t xml:space="preserve"> da alça de Henle ou a </w:t>
      </w:r>
      <w:r w:rsidRPr="00EE5D70">
        <w:rPr>
          <w:highlight w:val="yellow"/>
        </w:rPr>
        <w:t>região inicial</w:t>
      </w:r>
      <w:r w:rsidRPr="00EE5D70">
        <w:t xml:space="preserve"> do </w:t>
      </w:r>
      <w:r w:rsidRPr="00CB7124">
        <w:rPr>
          <w:b/>
          <w:bCs/>
          <w:highlight w:val="green"/>
        </w:rPr>
        <w:t>túbulo contorcido distal</w:t>
      </w:r>
      <w:r>
        <w:rPr>
          <w:b/>
          <w:bCs/>
        </w:rPr>
        <w:t>.</w:t>
      </w:r>
    </w:p>
    <w:p w14:paraId="6F9B0257" w14:textId="77777777" w:rsidR="00CB7124" w:rsidRDefault="00CB7124" w:rsidP="00CB7124">
      <w:pPr>
        <w:pStyle w:val="PargrafodaLista"/>
        <w:ind w:left="644"/>
        <w:rPr>
          <w:b/>
          <w:bCs/>
        </w:rPr>
      </w:pPr>
    </w:p>
    <w:p w14:paraId="67F9C3BF" w14:textId="09427158" w:rsidR="000B1A26" w:rsidRPr="00CB7124" w:rsidRDefault="00CB7124" w:rsidP="00CB7124">
      <w:pPr>
        <w:pStyle w:val="PargrafodaLista"/>
        <w:numPr>
          <w:ilvl w:val="0"/>
          <w:numId w:val="1"/>
        </w:numPr>
        <w:rPr>
          <w:b/>
          <w:bCs/>
        </w:rPr>
      </w:pPr>
      <w:r w:rsidRPr="00CB7124">
        <w:rPr>
          <w:b/>
          <w:bCs/>
        </w:rPr>
        <w:t xml:space="preserve">quando </w:t>
      </w:r>
      <w:r w:rsidRPr="00CB7124">
        <w:rPr>
          <w:b/>
          <w:bCs/>
        </w:rPr>
        <w:sym w:font="Wingdings" w:char="F0E2"/>
      </w:r>
      <w:r w:rsidRPr="00CB7124">
        <w:rPr>
          <w:b/>
          <w:bCs/>
        </w:rPr>
        <w:t xml:space="preserve"> PA</w:t>
      </w:r>
      <w:r>
        <w:t xml:space="preserve"> </w:t>
      </w:r>
      <w:r>
        <w:sym w:font="Wingdings" w:char="F0E0"/>
      </w:r>
      <w:r>
        <w:t xml:space="preserve"> </w:t>
      </w:r>
      <w:r w:rsidR="0086034D">
        <w:t xml:space="preserve">o sistema </w:t>
      </w:r>
      <w:r w:rsidR="0086034D" w:rsidRPr="0086034D">
        <w:rPr>
          <w:b/>
          <w:bCs/>
        </w:rPr>
        <w:t>renina-angiotenina-aldosterona</w:t>
      </w:r>
      <w:r w:rsidR="0086034D">
        <w:t xml:space="preserve"> é estimulado </w:t>
      </w:r>
      <w:r w:rsidR="0086034D">
        <w:sym w:font="Wingdings" w:char="F0E0"/>
      </w:r>
      <w:r w:rsidR="0086034D">
        <w:t xml:space="preserve"> </w:t>
      </w:r>
      <w:r w:rsidRPr="00CB7124">
        <w:rPr>
          <w:b/>
          <w:bCs/>
        </w:rPr>
        <w:t>mácula densa</w:t>
      </w:r>
      <w:r>
        <w:t xml:space="preserve"> detecta </w:t>
      </w:r>
      <w:r>
        <w:sym w:font="Wingdings" w:char="F0E0"/>
      </w:r>
      <w:r>
        <w:t xml:space="preserve"> as </w:t>
      </w:r>
      <w:r w:rsidRPr="00CB7124">
        <w:rPr>
          <w:b/>
          <w:bCs/>
        </w:rPr>
        <w:t>células justaglomerulares</w:t>
      </w:r>
      <w:r>
        <w:t xml:space="preserve"> </w:t>
      </w:r>
      <w:r w:rsidR="0086034D">
        <w:sym w:font="Wingdings" w:char="F0E0"/>
      </w:r>
      <w:r w:rsidR="0086034D">
        <w:t xml:space="preserve"> secretam</w:t>
      </w:r>
      <w:r>
        <w:t xml:space="preserve"> </w:t>
      </w:r>
      <w:r w:rsidRPr="00CB7124">
        <w:rPr>
          <w:b/>
          <w:bCs/>
          <w:highlight w:val="green"/>
        </w:rPr>
        <w:t>Renina</w:t>
      </w:r>
      <w:r>
        <w:t xml:space="preserve"> (hormônio/enzima) </w:t>
      </w:r>
      <w:r>
        <w:sym w:font="Wingdings" w:char="F0E0"/>
      </w:r>
      <w:r>
        <w:t xml:space="preserve"> transforma angiotensinogenio</w:t>
      </w:r>
      <w:r w:rsidR="0086034D">
        <w:t xml:space="preserve"> (proteína plasmática) </w:t>
      </w:r>
      <w:r w:rsidR="0086034D">
        <w:sym w:font="Wingdings" w:char="F0E0"/>
      </w:r>
      <w:r>
        <w:t xml:space="preserve"> em </w:t>
      </w:r>
      <w:r w:rsidRPr="00CB7124">
        <w:rPr>
          <w:b/>
          <w:bCs/>
        </w:rPr>
        <w:t>angioten</w:t>
      </w:r>
      <w:r w:rsidR="0086034D">
        <w:rPr>
          <w:b/>
          <w:bCs/>
        </w:rPr>
        <w:t>s</w:t>
      </w:r>
      <w:r w:rsidRPr="00CB7124">
        <w:rPr>
          <w:b/>
          <w:bCs/>
        </w:rPr>
        <w:t>ina 1</w:t>
      </w:r>
      <w:r w:rsidR="0086034D">
        <w:t xml:space="preserve"> (</w:t>
      </w:r>
      <w:r w:rsidR="0086034D">
        <w:t xml:space="preserve">a qual aumenta sistemicamente </w:t>
      </w:r>
      <w:r w:rsidR="0086034D">
        <w:t xml:space="preserve">no corpo) </w:t>
      </w:r>
      <w:r w:rsidR="0086034D">
        <w:sym w:font="Wingdings" w:char="F0E0"/>
      </w:r>
      <w:r w:rsidR="0086034D">
        <w:t xml:space="preserve"> </w:t>
      </w:r>
      <w:r>
        <w:t xml:space="preserve">passa pelos capilares e transforma (pela </w:t>
      </w:r>
      <w:r w:rsidRPr="00CB7124">
        <w:rPr>
          <w:b/>
          <w:bCs/>
        </w:rPr>
        <w:t>ECA</w:t>
      </w:r>
      <w:r>
        <w:t xml:space="preserve"> – enzima conversora de angiotensina) em </w:t>
      </w:r>
      <w:r w:rsidRPr="00CB7124">
        <w:rPr>
          <w:b/>
          <w:bCs/>
        </w:rPr>
        <w:t>angioten</w:t>
      </w:r>
      <w:r w:rsidR="0086034D">
        <w:rPr>
          <w:b/>
          <w:bCs/>
        </w:rPr>
        <w:t>s</w:t>
      </w:r>
      <w:r w:rsidRPr="00CB7124">
        <w:rPr>
          <w:b/>
          <w:bCs/>
        </w:rPr>
        <w:t>ina 2</w:t>
      </w:r>
      <w:r>
        <w:t xml:space="preserve"> </w:t>
      </w:r>
      <w:r>
        <w:sym w:font="Wingdings" w:char="F0E0"/>
      </w:r>
      <w:r>
        <w:t xml:space="preserve"> </w:t>
      </w:r>
      <w:r w:rsidRPr="00CB7124">
        <w:rPr>
          <w:b/>
          <w:bCs/>
        </w:rPr>
        <w:sym w:font="Wingdings" w:char="F0E1"/>
      </w:r>
      <w:r w:rsidRPr="00CB7124">
        <w:rPr>
          <w:b/>
          <w:bCs/>
        </w:rPr>
        <w:t xml:space="preserve"> PA</w:t>
      </w:r>
      <w:r>
        <w:rPr>
          <w:b/>
          <w:bCs/>
        </w:rPr>
        <w:t xml:space="preserve"> </w:t>
      </w:r>
      <w:r w:rsidR="000A25E0">
        <w:sym w:font="Wingdings" w:char="F0E0"/>
      </w:r>
      <w:r w:rsidR="000A25E0">
        <w:t xml:space="preserve"> através: 1° vaso constrição; 2° </w:t>
      </w:r>
      <w:r w:rsidR="000A25E0">
        <w:sym w:font="Wingdings" w:char="F0E1"/>
      </w:r>
      <w:r w:rsidR="000A25E0">
        <w:t xml:space="preserve"> SNA simpático; 3° </w:t>
      </w:r>
      <w:r w:rsidR="000A25E0">
        <w:sym w:font="Wingdings" w:char="F0E1"/>
      </w:r>
      <w:r w:rsidR="000A25E0">
        <w:t xml:space="preserve"> liberação de aldosterona pelas supra renais, que </w:t>
      </w:r>
      <w:r w:rsidR="000A25E0">
        <w:sym w:font="Wingdings" w:char="F0E1"/>
      </w:r>
      <w:r w:rsidR="000A25E0">
        <w:t xml:space="preserve">a retenção de sódio no corpo e 4° </w:t>
      </w:r>
      <w:r w:rsidR="000A25E0">
        <w:sym w:font="Wingdings" w:char="F0E1"/>
      </w:r>
      <w:r w:rsidR="000A25E0">
        <w:t xml:space="preserve"> ADH </w:t>
      </w:r>
      <w:r w:rsidR="000A25E0">
        <w:sym w:font="Wingdings" w:char="F0E0"/>
      </w:r>
      <w:r w:rsidR="000A25E0">
        <w:t xml:space="preserve"> </w:t>
      </w:r>
      <w:r w:rsidR="000A25E0">
        <w:sym w:font="Wingdings" w:char="F0E1"/>
      </w:r>
      <w:r w:rsidR="000A25E0">
        <w:t xml:space="preserve"> retenção de água no corpo.</w:t>
      </w:r>
    </w:p>
    <w:p w14:paraId="48C77AA3" w14:textId="77777777" w:rsidR="00CB7124" w:rsidRPr="00CB7124" w:rsidRDefault="00CB7124" w:rsidP="00CB7124">
      <w:pPr>
        <w:pStyle w:val="PargrafodaLista"/>
        <w:ind w:left="644"/>
        <w:rPr>
          <w:b/>
          <w:bCs/>
        </w:rPr>
      </w:pPr>
    </w:p>
    <w:p w14:paraId="4FDC0502" w14:textId="76A4425C" w:rsidR="00716580" w:rsidRPr="00CB7124" w:rsidRDefault="00716580" w:rsidP="000D6D6A">
      <w:pPr>
        <w:pStyle w:val="PargrafodaLista"/>
        <w:numPr>
          <w:ilvl w:val="0"/>
          <w:numId w:val="1"/>
        </w:numPr>
        <w:rPr>
          <w:b/>
          <w:bCs/>
        </w:rPr>
      </w:pPr>
      <w:r w:rsidRPr="00CB7124">
        <w:t xml:space="preserve">Os núcleos das células epiteliais da parede do túbulo na região de grande proximidade se situam muito próximos entre si, por esse motivo, esse segmento se cora com mais intensidade, sendo denominado </w:t>
      </w:r>
      <w:r w:rsidRPr="00CB7124">
        <w:rPr>
          <w:b/>
          <w:bCs/>
          <w:highlight w:val="yellow"/>
        </w:rPr>
        <w:t>mácula densa</w:t>
      </w:r>
      <w:r w:rsidR="00A95FC7" w:rsidRPr="00CB7124">
        <w:rPr>
          <w:b/>
          <w:bCs/>
        </w:rPr>
        <w:t xml:space="preserve">. </w:t>
      </w:r>
    </w:p>
    <w:p w14:paraId="1442C716" w14:textId="773242FD" w:rsidR="00A95FC7" w:rsidRDefault="00A95FC7" w:rsidP="00A95FC7">
      <w:pPr>
        <w:ind w:left="2124"/>
        <w:rPr>
          <w:b/>
          <w:bCs/>
          <w:highlight w:val="yellow"/>
        </w:rPr>
      </w:pPr>
      <w:r>
        <w:rPr>
          <w:b/>
          <w:bCs/>
          <w:noProof/>
          <w:highlight w:val="yellow"/>
        </w:rPr>
        <w:drawing>
          <wp:inline distT="0" distB="0" distL="0" distR="0" wp14:anchorId="1AC9D1F0" wp14:editId="0367DAA4">
            <wp:extent cx="2845559" cy="2621889"/>
            <wp:effectExtent l="0" t="0" r="0" b="7620"/>
            <wp:docPr id="1445160676"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9462" cy="2643913"/>
                    </a:xfrm>
                    <a:prstGeom prst="rect">
                      <a:avLst/>
                    </a:prstGeom>
                    <a:noFill/>
                  </pic:spPr>
                </pic:pic>
              </a:graphicData>
            </a:graphic>
          </wp:inline>
        </w:drawing>
      </w:r>
    </w:p>
    <w:p w14:paraId="25BF85FC" w14:textId="657BAAE7" w:rsidR="00761426" w:rsidRDefault="00761426" w:rsidP="003D7587">
      <w:pPr>
        <w:pStyle w:val="PargrafodaLista"/>
        <w:numPr>
          <w:ilvl w:val="0"/>
          <w:numId w:val="1"/>
        </w:numPr>
        <w:jc w:val="both"/>
      </w:pPr>
      <w:r w:rsidRPr="00761426">
        <w:t xml:space="preserve">As </w:t>
      </w:r>
      <w:r w:rsidRPr="00CB7124">
        <w:rPr>
          <w:b/>
          <w:bCs/>
          <w:highlight w:val="yellow"/>
        </w:rPr>
        <w:t>células</w:t>
      </w:r>
      <w:r w:rsidRPr="00CB7124">
        <w:rPr>
          <w:highlight w:val="yellow"/>
        </w:rPr>
        <w:t xml:space="preserve"> </w:t>
      </w:r>
      <w:r w:rsidRPr="00CB7124">
        <w:rPr>
          <w:b/>
          <w:bCs/>
          <w:highlight w:val="yellow"/>
        </w:rPr>
        <w:t>da mácula densa</w:t>
      </w:r>
      <w:r w:rsidRPr="00761426">
        <w:t xml:space="preserve"> são sensíveis ao conteúdo iônico e ao volume de água do fluido presente no lúmen do túbulo</w:t>
      </w:r>
      <w:r>
        <w:t>.</w:t>
      </w:r>
    </w:p>
    <w:p w14:paraId="6BE5257D" w14:textId="6D22A884" w:rsidR="003D7587" w:rsidRPr="000101DC" w:rsidRDefault="003D7587" w:rsidP="003D7587">
      <w:pPr>
        <w:pStyle w:val="PargrafodaLista"/>
        <w:numPr>
          <w:ilvl w:val="0"/>
          <w:numId w:val="1"/>
        </w:numPr>
        <w:jc w:val="both"/>
        <w:rPr>
          <w:b/>
          <w:bCs/>
        </w:rPr>
      </w:pPr>
      <w:r w:rsidRPr="003D7587">
        <w:t xml:space="preserve">Seu </w:t>
      </w:r>
      <w:r w:rsidRPr="003D7587">
        <w:rPr>
          <w:b/>
          <w:bCs/>
        </w:rPr>
        <w:t>complexo de Golgi</w:t>
      </w:r>
      <w:r w:rsidRPr="003D7587">
        <w:t xml:space="preserve"> se situa na região basal das células e elas produzem moléculas sinalizadoras que promovem a liberação da enzima </w:t>
      </w:r>
      <w:r w:rsidRPr="003D7587">
        <w:rPr>
          <w:b/>
          <w:bCs/>
          <w:highlight w:val="yellow"/>
        </w:rPr>
        <w:t>renina</w:t>
      </w:r>
      <w:r w:rsidRPr="003D7587">
        <w:t xml:space="preserve"> na circulação.</w:t>
      </w:r>
    </w:p>
    <w:p w14:paraId="0045164E" w14:textId="72E44376" w:rsidR="002F4A67" w:rsidRDefault="000101DC" w:rsidP="002F4A67">
      <w:pPr>
        <w:pStyle w:val="PargrafodaLista"/>
        <w:numPr>
          <w:ilvl w:val="0"/>
          <w:numId w:val="1"/>
        </w:numPr>
        <w:jc w:val="both"/>
      </w:pPr>
      <w:r w:rsidRPr="000101DC">
        <w:t xml:space="preserve">A </w:t>
      </w:r>
      <w:r w:rsidRPr="00CB7124">
        <w:rPr>
          <w:b/>
          <w:bCs/>
          <w:highlight w:val="yellow"/>
        </w:rPr>
        <w:t>mácula densa</w:t>
      </w:r>
      <w:r w:rsidRPr="000101DC">
        <w:t xml:space="preserve"> faz parte do aparelho </w:t>
      </w:r>
      <w:r w:rsidRPr="000101DC">
        <w:rPr>
          <w:b/>
          <w:bCs/>
          <w:highlight w:val="yellow"/>
        </w:rPr>
        <w:t>justaglomerular</w:t>
      </w:r>
      <w:r w:rsidRPr="000101DC">
        <w:t>.</w:t>
      </w:r>
    </w:p>
    <w:p w14:paraId="60EEE4E4" w14:textId="77777777" w:rsidR="00CB7124" w:rsidRDefault="00CB7124" w:rsidP="00CB7124">
      <w:pPr>
        <w:pStyle w:val="PargrafodaLista"/>
        <w:ind w:left="644"/>
        <w:jc w:val="both"/>
      </w:pPr>
    </w:p>
    <w:p w14:paraId="47263561" w14:textId="2B6DFB5D" w:rsidR="002F4A67" w:rsidRDefault="002F4A67" w:rsidP="002F4A67">
      <w:pPr>
        <w:jc w:val="center"/>
        <w:rPr>
          <w:b/>
          <w:bCs/>
          <w:sz w:val="28"/>
          <w:szCs w:val="28"/>
        </w:rPr>
      </w:pPr>
      <w:r w:rsidRPr="002F4A67">
        <w:rPr>
          <w:b/>
          <w:bCs/>
          <w:sz w:val="28"/>
          <w:szCs w:val="28"/>
          <w:highlight w:val="green"/>
        </w:rPr>
        <w:t>Ductos coletores</w:t>
      </w:r>
    </w:p>
    <w:p w14:paraId="7AC14D70" w14:textId="2C737B13" w:rsidR="002F4A67" w:rsidRPr="009550F3" w:rsidRDefault="00363AEA" w:rsidP="00363AEA">
      <w:pPr>
        <w:pStyle w:val="PargrafodaLista"/>
        <w:numPr>
          <w:ilvl w:val="0"/>
          <w:numId w:val="1"/>
        </w:numPr>
        <w:rPr>
          <w:bCs/>
        </w:rPr>
      </w:pPr>
      <w:r w:rsidRPr="00363AEA">
        <w:rPr>
          <w:bCs/>
        </w:rPr>
        <w:t xml:space="preserve">No córtex, grupos de </w:t>
      </w:r>
      <w:r>
        <w:rPr>
          <w:bCs/>
        </w:rPr>
        <w:t>6</w:t>
      </w:r>
      <w:r w:rsidRPr="00363AEA">
        <w:rPr>
          <w:bCs/>
        </w:rPr>
        <w:t xml:space="preserve"> a </w:t>
      </w:r>
      <w:r>
        <w:rPr>
          <w:bCs/>
        </w:rPr>
        <w:t>8</w:t>
      </w:r>
      <w:r w:rsidRPr="00363AEA">
        <w:rPr>
          <w:bCs/>
        </w:rPr>
        <w:t xml:space="preserve"> túbulos contorcidos distais de diferentes néfrons se unem para formar os </w:t>
      </w:r>
      <w:r w:rsidRPr="00363AEA">
        <w:rPr>
          <w:b/>
          <w:highlight w:val="green"/>
        </w:rPr>
        <w:t>ductos coletores corticais</w:t>
      </w:r>
      <w:r w:rsidRPr="00363AEA">
        <w:rPr>
          <w:bCs/>
        </w:rPr>
        <w:t xml:space="preserve"> por meio de curtos </w:t>
      </w:r>
      <w:r w:rsidRPr="009550F3">
        <w:rPr>
          <w:b/>
          <w:highlight w:val="green"/>
        </w:rPr>
        <w:t>túbulos de conexão</w:t>
      </w:r>
      <w:r w:rsidR="009550F3">
        <w:rPr>
          <w:b/>
        </w:rPr>
        <w:t>.</w:t>
      </w:r>
    </w:p>
    <w:p w14:paraId="2DAD36C5" w14:textId="1D38BB95" w:rsidR="009550F3" w:rsidRDefault="009550F3" w:rsidP="00363AEA">
      <w:pPr>
        <w:pStyle w:val="PargrafodaLista"/>
        <w:numPr>
          <w:ilvl w:val="0"/>
          <w:numId w:val="1"/>
        </w:numPr>
        <w:rPr>
          <w:bCs/>
        </w:rPr>
      </w:pPr>
      <w:r>
        <w:rPr>
          <w:bCs/>
        </w:rPr>
        <w:t>S</w:t>
      </w:r>
      <w:r w:rsidRPr="009550F3">
        <w:rPr>
          <w:bCs/>
        </w:rPr>
        <w:t xml:space="preserve">ão revestidos por </w:t>
      </w:r>
      <w:r w:rsidRPr="009550F3">
        <w:rPr>
          <w:b/>
        </w:rPr>
        <w:t>epitélio simples cúbico</w:t>
      </w:r>
      <w:r w:rsidRPr="009550F3">
        <w:rPr>
          <w:bCs/>
        </w:rPr>
        <w:t>.</w:t>
      </w:r>
    </w:p>
    <w:p w14:paraId="524D5F22" w14:textId="65C7CC9B" w:rsidR="00AA11EA" w:rsidRPr="00A72404" w:rsidRDefault="00AA11EA" w:rsidP="00363AEA">
      <w:pPr>
        <w:pStyle w:val="PargrafodaLista"/>
        <w:numPr>
          <w:ilvl w:val="0"/>
          <w:numId w:val="1"/>
        </w:numPr>
        <w:rPr>
          <w:bCs/>
        </w:rPr>
      </w:pPr>
      <w:r w:rsidRPr="00AA11EA">
        <w:rPr>
          <w:bCs/>
        </w:rPr>
        <w:lastRenderedPageBreak/>
        <w:t xml:space="preserve">Têm </w:t>
      </w:r>
      <w:r w:rsidRPr="00AA11EA">
        <w:rPr>
          <w:b/>
        </w:rPr>
        <w:t>núcleos esféricos</w:t>
      </w:r>
      <w:r>
        <w:rPr>
          <w:bCs/>
        </w:rPr>
        <w:t xml:space="preserve">, </w:t>
      </w:r>
      <w:r w:rsidRPr="00AA11EA">
        <w:rPr>
          <w:b/>
        </w:rPr>
        <w:t>citoplasma pouco corado</w:t>
      </w:r>
      <w:r w:rsidRPr="00AA11EA">
        <w:rPr>
          <w:bCs/>
        </w:rPr>
        <w:t xml:space="preserve">, </w:t>
      </w:r>
      <w:r w:rsidRPr="00AA11EA">
        <w:rPr>
          <w:b/>
        </w:rPr>
        <w:t>limites celulares bem distintos</w:t>
      </w:r>
      <w:r w:rsidRPr="00AA11EA">
        <w:rPr>
          <w:bCs/>
        </w:rPr>
        <w:t xml:space="preserve"> e </w:t>
      </w:r>
      <w:r w:rsidRPr="00AA11EA">
        <w:rPr>
          <w:b/>
        </w:rPr>
        <w:t>superfície apical em forma de abóboda</w:t>
      </w:r>
      <w:r w:rsidR="00A72404">
        <w:rPr>
          <w:b/>
        </w:rPr>
        <w:t>:</w:t>
      </w:r>
    </w:p>
    <w:p w14:paraId="73FC9851" w14:textId="2FDDED6E" w:rsidR="00A72404" w:rsidRDefault="00A72404" w:rsidP="00A72404">
      <w:pPr>
        <w:ind w:left="2124" w:firstLine="708"/>
        <w:rPr>
          <w:bCs/>
        </w:rPr>
      </w:pPr>
      <w:r>
        <w:rPr>
          <w:bCs/>
          <w:noProof/>
        </w:rPr>
        <w:drawing>
          <wp:inline distT="0" distB="0" distL="0" distR="0" wp14:anchorId="49A548B8" wp14:editId="4110F903">
            <wp:extent cx="2046349" cy="2340624"/>
            <wp:effectExtent l="0" t="0" r="0" b="2540"/>
            <wp:docPr id="922881723"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61704" cy="2358187"/>
                    </a:xfrm>
                    <a:prstGeom prst="rect">
                      <a:avLst/>
                    </a:prstGeom>
                    <a:noFill/>
                  </pic:spPr>
                </pic:pic>
              </a:graphicData>
            </a:graphic>
          </wp:inline>
        </w:drawing>
      </w:r>
    </w:p>
    <w:p w14:paraId="4C506653" w14:textId="5995C3F5" w:rsidR="00A72404" w:rsidRPr="00685B62" w:rsidRDefault="00685B62" w:rsidP="00A72404">
      <w:pPr>
        <w:pStyle w:val="PargrafodaLista"/>
        <w:numPr>
          <w:ilvl w:val="0"/>
          <w:numId w:val="1"/>
        </w:numPr>
        <w:rPr>
          <w:bCs/>
        </w:rPr>
      </w:pPr>
      <w:r w:rsidRPr="00685B62">
        <w:rPr>
          <w:bCs/>
        </w:rPr>
        <w:t xml:space="preserve">Eles se unem em </w:t>
      </w:r>
      <w:r w:rsidRPr="00685B62">
        <w:rPr>
          <w:b/>
        </w:rPr>
        <w:t>ductos mais calibrosos</w:t>
      </w:r>
      <w:r w:rsidRPr="00685B62">
        <w:rPr>
          <w:bCs/>
        </w:rPr>
        <w:t xml:space="preserve"> que se dirigem para a medula, denominados </w:t>
      </w:r>
      <w:r w:rsidRPr="00685B62">
        <w:rPr>
          <w:b/>
          <w:highlight w:val="green"/>
        </w:rPr>
        <w:t>ductos coletores medulares</w:t>
      </w:r>
      <w:r>
        <w:rPr>
          <w:bCs/>
        </w:rPr>
        <w:t xml:space="preserve">, </w:t>
      </w:r>
      <w:r w:rsidRPr="00685B62">
        <w:rPr>
          <w:bCs/>
        </w:rPr>
        <w:t xml:space="preserve">que se distinguem por terem um </w:t>
      </w:r>
      <w:r w:rsidRPr="00685B62">
        <w:rPr>
          <w:b/>
        </w:rPr>
        <w:t>halo claro</w:t>
      </w:r>
      <w:r w:rsidRPr="00685B62">
        <w:rPr>
          <w:bCs/>
        </w:rPr>
        <w:t xml:space="preserve"> em torno dos </w:t>
      </w:r>
      <w:r w:rsidRPr="00685B62">
        <w:rPr>
          <w:b/>
        </w:rPr>
        <w:t>núcleos esféricos.</w:t>
      </w:r>
    </w:p>
    <w:p w14:paraId="3F62F561" w14:textId="590CDE28" w:rsidR="00685B62" w:rsidRDefault="004C7262" w:rsidP="004C7262">
      <w:pPr>
        <w:pStyle w:val="PargrafodaLista"/>
        <w:ind w:left="2832"/>
        <w:rPr>
          <w:bCs/>
        </w:rPr>
      </w:pPr>
      <w:r>
        <w:rPr>
          <w:bCs/>
          <w:noProof/>
        </w:rPr>
        <w:drawing>
          <wp:inline distT="0" distB="0" distL="0" distR="0" wp14:anchorId="35742AB2" wp14:editId="61269D1B">
            <wp:extent cx="2190115" cy="2451441"/>
            <wp:effectExtent l="0" t="0" r="635" b="6350"/>
            <wp:docPr id="530641412"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4038" cy="2478219"/>
                    </a:xfrm>
                    <a:prstGeom prst="rect">
                      <a:avLst/>
                    </a:prstGeom>
                    <a:noFill/>
                  </pic:spPr>
                </pic:pic>
              </a:graphicData>
            </a:graphic>
          </wp:inline>
        </w:drawing>
      </w:r>
    </w:p>
    <w:p w14:paraId="3BDEB61D" w14:textId="699BF3C4" w:rsidR="004C7262" w:rsidRDefault="002715F6" w:rsidP="002715F6">
      <w:pPr>
        <w:rPr>
          <w:b/>
        </w:rPr>
      </w:pPr>
      <w:r w:rsidRPr="006C2D47">
        <w:rPr>
          <w:b/>
          <w:highlight w:val="green"/>
        </w:rPr>
        <w:t>Ductos coletores medulares</w:t>
      </w:r>
      <w:r w:rsidRPr="002715F6">
        <w:rPr>
          <w:bCs/>
        </w:rPr>
        <w:t xml:space="preserve"> se reúnem em cerca de 20 ductos </w:t>
      </w:r>
      <w:r w:rsidR="006C2D47">
        <w:rPr>
          <w:bCs/>
        </w:rPr>
        <w:t>+</w:t>
      </w:r>
      <w:r w:rsidRPr="002715F6">
        <w:rPr>
          <w:bCs/>
        </w:rPr>
        <w:t xml:space="preserve"> calibrosos </w:t>
      </w:r>
      <w:r w:rsidR="006C2D47" w:rsidRPr="006C2D47">
        <w:rPr>
          <w:bCs/>
        </w:rPr>
        <w:sym w:font="Wingdings" w:char="F0E0"/>
      </w:r>
      <w:r w:rsidRPr="002715F6">
        <w:rPr>
          <w:bCs/>
        </w:rPr>
        <w:t xml:space="preserve"> </w:t>
      </w:r>
      <w:r w:rsidRPr="006C2D47">
        <w:rPr>
          <w:b/>
          <w:highlight w:val="green"/>
        </w:rPr>
        <w:t>ductos papilares</w:t>
      </w:r>
    </w:p>
    <w:p w14:paraId="2ABFBE25" w14:textId="49758904" w:rsidR="00FA48B4" w:rsidRDefault="00FA48B4" w:rsidP="00FA48B4">
      <w:pPr>
        <w:pStyle w:val="PargrafodaLista"/>
        <w:numPr>
          <w:ilvl w:val="0"/>
          <w:numId w:val="1"/>
        </w:numPr>
        <w:rPr>
          <w:b/>
        </w:rPr>
      </w:pPr>
      <w:r>
        <w:rPr>
          <w:bCs/>
        </w:rPr>
        <w:t>vão</w:t>
      </w:r>
      <w:r w:rsidRPr="00FA48B4">
        <w:rPr>
          <w:bCs/>
        </w:rPr>
        <w:t xml:space="preserve"> p</w:t>
      </w:r>
      <w:r>
        <w:rPr>
          <w:bCs/>
        </w:rPr>
        <w:t xml:space="preserve">/ </w:t>
      </w:r>
      <w:r w:rsidRPr="00FA48B4">
        <w:rPr>
          <w:bCs/>
        </w:rPr>
        <w:t xml:space="preserve">os vértices das </w:t>
      </w:r>
      <w:r w:rsidRPr="00FA48B4">
        <w:rPr>
          <w:b/>
        </w:rPr>
        <w:t>papilas renais</w:t>
      </w:r>
      <w:r w:rsidRPr="00FA48B4">
        <w:rPr>
          <w:bCs/>
        </w:rPr>
        <w:t xml:space="preserve"> e terminam nos orifícios da área crivosa das </w:t>
      </w:r>
      <w:r w:rsidRPr="00FA48B4">
        <w:rPr>
          <w:b/>
        </w:rPr>
        <w:t>papilas</w:t>
      </w:r>
      <w:r w:rsidRPr="00FA48B4">
        <w:rPr>
          <w:bCs/>
        </w:rPr>
        <w:t xml:space="preserve">, pelos quais a urina é </w:t>
      </w:r>
      <w:r w:rsidRPr="00FA48B4">
        <w:rPr>
          <w:bCs/>
        </w:rPr>
        <w:sym w:font="Wingdings" w:char="F0E0"/>
      </w:r>
      <w:r w:rsidRPr="00FA48B4">
        <w:rPr>
          <w:bCs/>
        </w:rPr>
        <w:t xml:space="preserve"> para os </w:t>
      </w:r>
      <w:r w:rsidRPr="00FA48B4">
        <w:rPr>
          <w:b/>
        </w:rPr>
        <w:t>cálices renais</w:t>
      </w:r>
      <w:r>
        <w:rPr>
          <w:b/>
        </w:rPr>
        <w:t>.</w:t>
      </w:r>
    </w:p>
    <w:p w14:paraId="2A6F3058" w14:textId="7AC8F340" w:rsidR="003E4AA3" w:rsidRDefault="003E4AA3" w:rsidP="003E4AA3">
      <w:pPr>
        <w:rPr>
          <w:bCs/>
        </w:rPr>
      </w:pPr>
      <w:r w:rsidRPr="003E4AA3">
        <w:rPr>
          <w:b/>
          <w:highlight w:val="green"/>
        </w:rPr>
        <w:t>Epitélio dos ductos coletores</w:t>
      </w:r>
      <w:r>
        <w:rPr>
          <w:bCs/>
        </w:rPr>
        <w:t>: 2</w:t>
      </w:r>
      <w:r w:rsidRPr="003E4AA3">
        <w:rPr>
          <w:bCs/>
        </w:rPr>
        <w:t xml:space="preserve"> tipos de células</w:t>
      </w:r>
      <w:r>
        <w:rPr>
          <w:bCs/>
        </w:rPr>
        <w:t xml:space="preserve"> </w:t>
      </w:r>
      <w:r w:rsidRPr="003E4AA3">
        <w:rPr>
          <w:bCs/>
        </w:rPr>
        <w:sym w:font="Wingdings" w:char="F0E0"/>
      </w:r>
      <w:r w:rsidRPr="003E4AA3">
        <w:rPr>
          <w:bCs/>
        </w:rPr>
        <w:t xml:space="preserve"> </w:t>
      </w:r>
      <w:r w:rsidRPr="003E4AA3">
        <w:rPr>
          <w:b/>
        </w:rPr>
        <w:t>claras</w:t>
      </w:r>
      <w:r w:rsidRPr="003E4AA3">
        <w:rPr>
          <w:bCs/>
        </w:rPr>
        <w:t xml:space="preserve"> ou </w:t>
      </w:r>
      <w:r w:rsidRPr="003E4AA3">
        <w:rPr>
          <w:b/>
        </w:rPr>
        <w:t>principais</w:t>
      </w:r>
      <w:r w:rsidRPr="003E4AA3">
        <w:rPr>
          <w:bCs/>
        </w:rPr>
        <w:t xml:space="preserve"> e menor quantidade de células escuras ou intercaladas.</w:t>
      </w:r>
    </w:p>
    <w:p w14:paraId="3AA1A450" w14:textId="350B1173" w:rsidR="001D63A3" w:rsidRPr="00C5377C" w:rsidRDefault="001D63A3" w:rsidP="00C5377C">
      <w:pPr>
        <w:rPr>
          <w:bCs/>
        </w:rPr>
      </w:pPr>
      <w:r w:rsidRPr="00C5377C">
        <w:rPr>
          <w:b/>
          <w:highlight w:val="green"/>
        </w:rPr>
        <w:t>Células claras</w:t>
      </w:r>
      <w:r w:rsidR="00C5377C" w:rsidRPr="00C5377C">
        <w:rPr>
          <w:b/>
        </w:rPr>
        <w:t>:</w:t>
      </w:r>
      <w:r w:rsidRPr="00C5377C">
        <w:rPr>
          <w:bCs/>
        </w:rPr>
        <w:t xml:space="preserve"> têm um cílio isolado em sua superfície apical, que poderia estar relacionado com a detecção do fluxo de líquido no interior do ducto e na indução de excreção de potássio.</w:t>
      </w:r>
    </w:p>
    <w:p w14:paraId="728CF6B7" w14:textId="5F95596C" w:rsidR="00ED6181" w:rsidRDefault="00ED6181" w:rsidP="001D63A3">
      <w:pPr>
        <w:pStyle w:val="PargrafodaLista"/>
        <w:numPr>
          <w:ilvl w:val="0"/>
          <w:numId w:val="1"/>
        </w:numPr>
        <w:rPr>
          <w:bCs/>
        </w:rPr>
      </w:pPr>
      <w:r w:rsidRPr="00ED6181">
        <w:rPr>
          <w:b/>
        </w:rPr>
        <w:t>Membranas plasmáticas</w:t>
      </w:r>
      <w:r>
        <w:rPr>
          <w:bCs/>
        </w:rPr>
        <w:t>:</w:t>
      </w:r>
      <w:r w:rsidRPr="00ED6181">
        <w:rPr>
          <w:bCs/>
        </w:rPr>
        <w:t xml:space="preserve"> estão inseridas grandes quantidades de moléculas de </w:t>
      </w:r>
      <w:r w:rsidRPr="00ED6181">
        <w:rPr>
          <w:b/>
          <w:highlight w:val="green"/>
        </w:rPr>
        <w:t>aquaporinas-2</w:t>
      </w:r>
      <w:r>
        <w:rPr>
          <w:bCs/>
        </w:rPr>
        <w:t xml:space="preserve"> (</w:t>
      </w:r>
      <w:r w:rsidRPr="00ED6181">
        <w:rPr>
          <w:bCs/>
        </w:rPr>
        <w:t>moléculas que têm poros e que são canais de água</w:t>
      </w:r>
      <w:r>
        <w:rPr>
          <w:bCs/>
        </w:rPr>
        <w:t>).</w:t>
      </w:r>
    </w:p>
    <w:p w14:paraId="742FD418" w14:textId="77777777" w:rsidR="00C5377C" w:rsidRDefault="00C5377C" w:rsidP="001D63A3">
      <w:pPr>
        <w:pStyle w:val="PargrafodaLista"/>
        <w:numPr>
          <w:ilvl w:val="0"/>
          <w:numId w:val="1"/>
        </w:numPr>
        <w:rPr>
          <w:bCs/>
        </w:rPr>
      </w:pPr>
      <w:r w:rsidRPr="00C5377C">
        <w:rPr>
          <w:bCs/>
        </w:rPr>
        <w:t xml:space="preserve">A atividade dessas moléculas é regulada </w:t>
      </w:r>
      <w:r>
        <w:rPr>
          <w:bCs/>
        </w:rPr>
        <w:t xml:space="preserve">pelo </w:t>
      </w:r>
      <w:r w:rsidRPr="00C5377C">
        <w:rPr>
          <w:bCs/>
        </w:rPr>
        <w:sym w:font="Wingdings" w:char="F0E0"/>
      </w:r>
      <w:r w:rsidRPr="00C5377C">
        <w:rPr>
          <w:bCs/>
        </w:rPr>
        <w:t xml:space="preserve"> </w:t>
      </w:r>
      <w:r w:rsidRPr="00C5377C">
        <w:rPr>
          <w:b/>
          <w:highlight w:val="green"/>
        </w:rPr>
        <w:t>hormônio antidiurético</w:t>
      </w:r>
      <w:r w:rsidRPr="00C5377C">
        <w:rPr>
          <w:bCs/>
        </w:rPr>
        <w:t xml:space="preserve"> </w:t>
      </w:r>
      <w:r w:rsidRPr="00C5377C">
        <w:rPr>
          <w:bCs/>
        </w:rPr>
        <w:sym w:font="Wingdings" w:char="F0E0"/>
      </w:r>
      <w:r>
        <w:rPr>
          <w:bCs/>
        </w:rPr>
        <w:t xml:space="preserve"> </w:t>
      </w:r>
      <w:r w:rsidRPr="00C5377C">
        <w:rPr>
          <w:bCs/>
        </w:rPr>
        <w:t xml:space="preserve">secretado pela </w:t>
      </w:r>
      <w:r w:rsidRPr="00C5377C">
        <w:rPr>
          <w:b/>
          <w:highlight w:val="green"/>
        </w:rPr>
        <w:t>neuro-hipófise</w:t>
      </w:r>
      <w:r w:rsidRPr="00C5377C">
        <w:rPr>
          <w:bCs/>
        </w:rPr>
        <w:t xml:space="preserve">. </w:t>
      </w:r>
    </w:p>
    <w:p w14:paraId="02A7952F" w14:textId="18B3E13E" w:rsidR="00C5377C" w:rsidRPr="001D63A3" w:rsidRDefault="00C5377C" w:rsidP="001D63A3">
      <w:pPr>
        <w:pStyle w:val="PargrafodaLista"/>
        <w:numPr>
          <w:ilvl w:val="0"/>
          <w:numId w:val="1"/>
        </w:numPr>
        <w:rPr>
          <w:bCs/>
        </w:rPr>
      </w:pPr>
      <w:r w:rsidRPr="00C5377C">
        <w:rPr>
          <w:bCs/>
        </w:rPr>
        <w:t xml:space="preserve">Têm </w:t>
      </w:r>
      <w:r w:rsidRPr="00C5377C">
        <w:rPr>
          <w:b/>
        </w:rPr>
        <w:t>receptores</w:t>
      </w:r>
      <w:r w:rsidRPr="00C5377C">
        <w:rPr>
          <w:bCs/>
        </w:rPr>
        <w:t xml:space="preserve"> para o</w:t>
      </w:r>
      <w:r>
        <w:rPr>
          <w:bCs/>
        </w:rPr>
        <w:t xml:space="preserve"> </w:t>
      </w:r>
      <w:r w:rsidRPr="00C5377C">
        <w:rPr>
          <w:bCs/>
        </w:rPr>
        <w:sym w:font="Wingdings" w:char="F0E0"/>
      </w:r>
      <w:r w:rsidRPr="00C5377C">
        <w:rPr>
          <w:bCs/>
        </w:rPr>
        <w:t xml:space="preserve"> </w:t>
      </w:r>
      <w:r w:rsidRPr="00C5377C">
        <w:rPr>
          <w:b/>
          <w:highlight w:val="green"/>
        </w:rPr>
        <w:t>hormônio aldosterona</w:t>
      </w:r>
      <w:r w:rsidRPr="00C5377C">
        <w:rPr>
          <w:bCs/>
        </w:rPr>
        <w:t xml:space="preserve">, secretado pelas </w:t>
      </w:r>
      <w:r w:rsidRPr="00C5377C">
        <w:rPr>
          <w:bCs/>
        </w:rPr>
        <w:sym w:font="Wingdings" w:char="F0E0"/>
      </w:r>
      <w:r>
        <w:rPr>
          <w:bCs/>
        </w:rPr>
        <w:t xml:space="preserve"> </w:t>
      </w:r>
      <w:r w:rsidRPr="00C5377C">
        <w:rPr>
          <w:b/>
          <w:highlight w:val="green"/>
        </w:rPr>
        <w:t>adrenais</w:t>
      </w:r>
    </w:p>
    <w:sectPr w:rsidR="00C5377C" w:rsidRPr="001D63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A02662"/>
    <w:multiLevelType w:val="hybridMultilevel"/>
    <w:tmpl w:val="A7AC1C78"/>
    <w:lvl w:ilvl="0" w:tplc="E040A32A">
      <w:numFmt w:val="bullet"/>
      <w:lvlText w:val=""/>
      <w:lvlJc w:val="left"/>
      <w:pPr>
        <w:ind w:left="720" w:hanging="360"/>
      </w:pPr>
      <w:rPr>
        <w:rFonts w:ascii="Wingdings" w:eastAsiaTheme="minorHAnsi" w:hAnsi="Wingdings" w:cstheme="minorBidi" w:hint="default"/>
      </w:rPr>
    </w:lvl>
    <w:lvl w:ilvl="1" w:tplc="0416000F">
      <w:start w:val="1"/>
      <w:numFmt w:val="decimal"/>
      <w:lvlText w:val="%2."/>
      <w:lvlJc w:val="left"/>
      <w:pPr>
        <w:ind w:left="1440" w:hanging="360"/>
      </w:p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5050138"/>
    <w:multiLevelType w:val="hybridMultilevel"/>
    <w:tmpl w:val="2D7438CC"/>
    <w:lvl w:ilvl="0" w:tplc="7232750E">
      <w:numFmt w:val="bullet"/>
      <w:lvlText w:val=""/>
      <w:lvlJc w:val="left"/>
      <w:pPr>
        <w:ind w:left="720" w:hanging="360"/>
      </w:pPr>
      <w:rPr>
        <w:rFonts w:ascii="Wingdings" w:eastAsiaTheme="minorHAnsi" w:hAnsi="Wingdings"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61846084"/>
    <w:multiLevelType w:val="hybridMultilevel"/>
    <w:tmpl w:val="D20CC7F8"/>
    <w:lvl w:ilvl="0" w:tplc="CB144858">
      <w:numFmt w:val="bullet"/>
      <w:lvlText w:val=""/>
      <w:lvlJc w:val="left"/>
      <w:pPr>
        <w:ind w:left="644" w:hanging="360"/>
      </w:pPr>
      <w:rPr>
        <w:rFonts w:ascii="Wingdings" w:eastAsiaTheme="minorHAnsi" w:hAnsi="Wingdings"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FCE64F0"/>
    <w:multiLevelType w:val="hybridMultilevel"/>
    <w:tmpl w:val="5462C59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47334232">
    <w:abstractNumId w:val="2"/>
  </w:num>
  <w:num w:numId="2" w16cid:durableId="2000844248">
    <w:abstractNumId w:val="1"/>
  </w:num>
  <w:num w:numId="3" w16cid:durableId="1848129945">
    <w:abstractNumId w:val="0"/>
  </w:num>
  <w:num w:numId="4" w16cid:durableId="1811747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44"/>
    <w:rsid w:val="000101DC"/>
    <w:rsid w:val="00012DFE"/>
    <w:rsid w:val="00015567"/>
    <w:rsid w:val="000A25E0"/>
    <w:rsid w:val="000B1A26"/>
    <w:rsid w:val="000C75CF"/>
    <w:rsid w:val="000D6D6A"/>
    <w:rsid w:val="00106AE6"/>
    <w:rsid w:val="001155C7"/>
    <w:rsid w:val="00181E5B"/>
    <w:rsid w:val="001C610B"/>
    <w:rsid w:val="001C6D38"/>
    <w:rsid w:val="001D63A3"/>
    <w:rsid w:val="0020754F"/>
    <w:rsid w:val="00271039"/>
    <w:rsid w:val="002715F6"/>
    <w:rsid w:val="002C5448"/>
    <w:rsid w:val="002F4A67"/>
    <w:rsid w:val="0033109B"/>
    <w:rsid w:val="00363AEA"/>
    <w:rsid w:val="003873A2"/>
    <w:rsid w:val="003C0C18"/>
    <w:rsid w:val="003D7587"/>
    <w:rsid w:val="003E4AA3"/>
    <w:rsid w:val="00472927"/>
    <w:rsid w:val="004C7262"/>
    <w:rsid w:val="004E7D3C"/>
    <w:rsid w:val="005024CF"/>
    <w:rsid w:val="005348C3"/>
    <w:rsid w:val="00546E2F"/>
    <w:rsid w:val="00581DC0"/>
    <w:rsid w:val="00582829"/>
    <w:rsid w:val="005C47EC"/>
    <w:rsid w:val="005F00AB"/>
    <w:rsid w:val="00607F71"/>
    <w:rsid w:val="00632785"/>
    <w:rsid w:val="0063701A"/>
    <w:rsid w:val="006626DA"/>
    <w:rsid w:val="00680DAF"/>
    <w:rsid w:val="00684A90"/>
    <w:rsid w:val="00685B62"/>
    <w:rsid w:val="006C2D47"/>
    <w:rsid w:val="006C7A27"/>
    <w:rsid w:val="006C7A6F"/>
    <w:rsid w:val="006D6072"/>
    <w:rsid w:val="006E3A85"/>
    <w:rsid w:val="00710A71"/>
    <w:rsid w:val="00716580"/>
    <w:rsid w:val="007344E0"/>
    <w:rsid w:val="00751D09"/>
    <w:rsid w:val="00761426"/>
    <w:rsid w:val="00772DFA"/>
    <w:rsid w:val="007B52F1"/>
    <w:rsid w:val="0084334D"/>
    <w:rsid w:val="00850968"/>
    <w:rsid w:val="0086034D"/>
    <w:rsid w:val="008D331D"/>
    <w:rsid w:val="00913559"/>
    <w:rsid w:val="009175C2"/>
    <w:rsid w:val="009229E7"/>
    <w:rsid w:val="009550F3"/>
    <w:rsid w:val="0098196E"/>
    <w:rsid w:val="009A3A18"/>
    <w:rsid w:val="009B5F36"/>
    <w:rsid w:val="009D3336"/>
    <w:rsid w:val="009E45CC"/>
    <w:rsid w:val="009F63D6"/>
    <w:rsid w:val="00A06C22"/>
    <w:rsid w:val="00A21E68"/>
    <w:rsid w:val="00A230FF"/>
    <w:rsid w:val="00A31B35"/>
    <w:rsid w:val="00A56E1E"/>
    <w:rsid w:val="00A72404"/>
    <w:rsid w:val="00A92944"/>
    <w:rsid w:val="00A95FC7"/>
    <w:rsid w:val="00AA11EA"/>
    <w:rsid w:val="00B55B16"/>
    <w:rsid w:val="00B83F16"/>
    <w:rsid w:val="00B947F2"/>
    <w:rsid w:val="00BE726E"/>
    <w:rsid w:val="00C018ED"/>
    <w:rsid w:val="00C05A88"/>
    <w:rsid w:val="00C51C5C"/>
    <w:rsid w:val="00C5377C"/>
    <w:rsid w:val="00C668B0"/>
    <w:rsid w:val="00C748FB"/>
    <w:rsid w:val="00CB61B2"/>
    <w:rsid w:val="00CB7124"/>
    <w:rsid w:val="00CF0206"/>
    <w:rsid w:val="00D20B75"/>
    <w:rsid w:val="00D41368"/>
    <w:rsid w:val="00D45544"/>
    <w:rsid w:val="00D60DAF"/>
    <w:rsid w:val="00D77E47"/>
    <w:rsid w:val="00DD1B46"/>
    <w:rsid w:val="00E71AC5"/>
    <w:rsid w:val="00E74F39"/>
    <w:rsid w:val="00EA30B5"/>
    <w:rsid w:val="00EB6914"/>
    <w:rsid w:val="00EC10F7"/>
    <w:rsid w:val="00ED3826"/>
    <w:rsid w:val="00ED6181"/>
    <w:rsid w:val="00EE5D70"/>
    <w:rsid w:val="00EF524A"/>
    <w:rsid w:val="00EF7D78"/>
    <w:rsid w:val="00F61E48"/>
    <w:rsid w:val="00F960AA"/>
    <w:rsid w:val="00FA48B4"/>
    <w:rsid w:val="00FA7CBE"/>
    <w:rsid w:val="00FD18A1"/>
    <w:rsid w:val="00FE19DA"/>
    <w:rsid w:val="00FE5B3C"/>
    <w:rsid w:val="00FF40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D3C0C"/>
  <w15:chartTrackingRefBased/>
  <w15:docId w15:val="{C826F253-12A4-4608-865C-ECE4D55B5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45544"/>
    <w:pPr>
      <w:ind w:left="720"/>
      <w:contextualSpacing/>
    </w:pPr>
  </w:style>
  <w:style w:type="character" w:styleId="Refdecomentrio">
    <w:name w:val="annotation reference"/>
    <w:basedOn w:val="Fontepargpadro"/>
    <w:uiPriority w:val="99"/>
    <w:semiHidden/>
    <w:unhideWhenUsed/>
    <w:rsid w:val="00EC10F7"/>
    <w:rPr>
      <w:sz w:val="16"/>
      <w:szCs w:val="16"/>
    </w:rPr>
  </w:style>
  <w:style w:type="paragraph" w:styleId="Textodecomentrio">
    <w:name w:val="annotation text"/>
    <w:basedOn w:val="Normal"/>
    <w:link w:val="TextodecomentrioChar"/>
    <w:uiPriority w:val="99"/>
    <w:semiHidden/>
    <w:unhideWhenUsed/>
    <w:rsid w:val="00EC10F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C10F7"/>
    <w:rPr>
      <w:sz w:val="20"/>
      <w:szCs w:val="20"/>
    </w:rPr>
  </w:style>
  <w:style w:type="paragraph" w:styleId="Assuntodocomentrio">
    <w:name w:val="annotation subject"/>
    <w:basedOn w:val="Textodecomentrio"/>
    <w:next w:val="Textodecomentrio"/>
    <w:link w:val="AssuntodocomentrioChar"/>
    <w:uiPriority w:val="99"/>
    <w:semiHidden/>
    <w:unhideWhenUsed/>
    <w:rsid w:val="00EC10F7"/>
    <w:rPr>
      <w:b/>
      <w:bCs/>
    </w:rPr>
  </w:style>
  <w:style w:type="character" w:customStyle="1" w:styleId="AssuntodocomentrioChar">
    <w:name w:val="Assunto do comentário Char"/>
    <w:basedOn w:val="TextodecomentrioChar"/>
    <w:link w:val="Assuntodocomentrio"/>
    <w:uiPriority w:val="99"/>
    <w:semiHidden/>
    <w:rsid w:val="00EC10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CD8F2-9CDB-40C5-B7DE-8A67FA7A3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1703</Words>
  <Characters>9198</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Miguel</dc:creator>
  <cp:keywords/>
  <dc:description/>
  <cp:lastModifiedBy>Pedro Miguel</cp:lastModifiedBy>
  <cp:revision>2</cp:revision>
  <dcterms:created xsi:type="dcterms:W3CDTF">2024-09-18T14:42:00Z</dcterms:created>
  <dcterms:modified xsi:type="dcterms:W3CDTF">2024-09-18T14:42:00Z</dcterms:modified>
</cp:coreProperties>
</file>