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80"/>
      </w:pPr>
      <w:r>
        <w:rPr>
          <w:rFonts w:ascii="Arial" w:hAnsi="Arial"/>
          <w:b/>
          <w:color w:val="1F4E79"/>
          <w:sz w:val="52"/>
        </w:rPr>
        <w:t>PLANO DE CORREÇÃO E FLUXO</w:t>
      </w:r>
    </w:p>
    <w:p>
      <w:pPr>
        <w:spacing w:after="80"/>
      </w:pPr>
      <w:r>
        <w:rPr>
          <w:rFonts w:ascii="Arial" w:hAnsi="Arial"/>
          <w:color w:val="2E75B6"/>
          <w:sz w:val="28"/>
        </w:rPr>
        <w:t>Sistema de Portarias — Prefeitura de Cataguases</w:t>
      </w:r>
    </w:p>
    <w:p>
      <w:pPr>
        <w:spacing w:after="720"/>
      </w:pPr>
      <w:r>
        <w:rPr>
          <w:rFonts w:ascii="Arial" w:hAnsi="Arial"/>
          <w:color w:val="6B7280"/>
          <w:sz w:val="20"/>
        </w:rPr>
        <w:t>Versão 1.0  •  Março 2026</w:t>
      </w:r>
    </w:p>
    <w:p>
      <w:pPr>
        <w:spacing w:before="200" w:after="200"/>
        <w:pBdr>
          <w:bottom w:val="single" w:sz="4" w:space="1" w:color="D0D7DE"/>
        </w:pBdr>
      </w:pPr>
    </w:p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1. Visão Geral do Sistema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O sistema de portarias permite que operadores elaborem documentos oficiais de forma guiada, submetam para revisão jurídica, coletem assinatura do responsável e publiquem no Diário Oficial. Todo o ciclo é rastreado via status e histórico de log.</w:t>
      </w:r>
    </w:p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1.1 Ciclo de Status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A portaria passa pelos seguintes estados, nesta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val="clear" w:color="auto" w:fill="E2E8F0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75569"/>
                <w:sz w:val="16"/>
              </w:rPr>
              <w:t>RASCUNHO</w:t>
            </w:r>
          </w:p>
        </w:tc>
        <w:tc>
          <w:tcPr>
            <w:tcW w:type="dxa" w:w="10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▶</w:t>
            </w:r>
          </w:p>
        </w:tc>
        <w:tc>
          <w:tcPr>
            <w:tcW w:type="dxa" w:w="1083"/>
            <w:shd w:val="clear" w:color="auto" w:fill="FEF3C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6"/>
              </w:rPr>
              <w:t>EM_REVISAO</w:t>
              <w:br/>
              <w:t>ABERTA</w:t>
            </w:r>
          </w:p>
        </w:tc>
        <w:tc>
          <w:tcPr>
            <w:tcW w:type="dxa" w:w="10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▶</w:t>
            </w:r>
          </w:p>
        </w:tc>
        <w:tc>
          <w:tcPr>
            <w:tcW w:type="dxa" w:w="1083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E40AF"/>
                <w:sz w:val="16"/>
              </w:rPr>
              <w:t>REVISAO</w:t>
              <w:br/>
              <w:t>ATRIBUIDA</w:t>
            </w:r>
          </w:p>
        </w:tc>
        <w:tc>
          <w:tcPr>
            <w:tcW w:type="dxa" w:w="10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▶</w:t>
            </w:r>
          </w:p>
        </w:tc>
        <w:tc>
          <w:tcPr>
            <w:tcW w:type="dxa" w:w="1083"/>
            <w:shd w:val="clear" w:color="auto" w:fill="EDE9FE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5B21B6"/>
                <w:sz w:val="16"/>
              </w:rPr>
              <w:t>AG.</w:t>
              <w:br/>
              <w:t>ASSINATURA</w:t>
            </w:r>
          </w:p>
        </w:tc>
        <w:tc>
          <w:tcPr>
            <w:tcW w:type="dxa" w:w="108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6"/>
              </w:rPr>
              <w:t>▶</w:t>
            </w:r>
          </w:p>
        </w:tc>
        <w:tc>
          <w:tcPr>
            <w:tcW w:type="dxa" w:w="1083"/>
            <w:shd w:val="clear" w:color="auto" w:fill="D1FAE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6"/>
              </w:rPr>
              <w:t>PUBLICADA</w:t>
            </w:r>
          </w:p>
        </w:tc>
      </w:tr>
    </w:tbl>
    <w:p/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RASCUNHO — criada pelo operador, ainda não submetida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EM_REVISAO_ABERTA — submetida, aguardando um revisor assumir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EM_REVISAO_ATRIBUIDA — revisão em andamento com revisor específico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CORRECAO_NECESSARIA — devolvida para o operador corrigir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AGUARDANDO_ASSINATURA — aprovada, aguardando assinatura do responsável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PRONTO_PUBLICACAO — assinada, pronta para publicação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PUBLICADA — número oficial alocado, publicada no Diário Oficial</w:t>
      </w:r>
    </w:p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1.2 Papéis de Usuário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Permissões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Telas Principais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Operador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Criar, editar, submeter portarias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Nova Portaria, Detalhe, Edição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Revisor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Assumir revisão, aprovar, devolver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Fila de Revisão, Minhas Revisões, Detalhe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Assinante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Assinar documentos aprovados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Detalhe (modal de assinatura)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Admin / Publicador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Publicar portarias, acesso total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Todas as telas, incluindo Painel Admin</w:t>
            </w:r>
          </w:p>
        </w:tc>
      </w:tr>
    </w:tbl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2. Fluxo Detalhado por Etapa</w:t>
      </w:r>
    </w:p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2.1 Criação (Wizard — 3 Passos)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Passo 1</w:t>
              <w:br/>
              <w:t>Escolher Modelo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Operador seleciona o tipo de portaria (modelo) disponível no sistema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Lista modelos ativos; ao selecionar, carrega as variáveis dinâmicas do modelo</w:t>
            </w:r>
          </w:p>
        </w:tc>
      </w:tr>
      <w:tr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Passo 2</w:t>
              <w:br/>
              <w:t>Preencher Campos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Preenche os campos dinâmicos. Campo SECRETARIA selecionado via lista (Select)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Valida campos obrigatórios; exibe progresso de preenchimento em tempo real</w:t>
            </w:r>
          </w:p>
        </w:tc>
      </w:tr>
      <w:tr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Passo 3</w:t>
              <w:br/>
              <w:t>Conferir e Gerar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Revisa dados e clica "Gerar Rascunho do Documento"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Cria portaria em RASCUNHO; salva formData; navega para página de Detalhe</w:t>
            </w:r>
          </w:p>
        </w:tc>
      </w:tr>
    </w:tbl>
    <w:p/>
    <w:p>
      <w:pPr>
        <w:spacing w:after="120"/>
      </w:pPr>
      <w:r>
        <w:rPr>
          <w:rFonts w:ascii="Arial" w:hAnsi="Arial"/>
          <w:color w:val="6B7280"/>
          <w:sz w:val="20"/>
        </w:rPr>
        <w:t>Observações: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O campo Ementa foi removido — não é mais exibido no wizard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Campo Secretaria: usa Select preenchido com a lista de secretarias do banco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Após criar, navega para /portarias/:id (detalhe), não para /revisao/:id</w:t>
      </w:r>
    </w:p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2.2 Visualização e Submissão (Página de Detalhe — RASCUNHO)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Auto-geração</w:t>
              <w:br/>
              <w:t>ao abrir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Se RASCUNHO + formData preenchido mas sem DOCX: gera DOCX automaticamente em background via downloadDocx()</w:t>
            </w:r>
          </w:p>
        </w:tc>
      </w:tr>
      <w:tr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Ver DOCX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para baixar rascunho Word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Stream proxy (/api/portarias/:id/stream?type=docx) serve o arquivo sem popup blocker</w:t>
            </w:r>
          </w:p>
        </w:tc>
      </w:tr>
      <w:tr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Editar Dados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"Editar Dados" na sidebar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Navega para /portarias/revisao/:id com todos os campos editáveis</w:t>
            </w:r>
          </w:p>
        </w:tc>
      </w:tr>
      <w:tr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Enviar para Revisão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"Enviar para Revisão" na sidebar</w:t>
            </w:r>
          </w:p>
        </w:tc>
        <w:tc>
          <w:tcPr>
            <w:tcW w:type="dxa" w:w="3249"/>
            <w:shd w:val="clear" w:color="auto" w:fill="FFF7ED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Chama submeterPortaria → gera DOCX + converte para PDF → muda status para EM_REVISAO_ABERTA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2.3 Fila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Revisor acessa</w:t>
              <w:br/>
              <w:t>a fila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Vê lista de portarias EM_REVISAO_ABERTA sem revisor atribuído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Exibe título, secretaria, criador, data; botões "Ver" e "Aceitar"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Clica "Ver"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Visualiza documento antes de aceitar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Abre página de detalhe com visualizador PDF ou card de download DOCX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Clica "Aceitar"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Assume a revisão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Atribui revisorAtualId → muda para EM_REVISAO_ATRIBUIDA → navega para Minhas Revisões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2.4 Minhas Revisões (Revisão Atribuída)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Revisor vê</w:t>
              <w:br/>
              <w:t>sua portaria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Acessa "Minhas Revisões"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Lista portarias com revisorAtualId = usuário logado; botões "Ver Documento", "Aprovar", "Devolver"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Ver Documento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"Ver Documento"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Navega para /portarias/:id — mostra PDF inline ou botão de download DOCX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Aprovar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"Aprovar" após revisar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Muda status para AGUARDANDO_ASSINATURA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Devolver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Informa motivo da devolução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Muda para CORRECAO_NECESSARIA; operador recebe card de aviso visual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2.5 Correção pelo Operador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Operador vê</w:t>
              <w:br/>
              <w:t>status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Card vermelho "Correção Necessária" exibido na sidebar com observação do revisor</w:t>
            </w:r>
          </w:p>
        </w:tc>
      </w:tr>
      <w:tr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Acessa Edição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"Corrigir e Reenviar"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Navega para /portarias/revisao/:id — campos editáveis com Select para Secretaria</w:t>
            </w:r>
          </w:p>
        </w:tc>
      </w:tr>
      <w:tr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Edita campos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Altera os campos necessários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Permite editar todos os campos do formData; campo SECRETARIA como Select</w:t>
            </w:r>
          </w:p>
        </w:tc>
      </w:tr>
      <w:tr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Envia correção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"Enviar para Revisão"</w:t>
            </w:r>
          </w:p>
        </w:tc>
        <w:tc>
          <w:tcPr>
            <w:tcW w:type="dxa" w:w="3249"/>
            <w:shd w:val="clear" w:color="auto" w:fill="FFF1F2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Regera DOCX + PDF; muda status para EM_REVISAO_ABERTA; volta à fila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2.6 Assinatura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AG.</w:t>
              <w:br/>
              <w:t>ASSINATURA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Card "Assinatura Pendente" aparece para quem tem permissão assinar.Portaria</w:t>
            </w:r>
          </w:p>
        </w:tc>
      </w:tr>
      <w:tr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Assinar digitalmente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Sobe arquivo de assinatura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Salva comprovante; assinaturaStatus = ASSINADA_DIGITAL; avança para PRONTO_PUBLICACAO</w:t>
            </w:r>
          </w:p>
        </w:tc>
      </w:tr>
      <w:tr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Assinar manualmente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Registra com justificativa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Salva justificativa + comprovante opcional; mesmo fluxo</w:t>
            </w:r>
          </w:p>
        </w:tc>
      </w:tr>
      <w:tr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Dispensar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Registra justificativa de dispensa</w:t>
            </w:r>
          </w:p>
        </w:tc>
        <w:tc>
          <w:tcPr>
            <w:tcW w:type="dxa" w:w="3249"/>
            <w:shd w:val="clear" w:color="auto" w:fill="EDE9FE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assinaturaStatus = DISPENSADA_COM_JUSTIFICATIVA; avança para PRONTO_PUBLICACAO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2E75B6"/>
          <w:sz w:val="26"/>
        </w:rPr>
        <w:t>2.7 Publicação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Ação do Usuário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 que o Sistema Faz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PRONTO</w:t>
              <w:br/>
              <w:t>PUBLICACAO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Card verde com status de assinatura; botão "Publicar" visível apenas para publicar.Portaria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Publicar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Clica "Publicar Portaria"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Aloca número oficial sequencial; muda para PUBLICADA; registra no log</w:t>
            </w:r>
          </w:p>
        </w:tc>
      </w:tr>
      <w:tr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Baixar PDF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Botão "Baixar PDF Oficial" no cabeçalho; stream proxy, sem popup blocker</w:t>
            </w:r>
          </w:p>
        </w:tc>
      </w:tr>
    </w:tbl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3. Bugs Corrigidos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Lista de todos os problemas identificados e as correções implementadas: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Causa Raiz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Correção Aplicada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window.open() bloqueado pelo popup blocker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Chamado dentro de contexto async/await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Substituído por &lt;a download&gt; apontando para stream proxy same-origin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Office Online Viewer falha com URLs Supabase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Servidor da Microsoft não acessa URLs assinadas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Office Online removido; exibição usa iframe com proxy ou card de download DOCX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CORS/CSP no iframe de PDF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URL Supabase é cross-origin, bloqueada pelo CSP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Substituído por /api/portarias/:id/stream?type=pdf (same-origin)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"Documento ainda não gerado" em REVISAO PENDENTE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Backend não gerava doc quando modelo sem template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Backend retorna warning; UI exibe aviso contextual e botão "Tentar Regenerar"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Wizard navegava para /revisao/:id após criar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navigate() apontava para rota errada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Corrigido para /portarias/:id (detalhe)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Sem botão "Enviar para Revisão" no detalhe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Apenas botão "Editar Documento" existia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Adicionado botão primário "Enviar para Revisão" diretamente na sidebar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Auto-geração de DOCX não acontecia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loadPortaria não tentava gerar doc para RASCUNHO com formData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Trigger: se RASCUNHO + formData preenchido + sem DOCX, chama downloadDocx()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Campo Secretaria era texto livre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DynamicField/CampoEditavel não detectavam campo SECRETARIA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Detecta chave === "SECRETARIA" (case-insensitive); renderiza Select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Campo Ementa no wizard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Campo desnecessário exibido no passo 2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Removido do array de campos e de initialValues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Autor podia editar doc em revisão atribuída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Sem bloqueio visual ou lógico para autores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Card de bloqueio exibido para !canApprove quando status = EM_REVISAO_ATRIBUIDA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Sem botão "Ver Documento" na fila/minhas revisões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Revisor não visualizava antes de agir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Botão "Ver" (fila) e "Ver Documento" (minhas revisões) adicionados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warning do submeter perdido no frontend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7C3AED"/>
                <w:sz w:val="18"/>
              </w:rPr>
              <w:t>unwrap(res) extraía apenas data, perdendo warning</w:t>
            </w:r>
          </w:p>
        </w:tc>
        <w:tc>
          <w:tcPr>
            <w:tcW w:type="dxa" w:w="3249"/>
            <w:shd w:val="clear" w:color="auto" w:fill="F0FDF4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65F46"/>
                <w:sz w:val="18"/>
              </w:rPr>
              <w:t>Leitura do warning feita antes do unwrap(); propagada como result.warning</w:t>
            </w:r>
          </w:p>
        </w:tc>
      </w:tr>
    </w:tbl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4. Arquitetura: Stream Proxy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Todos os downloads e visualizações passam por um endpoint server-side único:</w:t>
      </w:r>
    </w:p>
    <w:p>
      <w:pPr>
        <w:spacing w:after="120"/>
      </w:pPr>
      <w:r>
        <w:rPr>
          <w:rFonts w:ascii="Arial" w:hAnsi="Arial"/>
          <w:color w:val="2E75B6"/>
          <w:sz w:val="20"/>
        </w:rPr>
        <w:t xml:space="preserve">  GET /api/portarias/[id]/stream?type=docx|pdf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4873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Rota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GET /api/portarias/[id]/stream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?type=docx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Retorna rascunho DOCX com Content-Disposition: attachment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?type=pdf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Retorna PDF com Content-Disposition: inline (para iframe)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Autenticação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getAuthUser() — retorna 401 se sessão inválida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Fonte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Baixa do Supabase Storage server-side; serve como Buffer</w:t>
            </w:r>
          </w:p>
        </w:tc>
      </w:tr>
    </w:tbl>
    <w:p/>
    <w:p>
      <w:pPr>
        <w:spacing w:after="120"/>
      </w:pPr>
      <w:r>
        <w:rPr>
          <w:rFonts w:ascii="Arial" w:hAnsi="Arial"/>
          <w:color w:val="6B7280"/>
          <w:sz w:val="20"/>
        </w:rPr>
        <w:t>Benefícios desta abordagem: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Resolve popup blocker: &lt;a download&gt; funciona com URLs same-origin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Resolve CORS/CSP: iframe de PDF usa URL do próprio servidor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Resolve Office Online: não precisa mais de URL pública do Supabase</w:t>
      </w:r>
    </w:p>
    <w:p>
      <w:pPr>
        <w:pStyle w:val="ListBullet"/>
        <w:spacing w:after="60"/>
        <w:ind w:left="283"/>
      </w:pPr>
      <w:r>
        <w:rPr>
          <w:rFonts w:ascii="Arial" w:hAnsi="Arial"/>
          <w:color w:val="24292F"/>
          <w:sz w:val="20"/>
        </w:rPr>
        <w:t>• Centraliza autenticação: um único ponto de controle de acesso</w:t>
      </w:r>
    </w:p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5. Responsividade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Todas as páginas foram ajustadas para qualquer resolução (mobile, tablet, desktop):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Problema no Mobile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Classe Tailwind Aplicada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portarias.$id.tsx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Viewer altura fixa 700px em monitores pequenos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min-h-[300px] sm:min-h-[500px] lg:min-h-[700px]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portarias.$id.tsx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Botões de cabeçalho vazavam em telas pequenas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flex-wrap justify-end no container de botões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revisao.fila.tsx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Card da fila não empilhava em mobile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flex-col sm:flex-row sm:items-center sm:justify-between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revisao.fila.tsx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Cabeçalho da página não empilhava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flex-col sm:flex-row sm:items-start sm:justify-between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revisao.minhas.tsx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Card de revisão não empilhava em mobile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flex-col sm:flex-row sm:items-start sm:justify-between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8"/>
              </w:rPr>
              <w:t>portarias.novo.tsx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Botões de navegação sem espaço em telas pequenas</w:t>
            </w:r>
          </w:p>
        </w:tc>
        <w:tc>
          <w:tcPr>
            <w:tcW w:type="dxa" w:w="3249"/>
            <w:shd w:val="clear" w:color="auto" w:fill="F0F9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flex-wrap gap-3; botão primário com flex-1 sm:flex-none</w:t>
            </w:r>
          </w:p>
        </w:tc>
      </w:tr>
    </w:tbl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6. Status de Implementação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Todas as tarefas planejadas e seu status atual: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Item / Funcionalidade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249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Observação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Stream proxy /api/portarias/:id/stream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Endpoint criado em apps/api; serve DOCX e PDF com autenticação server-side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Fix download via &lt;a download&gt;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Substituído window.open() por elemento &lt;a&gt; criado dinamicamente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Auto-geração DOCX no detalhe (RASCUNHO)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Trigger em loadPortaria() para RASCUNHO + formData preenchido sem DOCX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Botão "Enviar para Revisão" no detalhe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Card RASCUNHO na sidebar com botão primário + "Editar Dados" como secundário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Botão "Ver Documento" na fila de revisão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Botão "Ver" adicionado antes de "Aceitar" em revisao.fila.tsx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Botão "Ver Documento" em Minhas Revisões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Botão "Ver Documento" adicionado em revisao.minhas.tsx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Bloqueio de edição para autor em EM_REVISAO_ATRIBUIDA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Card informativo exibido para !canApprove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Campo Ementa removido do wizard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Removido de campos exibidos e de initialValues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Campo Secretaria como Select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DynamicField e CampoEditavel detectam chave SECRETARIA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Navegação pós-criação para detalhe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navigate() corrigido para /portarias/:id após gerar rascunho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Warning de submissão sem documento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Backend retorna warning; frontend exibe toast e botão "Tentar Regenerar"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Responsividade — todas as páginas</w:t>
            </w:r>
          </w:p>
        </w:tc>
        <w:tc>
          <w:tcPr>
            <w:tcW w:type="dxa" w:w="3249"/>
            <w:shd w:val="clear" w:color="auto" w:fill="D1FAE5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065F46"/>
                <w:sz w:val="18"/>
              </w:rPr>
              <w:t>CONCLUÍDO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Classes Tailwind responsivas aplicadas em 4 arquivos de rota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Teste de devolução end-to-end</w:t>
            </w:r>
          </w:p>
        </w:tc>
        <w:tc>
          <w:tcPr>
            <w:tcW w:type="dxa" w:w="3249"/>
            <w:shd w:val="clear" w:color="auto" w:fill="FEF3C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8"/>
              </w:rPr>
              <w:t>PENDENTE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Fluxo de devolução pelo revisor precisa ser validado em ambiente real</w:t>
            </w:r>
          </w:p>
        </w:tc>
      </w:tr>
      <w:tr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Validação do fluxo completo em produção</w:t>
            </w:r>
          </w:p>
        </w:tc>
        <w:tc>
          <w:tcPr>
            <w:tcW w:type="dxa" w:w="3249"/>
            <w:shd w:val="clear" w:color="auto" w:fill="FEF3C7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92400E"/>
                <w:sz w:val="18"/>
              </w:rPr>
              <w:t>PENDENTE</w:t>
            </w:r>
          </w:p>
        </w:tc>
        <w:tc>
          <w:tcPr>
            <w:tcW w:type="dxa" w:w="3249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Wizard → Detalhe → Revisão → Aprovação → Assinatura → Publicação</w:t>
            </w:r>
          </w:p>
        </w:tc>
      </w:tr>
    </w:tbl>
    <w:p/>
    <w:p>
      <w:pPr>
        <w:spacing w:before="480" w:after="120"/>
        <w:pBdr>
          <w:bottom w:val="single" w:sz="8" w:space="4" w:color="2E75B6"/>
        </w:pBdr>
      </w:pPr>
      <w:r>
        <w:rPr>
          <w:rFonts w:ascii="Arial" w:hAnsi="Arial"/>
          <w:b/>
          <w:color w:val="1F4E79"/>
          <w:sz w:val="36"/>
        </w:rPr>
        <w:t>7. Arquivos Modificados</w:t>
      </w:r>
    </w:p>
    <w:p>
      <w:pPr>
        <w:spacing w:after="120"/>
      </w:pPr>
      <w:r>
        <w:rPr>
          <w:rFonts w:ascii="Arial" w:hAnsi="Arial"/>
          <w:color w:val="24292F"/>
          <w:sz w:val="20"/>
        </w:rPr>
        <w:t>Lista completa dos arquivos alterados neste ciclo de correções: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4873"/>
            <w:shd w:val="clear" w:color="auto" w:fill="1F4E7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Tipo de Alteração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apps/api/src/.../stream/route.ts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NOVO — proxy de arquivos server-side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apps/api/src/.../submeter/route.ts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retorna campo warning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apps/web/src/routes/...portarias.$id.tsx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auto-DOCX, enviar revisão, bloqueio autor, responsividade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apps/web/src/routes/...portarias.revisao.$id.tsx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SECRETARIA Select, download via proxy, warning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apps/web/src/routes/...portarias.novo.tsx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remove Ementa, SECRETARIA Select, nav corrigida, responsividade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apps/web/src/routes/_sistema.revisao.minhas.tsx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botão Ver Documento, renomear Rejeitar → Devolver, responsividade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apps/web/src/routes/_sistema.revisao.fila.tsx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botão Ver, responsividade</w:t>
            </w:r>
          </w:p>
        </w:tc>
      </w:tr>
      <w:tr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color w:val="0C4A6E"/>
                <w:sz w:val="18"/>
              </w:rPr>
              <w:t>apps/web/src/services/portaria.service.ts</w:t>
            </w:r>
          </w:p>
        </w:tc>
        <w:tc>
          <w:tcPr>
            <w:tcW w:type="dxa" w:w="4873"/>
            <w:shd w:val="clear" w:color="auto" w:fill="F8FAF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8"/>
              </w:rPr>
              <w:t>MODIFICADO — preserva campo warning antes do unwrap()</w:t>
            </w:r>
          </w:p>
        </w:tc>
      </w:tr>
    </w:tbl>
    <w:p>
      <w:pPr>
        <w:spacing w:before="200" w:after="200"/>
        <w:pBdr>
          <w:bottom w:val="single" w:sz="4" w:space="1" w:color="D0D7DE"/>
        </w:pBdr>
      </w:pPr>
    </w:p>
    <w:p>
      <w:pPr>
        <w:jc w:val="center"/>
      </w:pPr>
      <w:r>
        <w:rPr>
          <w:rFonts w:ascii="Arial" w:hAnsi="Arial"/>
          <w:color w:val="6B7280"/>
          <w:sz w:val="18"/>
        </w:rPr>
        <w:t>Prefeitura Municipal de Cataguases  •  Sistema de Portarias  • 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