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0D8" w:rsidRPr="00DF0396" w:rsidRDefault="00737012" w:rsidP="000C18B3">
      <w:pPr>
        <w:ind w:left="3600" w:firstLine="720"/>
        <w:rPr>
          <w:rFonts w:ascii="Arial" w:eastAsia="Corsiva" w:hAnsi="Arial" w:cs="Arial"/>
          <w:b/>
          <w:sz w:val="100"/>
          <w:szCs w:val="100"/>
        </w:rPr>
      </w:pPr>
      <w:bookmarkStart w:id="0" w:name="_GoBack"/>
      <w:bookmarkEnd w:id="0"/>
      <w:r>
        <w:rPr>
          <w:rFonts w:ascii="Arial" w:eastAsia="Corsiva" w:hAnsi="Arial" w:cs="Arial"/>
          <w:b/>
          <w:noProof/>
          <w:sz w:val="46"/>
          <w:szCs w:val="46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7875155</wp:posOffset>
            </wp:positionH>
            <wp:positionV relativeFrom="paragraph">
              <wp:posOffset>404</wp:posOffset>
            </wp:positionV>
            <wp:extent cx="1309716" cy="1309716"/>
            <wp:effectExtent l="0" t="0" r="5080" b="0"/>
            <wp:wrapThrough wrapText="bothSides">
              <wp:wrapPolygon edited="0">
                <wp:start x="10056" y="0"/>
                <wp:lineTo x="0" y="10685"/>
                <wp:lineTo x="9428" y="21055"/>
                <wp:lineTo x="11942" y="21055"/>
                <wp:lineTo x="21370" y="10685"/>
                <wp:lineTo x="11313" y="0"/>
                <wp:lineTo x="10056" y="0"/>
              </wp:wrapPolygon>
            </wp:wrapThrough>
            <wp:docPr id="3" name="Imagem 3" descr="C:\Users\Win 7\Desktop\Logo-NR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-NR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716" cy="130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6330">
        <w:rPr>
          <w:rFonts w:asciiTheme="minorHAnsi" w:eastAsia="Corsiva" w:hAnsiTheme="minorHAnsi" w:cs="Corsiva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0396">
        <w:rPr>
          <w:rFonts w:ascii="Arial" w:eastAsia="Corsiva" w:hAnsi="Arial" w:cs="Arial"/>
          <w:b/>
          <w:sz w:val="100"/>
          <w:szCs w:val="100"/>
        </w:rPr>
        <w:t>CERTIFICADO</w:t>
      </w:r>
    </w:p>
    <w:p w:rsidR="00737012" w:rsidRDefault="00737012" w:rsidP="00737012">
      <w:pPr>
        <w:jc w:val="center"/>
        <w:rPr>
          <w:rFonts w:ascii="Arial" w:hAnsi="Arial" w:cs="Arial"/>
          <w:b/>
          <w:noProof/>
          <w:sz w:val="50"/>
          <w:szCs w:val="50"/>
        </w:rPr>
      </w:pPr>
    </w:p>
    <w:p w:rsidR="00CA369D" w:rsidRPr="00CA369D" w:rsidRDefault="0048656C" w:rsidP="00737012">
      <w:pPr>
        <w:jc w:val="center"/>
        <w:rPr>
          <w:rFonts w:ascii="Arial" w:hAnsi="Arial" w:cs="Arial"/>
          <w:b/>
          <w:noProof/>
          <w:sz w:val="50"/>
          <w:szCs w:val="50"/>
        </w:rPr>
      </w:pPr>
      <w:r w:rsidRPr="00CA369D">
        <w:rPr>
          <w:rFonts w:ascii="Arial" w:hAnsi="Arial" w:cs="Arial"/>
          <w:b/>
          <w:noProof/>
          <w:sz w:val="50"/>
          <w:szCs w:val="50"/>
        </w:rPr>
        <w:t>NR 12 – Segurança no Trabalho de Maquinas e Equipamentos</w:t>
      </w:r>
    </w:p>
    <w:p w:rsidR="00CA369D" w:rsidRPr="00CA369D" w:rsidRDefault="000C18B3" w:rsidP="000C18B3">
      <w:pPr>
        <w:jc w:val="both"/>
        <w:outlineLvl w:val="0"/>
        <w:rPr>
          <w:rFonts w:ascii="Arial" w:hAnsi="Arial" w:cs="Arial"/>
          <w:sz w:val="32"/>
          <w:szCs w:val="32"/>
        </w:rPr>
      </w:pPr>
      <w:r w:rsidRPr="000C18B3">
        <w:rPr>
          <w:rFonts w:ascii="Arial" w:hAnsi="Arial" w:cs="Arial"/>
          <w:noProof/>
          <w:sz w:val="32"/>
          <w:szCs w:val="32"/>
        </w:rPr>
        <w:t>Certifica que o Sr(a). {{NOME}}, portador(a) do CPF {{CPF}}, foi submetido(a) e aprovado(a) em treinamento de acordo com a Lei 6.514/77 e Norma Regulamentadora NR 12, realizado na cidade de {{CIDADE}}, com carga horária de {{CARGA_HORARIA_COM_UNIDADE}}{{COMPLEMENTO_CARGA_HORARIA}}.</w:t>
      </w:r>
      <w:r>
        <w:rPr>
          <w:rFonts w:ascii="Arial" w:hAnsi="Arial" w:cs="Arial"/>
          <w:noProof/>
          <w:sz w:val="32"/>
          <w:szCs w:val="32"/>
        </w:rPr>
        <w:br/>
      </w:r>
      <w:r w:rsidR="00CA369D" w:rsidRPr="00CA369D">
        <w:rPr>
          <w:rFonts w:ascii="Arial" w:hAnsi="Arial" w:cs="Arial"/>
          <w:sz w:val="32"/>
          <w:szCs w:val="32"/>
        </w:rPr>
        <w:t xml:space="preserve">Conforme determina a Portaria 3.214 de 08/06/78 com suas alterações /atualizações                                                                                 de acordo com o ministério do Trabalho e Emprego- MTE. </w:t>
      </w:r>
    </w:p>
    <w:p w:rsidR="00737012" w:rsidRDefault="000C18B3" w:rsidP="00737012">
      <w:pPr>
        <w:jc w:val="right"/>
        <w:rPr>
          <w:rFonts w:ascii="Arial" w:eastAsia="Corsiva" w:hAnsi="Arial" w:cs="Arial"/>
          <w:sz w:val="32"/>
          <w:szCs w:val="32"/>
        </w:rPr>
      </w:pPr>
      <w:r>
        <w:rPr>
          <w:rFonts w:ascii="Arial" w:eastAsia="Corsiva" w:hAnsi="Arial" w:cs="Arial"/>
          <w:sz w:val="32"/>
          <w:szCs w:val="32"/>
        </w:rPr>
        <w:t>{{CIDADE}}</w:t>
      </w:r>
      <w:r w:rsidR="00DF0396" w:rsidRPr="00DF0396">
        <w:rPr>
          <w:rFonts w:ascii="Arial" w:eastAsia="Corsiva" w:hAnsi="Arial" w:cs="Arial"/>
          <w:sz w:val="32"/>
          <w:szCs w:val="32"/>
        </w:rPr>
        <w:t xml:space="preserve">, </w:t>
      </w:r>
      <w:r>
        <w:rPr>
          <w:rFonts w:ascii="Arial" w:eastAsia="Corsiva" w:hAnsi="Arial" w:cs="Arial"/>
          <w:sz w:val="32"/>
          <w:szCs w:val="32"/>
        </w:rPr>
        <w:t>{{DATA_EXTENSO}}</w:t>
      </w:r>
      <w:r w:rsidR="00DF0396" w:rsidRPr="00DF0396">
        <w:rPr>
          <w:rFonts w:ascii="Arial" w:eastAsia="Corsiva" w:hAnsi="Arial" w:cs="Arial"/>
          <w:sz w:val="32"/>
          <w:szCs w:val="32"/>
        </w:rPr>
        <w:t>.</w:t>
      </w:r>
    </w:p>
    <w:p w:rsidR="00D07056" w:rsidRPr="00DF0396" w:rsidRDefault="00D07056" w:rsidP="00737012">
      <w:pPr>
        <w:jc w:val="right"/>
        <w:rPr>
          <w:rFonts w:ascii="Arial" w:eastAsia="Corsiva" w:hAnsi="Arial" w:cs="Arial"/>
          <w:sz w:val="32"/>
          <w:szCs w:val="32"/>
        </w:rPr>
      </w:pPr>
      <w:r w:rsidRPr="00DF0396">
        <w:rPr>
          <w:rFonts w:ascii="Arial" w:hAnsi="Arial" w:cs="Arial"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298450</wp:posOffset>
            </wp:positionV>
            <wp:extent cx="2107157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157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7056" w:rsidRPr="00DF0396" w:rsidRDefault="00D07056" w:rsidP="006027D2">
      <w:pPr>
        <w:rPr>
          <w:rFonts w:ascii="Arial" w:eastAsia="Corsiva" w:hAnsi="Arial" w:cs="Arial"/>
          <w:sz w:val="32"/>
          <w:szCs w:val="32"/>
        </w:rPr>
      </w:pPr>
    </w:p>
    <w:p w:rsidR="000C18B3" w:rsidRDefault="00FB36B4">
      <w:pPr>
        <w:rPr>
          <w:rFonts w:ascii="Arial" w:eastAsia="Corsiva" w:hAnsi="Arial" w:cs="Arial"/>
          <w:sz w:val="32"/>
          <w:szCs w:val="32"/>
        </w:rPr>
      </w:pPr>
      <w:r w:rsidRPr="00DF0396">
        <w:rPr>
          <w:rFonts w:ascii="Arial" w:eastAsia="Corsiva" w:hAnsi="Arial" w:cs="Arial"/>
          <w:sz w:val="32"/>
          <w:szCs w:val="32"/>
        </w:rPr>
        <w:t xml:space="preserve">Carlos Alexandre R.  Faria                                  </w:t>
      </w:r>
      <w:r w:rsidR="000C18B3">
        <w:rPr>
          <w:rFonts w:ascii="Arial" w:eastAsia="Corsiva" w:hAnsi="Arial" w:cs="Arial"/>
          <w:sz w:val="32"/>
          <w:szCs w:val="32"/>
        </w:rPr>
        <w:tab/>
      </w:r>
      <w:r w:rsidR="000C18B3">
        <w:rPr>
          <w:rFonts w:ascii="Arial" w:eastAsia="Corsiva" w:hAnsi="Arial" w:cs="Arial"/>
          <w:sz w:val="32"/>
          <w:szCs w:val="32"/>
        </w:rPr>
        <w:tab/>
      </w:r>
      <w:r w:rsidR="000C18B3">
        <w:rPr>
          <w:rFonts w:ascii="Arial" w:eastAsia="Corsiva" w:hAnsi="Arial" w:cs="Arial"/>
          <w:sz w:val="32"/>
          <w:szCs w:val="32"/>
        </w:rPr>
        <w:tab/>
      </w:r>
      <w:r w:rsidR="000C18B3">
        <w:rPr>
          <w:rFonts w:ascii="Arial" w:eastAsia="Corsiva" w:hAnsi="Arial" w:cs="Arial"/>
          <w:sz w:val="32"/>
          <w:szCs w:val="32"/>
        </w:rPr>
        <w:tab/>
      </w:r>
      <w:r w:rsidR="000C18B3">
        <w:rPr>
          <w:rFonts w:ascii="Arial" w:eastAsia="Corsiva" w:hAnsi="Arial" w:cs="Arial"/>
          <w:sz w:val="32"/>
          <w:szCs w:val="32"/>
        </w:rPr>
        <w:tab/>
      </w:r>
      <w:r w:rsidRPr="00DF0396">
        <w:rPr>
          <w:rFonts w:ascii="Arial" w:eastAsia="Corsiva" w:hAnsi="Arial" w:cs="Arial"/>
          <w:sz w:val="32"/>
          <w:szCs w:val="32"/>
        </w:rPr>
        <w:t xml:space="preserve">__________________________                                                                                                         Reg.MTE0056818/MG                                                                                      </w:t>
      </w:r>
      <w:r w:rsidR="000C18B3">
        <w:rPr>
          <w:rFonts w:ascii="Arial" w:eastAsia="Corsiva" w:hAnsi="Arial" w:cs="Arial"/>
          <w:sz w:val="32"/>
          <w:szCs w:val="32"/>
        </w:rPr>
        <w:tab/>
      </w:r>
      <w:r w:rsidR="000C18B3">
        <w:rPr>
          <w:rFonts w:ascii="Arial" w:eastAsia="Corsiva" w:hAnsi="Arial" w:cs="Arial"/>
          <w:sz w:val="32"/>
          <w:szCs w:val="32"/>
        </w:rPr>
        <w:tab/>
      </w:r>
      <w:r w:rsidR="00EF2620" w:rsidRPr="00DF0396">
        <w:rPr>
          <w:rFonts w:ascii="Arial" w:eastAsia="Corsiva" w:hAnsi="Arial" w:cs="Arial"/>
          <w:sz w:val="32"/>
          <w:szCs w:val="32"/>
        </w:rPr>
        <w:t>Aluno</w:t>
      </w:r>
    </w:p>
    <w:p w:rsidR="00737012" w:rsidRPr="000C18B3" w:rsidRDefault="00FB36B4" w:rsidP="000C18B3">
      <w:pPr>
        <w:rPr>
          <w:rFonts w:ascii="Arial" w:eastAsia="Corsiva" w:hAnsi="Arial" w:cs="Arial"/>
          <w:sz w:val="32"/>
          <w:szCs w:val="32"/>
        </w:rPr>
      </w:pPr>
      <w:r w:rsidRPr="00DF0396">
        <w:rPr>
          <w:rFonts w:ascii="Arial" w:eastAsia="Corsiva" w:hAnsi="Arial" w:cs="Arial"/>
          <w:sz w:val="32"/>
          <w:szCs w:val="32"/>
        </w:rPr>
        <w:t xml:space="preserve">Coren MG 001.312.974                                                                                                                                                                                        </w:t>
      </w:r>
    </w:p>
    <w:p w:rsidR="00D02F30" w:rsidRPr="00DF0396" w:rsidRDefault="00FB36B4">
      <w:pPr>
        <w:jc w:val="center"/>
        <w:rPr>
          <w:rFonts w:ascii="Arial" w:eastAsia="Corsiva" w:hAnsi="Arial" w:cs="Arial"/>
          <w:b/>
          <w:sz w:val="46"/>
          <w:szCs w:val="46"/>
        </w:rPr>
      </w:pPr>
      <w:r w:rsidRPr="00DF0396">
        <w:rPr>
          <w:rFonts w:ascii="Arial" w:eastAsia="Corsiva" w:hAnsi="Arial" w:cs="Arial"/>
          <w:b/>
          <w:sz w:val="46"/>
          <w:szCs w:val="46"/>
        </w:rPr>
        <w:t>CONTEÚDO PROGRAMÁTICO</w:t>
      </w:r>
    </w:p>
    <w:p w:rsidR="002704E0" w:rsidRDefault="00F830FD">
      <w:pPr>
        <w:jc w:val="center"/>
        <w:rPr>
          <w:rFonts w:ascii="Arial" w:eastAsia="Corsiva" w:hAnsi="Arial" w:cs="Arial"/>
          <w:b/>
          <w:sz w:val="36"/>
          <w:szCs w:val="36"/>
        </w:rPr>
      </w:pPr>
      <w:r w:rsidRPr="00F830FD">
        <w:rPr>
          <w:rFonts w:ascii="Arial" w:eastAsia="Corsiva" w:hAnsi="Arial" w:cs="Arial"/>
          <w:b/>
          <w:sz w:val="36"/>
          <w:szCs w:val="36"/>
        </w:rPr>
        <w:lastRenderedPageBreak/>
        <w:t>Treiname</w:t>
      </w:r>
      <w:r>
        <w:rPr>
          <w:rFonts w:ascii="Arial" w:eastAsia="Corsiva" w:hAnsi="Arial" w:cs="Arial"/>
          <w:b/>
          <w:sz w:val="36"/>
          <w:szCs w:val="36"/>
        </w:rPr>
        <w:t xml:space="preserve">nto de Segurança nos Trabalhos </w:t>
      </w:r>
      <w:r w:rsidRPr="00F830FD">
        <w:rPr>
          <w:rFonts w:ascii="Arial" w:eastAsia="Corsiva" w:hAnsi="Arial" w:cs="Arial"/>
          <w:b/>
          <w:sz w:val="36"/>
          <w:szCs w:val="36"/>
        </w:rPr>
        <w:t>com Motosserra</w:t>
      </w:r>
      <w:r>
        <w:rPr>
          <w:rFonts w:ascii="Arial" w:eastAsia="Corsiva" w:hAnsi="Arial" w:cs="Arial"/>
          <w:b/>
          <w:sz w:val="36"/>
          <w:szCs w:val="36"/>
        </w:rPr>
        <w:t xml:space="preserve"> e Roçadeira</w:t>
      </w:r>
    </w:p>
    <w:p w:rsidR="00CA369D" w:rsidRDefault="00CA369D">
      <w:pPr>
        <w:jc w:val="center"/>
        <w:rPr>
          <w:rFonts w:ascii="Arial" w:eastAsia="Corsiva" w:hAnsi="Arial" w:cs="Arial"/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7578"/>
        <w:gridCol w:w="7579"/>
      </w:tblGrid>
      <w:tr w:rsidR="00CA369D" w:rsidTr="008512CC">
        <w:tc>
          <w:tcPr>
            <w:tcW w:w="7578" w:type="dxa"/>
          </w:tcPr>
          <w:p w:rsidR="00CA369D" w:rsidRPr="00CA369D" w:rsidRDefault="00CA369D" w:rsidP="008512C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 w:rsidRPr="00CA369D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Princípios e Objetivos;                                                                                                                                                                           Termos e Definições;                                                                                                                                                                         Requisitos da Norma;                                                                                                                                                                        Arranjos físicos e instalações;                                                                                                                                                       Instalações e dispositivos elétricos;                                                                                                                                                              dispositivo de Partida;                                                                                                                                                                 acionamento e parada;                                                                                                                                                                                          Sistema de Segurança;                                                                                                                                                                   Dispositivo de parada de Emergência;                                                                                                                                                                      Meios de acesso permanente;    </w:t>
            </w:r>
          </w:p>
          <w:p w:rsidR="00CA369D" w:rsidRPr="00CA369D" w:rsidRDefault="00CA369D" w:rsidP="008512CC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  <w:r w:rsidRPr="00CA369D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Princípios e Objetivos;                                                                                                                                                                           Termos e Definições;                                                                                                                                                                         Requisitos da Norma;                                                                                                                                                                        Arranjos físicos e instalações;                                                                                                                                                       Instalações e dispositivos elétricos;                                                                                                                                                              dispositivo de Partida;                                                                                                                                                                 acionamento e parada;                                                             Princípios e Objetivos;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7579" w:type="dxa"/>
          </w:tcPr>
          <w:p w:rsidR="00CA369D" w:rsidRPr="00CA369D" w:rsidRDefault="00CA369D" w:rsidP="008512CC">
            <w:pPr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 w:rsidRPr="00CA369D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Termos e Definições;                                                                                                                                                                         Requisitos da Norma;                                                                                                                                                                        Arranjos físicos e instalações;                                                                                                                                                       Instalações e dispositivos elétricos;                                                                                                                                                              dispositivo de Partida;                                                                                                                                                                 acionamento e parada;                                                                                                                                                                                          Sistema de Segurança;                                                                                                                                                                   Dispositivo de parada de Emergência;                                                                                                                                                                      Meios de acesso permanente;                                                                                                                                                                    Componentes pressurizados;                                                                                                                                                                                     transporte de materiais;                                                                                                                                                                         aspecto ergonômico;                                                                                                                                                                                                   Riscos adicionais;                                                                                                                                                                                               manutenção, inspeção, preparação, ajustes e reparos;                                                                                                                  procedimento de trabalho e segurança;                                                                                                                                                           Capacitação;                                                                                                                                                                                                           Planejamento e Implementação dos Cursos,                                                                                                                                                                           Outros requisitos específicos de segurança;                                                                                                                                                                                             Definições finais;</w:t>
            </w:r>
          </w:p>
        </w:tc>
      </w:tr>
    </w:tbl>
    <w:p w:rsidR="002704E0" w:rsidRDefault="002704E0" w:rsidP="00CA369D">
      <w:pPr>
        <w:rPr>
          <w:rFonts w:ascii="Arial" w:eastAsia="Corsiva" w:hAnsi="Arial" w:cs="Arial"/>
          <w:sz w:val="32"/>
          <w:szCs w:val="32"/>
        </w:rPr>
      </w:pPr>
    </w:p>
    <w:p w:rsidR="00CA369D" w:rsidRDefault="00CA369D" w:rsidP="00CA369D">
      <w:pPr>
        <w:rPr>
          <w:rFonts w:ascii="Arial" w:eastAsia="Corsiva" w:hAnsi="Arial" w:cs="Arial"/>
          <w:sz w:val="32"/>
          <w:szCs w:val="32"/>
        </w:rPr>
      </w:pPr>
    </w:p>
    <w:p w:rsidR="00E070D8" w:rsidRPr="00DF0396" w:rsidRDefault="00A14ABD">
      <w:pPr>
        <w:jc w:val="center"/>
        <w:rPr>
          <w:rFonts w:ascii="Arial" w:eastAsia="Corsiva" w:hAnsi="Arial" w:cs="Arial"/>
          <w:sz w:val="24"/>
          <w:szCs w:val="24"/>
        </w:rPr>
      </w:pPr>
      <w:r w:rsidRPr="00DF0396">
        <w:rPr>
          <w:rFonts w:ascii="Arial" w:eastAsia="Corsiva" w:hAnsi="Arial" w:cs="Arial"/>
          <w:sz w:val="24"/>
          <w:szCs w:val="24"/>
        </w:rPr>
        <w:t xml:space="preserve">T.C.S  </w:t>
      </w:r>
      <w:r w:rsidR="0096483A">
        <w:rPr>
          <w:rFonts w:ascii="Arial" w:eastAsia="Corsiva" w:hAnsi="Arial" w:cs="Arial"/>
          <w:sz w:val="24"/>
          <w:szCs w:val="24"/>
        </w:rPr>
        <w:t xml:space="preserve"> CURSOS E SERVIÇOS</w:t>
      </w:r>
      <w:r w:rsidRPr="00DF0396">
        <w:rPr>
          <w:rFonts w:ascii="Arial" w:eastAsia="Corsiva" w:hAnsi="Arial" w:cs="Arial"/>
          <w:sz w:val="24"/>
          <w:szCs w:val="24"/>
        </w:rPr>
        <w:t xml:space="preserve"> CNPJ 32.340.932/0001-70</w:t>
      </w:r>
      <w:r w:rsidR="00FB36B4" w:rsidRPr="00DF0396">
        <w:rPr>
          <w:rFonts w:ascii="Arial" w:eastAsia="Corsiva" w:hAnsi="Arial" w:cs="Arial"/>
          <w:sz w:val="24"/>
          <w:szCs w:val="24"/>
        </w:rPr>
        <w:t xml:space="preserve">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 w:rsidR="000C18B3">
        <w:rPr>
          <w:rFonts w:ascii="Arial" w:eastAsia="Corsiva" w:hAnsi="Arial" w:cs="Arial"/>
          <w:sz w:val="24"/>
          <w:szCs w:val="24"/>
        </w:rPr>
        <w:t>, Numeração:{{DOC}}</w:t>
      </w:r>
    </w:p>
    <w:sectPr w:rsidR="00E070D8" w:rsidRPr="00DF0396" w:rsidSect="00D02F3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284" w:right="851" w:bottom="0" w:left="820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14E1" w:rsidRDefault="00E414E1">
      <w:pPr>
        <w:spacing w:line="240" w:lineRule="auto"/>
      </w:pPr>
      <w:r>
        <w:separator/>
      </w:r>
    </w:p>
  </w:endnote>
  <w:endnote w:type="continuationSeparator" w:id="1">
    <w:p w:rsidR="00E414E1" w:rsidRDefault="00E414E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14E1" w:rsidRDefault="00E414E1">
      <w:pPr>
        <w:spacing w:after="0"/>
      </w:pPr>
      <w:r>
        <w:separator/>
      </w:r>
    </w:p>
  </w:footnote>
  <w:footnote w:type="continuationSeparator" w:id="1">
    <w:p w:rsidR="00E414E1" w:rsidRDefault="00E414E1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3A257A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6" o:spid="_x0000_s2051" type="#_x0000_t75" style="position:absolute;margin-left:0;margin-top:0;width:757.4pt;height:520.7pt;z-index:-251659776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3A257A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7" o:spid="_x0000_s2050" type="#_x0000_t75" style="position:absolute;margin-left:0;margin-top:0;width:757.4pt;height:520.7pt;z-index:-251658752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3A257A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5" o:spid="_x0000_s2049" type="#_x0000_t75" style="position:absolute;margin-left:0;margin-top:0;width:757.4pt;height:520.7pt;z-index:-251657728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F573FD"/>
    <w:multiLevelType w:val="hybridMultilevel"/>
    <w:tmpl w:val="CC6E38EC"/>
    <w:lvl w:ilvl="0" w:tplc="2ACC431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noPunctuationKerning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4A5"/>
    <w:rsid w:val="000143B1"/>
    <w:rsid w:val="00023B83"/>
    <w:rsid w:val="00034BEF"/>
    <w:rsid w:val="000501AD"/>
    <w:rsid w:val="00060256"/>
    <w:rsid w:val="000664B9"/>
    <w:rsid w:val="00075D58"/>
    <w:rsid w:val="000A3A66"/>
    <w:rsid w:val="000A5599"/>
    <w:rsid w:val="000A5B9E"/>
    <w:rsid w:val="000A657A"/>
    <w:rsid w:val="000C18B3"/>
    <w:rsid w:val="000D679E"/>
    <w:rsid w:val="000F19D8"/>
    <w:rsid w:val="000F20DF"/>
    <w:rsid w:val="000F2800"/>
    <w:rsid w:val="000F498C"/>
    <w:rsid w:val="000F78C6"/>
    <w:rsid w:val="000F7D47"/>
    <w:rsid w:val="00101915"/>
    <w:rsid w:val="001023D1"/>
    <w:rsid w:val="00105598"/>
    <w:rsid w:val="001131FB"/>
    <w:rsid w:val="00115C01"/>
    <w:rsid w:val="00116720"/>
    <w:rsid w:val="00120D48"/>
    <w:rsid w:val="00130B41"/>
    <w:rsid w:val="00137B92"/>
    <w:rsid w:val="00146464"/>
    <w:rsid w:val="00152B5E"/>
    <w:rsid w:val="00157EFC"/>
    <w:rsid w:val="00162FC7"/>
    <w:rsid w:val="001632AC"/>
    <w:rsid w:val="00163EEC"/>
    <w:rsid w:val="00166330"/>
    <w:rsid w:val="001866A4"/>
    <w:rsid w:val="001A0C08"/>
    <w:rsid w:val="001A6E0E"/>
    <w:rsid w:val="001B2800"/>
    <w:rsid w:val="001C1C5D"/>
    <w:rsid w:val="001D2510"/>
    <w:rsid w:val="001D4FD2"/>
    <w:rsid w:val="001D7334"/>
    <w:rsid w:val="00202D80"/>
    <w:rsid w:val="00232553"/>
    <w:rsid w:val="00233201"/>
    <w:rsid w:val="002420E6"/>
    <w:rsid w:val="00243877"/>
    <w:rsid w:val="00251233"/>
    <w:rsid w:val="002514DF"/>
    <w:rsid w:val="00264532"/>
    <w:rsid w:val="002702B3"/>
    <w:rsid w:val="002704E0"/>
    <w:rsid w:val="00292D2A"/>
    <w:rsid w:val="002B18DE"/>
    <w:rsid w:val="002C38C4"/>
    <w:rsid w:val="002D4638"/>
    <w:rsid w:val="002D6330"/>
    <w:rsid w:val="002E33C8"/>
    <w:rsid w:val="003148A6"/>
    <w:rsid w:val="00320B25"/>
    <w:rsid w:val="00325645"/>
    <w:rsid w:val="003417BB"/>
    <w:rsid w:val="00351C39"/>
    <w:rsid w:val="003632AD"/>
    <w:rsid w:val="00374296"/>
    <w:rsid w:val="00375D30"/>
    <w:rsid w:val="00380C9B"/>
    <w:rsid w:val="0039368A"/>
    <w:rsid w:val="003A257A"/>
    <w:rsid w:val="003B0F1D"/>
    <w:rsid w:val="003B17AF"/>
    <w:rsid w:val="003B5393"/>
    <w:rsid w:val="003C775A"/>
    <w:rsid w:val="003D3596"/>
    <w:rsid w:val="003D7246"/>
    <w:rsid w:val="003E70B1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8656C"/>
    <w:rsid w:val="00486D79"/>
    <w:rsid w:val="004A752F"/>
    <w:rsid w:val="004B032D"/>
    <w:rsid w:val="004C27E4"/>
    <w:rsid w:val="004C4DD9"/>
    <w:rsid w:val="004D0878"/>
    <w:rsid w:val="004D2D33"/>
    <w:rsid w:val="004E25E8"/>
    <w:rsid w:val="004E32A2"/>
    <w:rsid w:val="00502A05"/>
    <w:rsid w:val="005068FA"/>
    <w:rsid w:val="00510C43"/>
    <w:rsid w:val="005373FE"/>
    <w:rsid w:val="00551A27"/>
    <w:rsid w:val="005649D7"/>
    <w:rsid w:val="00576E69"/>
    <w:rsid w:val="005815D1"/>
    <w:rsid w:val="00585970"/>
    <w:rsid w:val="005914BC"/>
    <w:rsid w:val="00591855"/>
    <w:rsid w:val="00596238"/>
    <w:rsid w:val="005A1F15"/>
    <w:rsid w:val="005B1C1D"/>
    <w:rsid w:val="005B7D21"/>
    <w:rsid w:val="005C551D"/>
    <w:rsid w:val="005C6C7F"/>
    <w:rsid w:val="005D3BE2"/>
    <w:rsid w:val="005D5FC9"/>
    <w:rsid w:val="005D6B5A"/>
    <w:rsid w:val="005F0B46"/>
    <w:rsid w:val="00601DE1"/>
    <w:rsid w:val="006027D2"/>
    <w:rsid w:val="00604F29"/>
    <w:rsid w:val="00622A10"/>
    <w:rsid w:val="00641C57"/>
    <w:rsid w:val="00646A59"/>
    <w:rsid w:val="006536B6"/>
    <w:rsid w:val="00653A61"/>
    <w:rsid w:val="00670045"/>
    <w:rsid w:val="006837BC"/>
    <w:rsid w:val="00692896"/>
    <w:rsid w:val="00692DC3"/>
    <w:rsid w:val="00696894"/>
    <w:rsid w:val="006A0C09"/>
    <w:rsid w:val="006A529C"/>
    <w:rsid w:val="006B200B"/>
    <w:rsid w:val="006B6248"/>
    <w:rsid w:val="006B6933"/>
    <w:rsid w:val="006B7702"/>
    <w:rsid w:val="006C3518"/>
    <w:rsid w:val="006F25EF"/>
    <w:rsid w:val="006F698B"/>
    <w:rsid w:val="00710E9D"/>
    <w:rsid w:val="00714FB3"/>
    <w:rsid w:val="00716228"/>
    <w:rsid w:val="00720683"/>
    <w:rsid w:val="007226F8"/>
    <w:rsid w:val="00737012"/>
    <w:rsid w:val="007417DF"/>
    <w:rsid w:val="00741C75"/>
    <w:rsid w:val="0076237C"/>
    <w:rsid w:val="00762985"/>
    <w:rsid w:val="00763EE9"/>
    <w:rsid w:val="00772517"/>
    <w:rsid w:val="00796863"/>
    <w:rsid w:val="007A760C"/>
    <w:rsid w:val="007B28FC"/>
    <w:rsid w:val="007C0EA6"/>
    <w:rsid w:val="007C6F30"/>
    <w:rsid w:val="007D35D8"/>
    <w:rsid w:val="007D71AE"/>
    <w:rsid w:val="007E2B73"/>
    <w:rsid w:val="007F2404"/>
    <w:rsid w:val="007F4583"/>
    <w:rsid w:val="00811B04"/>
    <w:rsid w:val="00827E6F"/>
    <w:rsid w:val="008355D8"/>
    <w:rsid w:val="0086068C"/>
    <w:rsid w:val="00871DF4"/>
    <w:rsid w:val="00872449"/>
    <w:rsid w:val="00873B02"/>
    <w:rsid w:val="00885EF2"/>
    <w:rsid w:val="008A70A3"/>
    <w:rsid w:val="008B48B5"/>
    <w:rsid w:val="008C5944"/>
    <w:rsid w:val="008D0D56"/>
    <w:rsid w:val="008D414F"/>
    <w:rsid w:val="008D4397"/>
    <w:rsid w:val="008D6DCA"/>
    <w:rsid w:val="008E0A5B"/>
    <w:rsid w:val="008E17F6"/>
    <w:rsid w:val="008E5EEA"/>
    <w:rsid w:val="008F520A"/>
    <w:rsid w:val="00902932"/>
    <w:rsid w:val="00902B44"/>
    <w:rsid w:val="00905065"/>
    <w:rsid w:val="00931491"/>
    <w:rsid w:val="00934B1C"/>
    <w:rsid w:val="009562A9"/>
    <w:rsid w:val="0095679C"/>
    <w:rsid w:val="0096483A"/>
    <w:rsid w:val="00980D2F"/>
    <w:rsid w:val="00990605"/>
    <w:rsid w:val="00993E50"/>
    <w:rsid w:val="00995E7A"/>
    <w:rsid w:val="009975D2"/>
    <w:rsid w:val="009C2174"/>
    <w:rsid w:val="009D1B1B"/>
    <w:rsid w:val="009E3A5E"/>
    <w:rsid w:val="009E7CCF"/>
    <w:rsid w:val="009F0F01"/>
    <w:rsid w:val="00A005B3"/>
    <w:rsid w:val="00A017FD"/>
    <w:rsid w:val="00A034E8"/>
    <w:rsid w:val="00A125ED"/>
    <w:rsid w:val="00A14ABD"/>
    <w:rsid w:val="00A251D4"/>
    <w:rsid w:val="00A358C5"/>
    <w:rsid w:val="00A40F4E"/>
    <w:rsid w:val="00A54A3C"/>
    <w:rsid w:val="00A6745D"/>
    <w:rsid w:val="00A92E59"/>
    <w:rsid w:val="00AA000F"/>
    <w:rsid w:val="00AA03B9"/>
    <w:rsid w:val="00AB1F8A"/>
    <w:rsid w:val="00AD3517"/>
    <w:rsid w:val="00AD5B31"/>
    <w:rsid w:val="00AD7154"/>
    <w:rsid w:val="00AD71E6"/>
    <w:rsid w:val="00AE407A"/>
    <w:rsid w:val="00AE7C0F"/>
    <w:rsid w:val="00B12251"/>
    <w:rsid w:val="00B22720"/>
    <w:rsid w:val="00B304D6"/>
    <w:rsid w:val="00B40AFB"/>
    <w:rsid w:val="00B57322"/>
    <w:rsid w:val="00B60197"/>
    <w:rsid w:val="00B61607"/>
    <w:rsid w:val="00B702D2"/>
    <w:rsid w:val="00B72FF9"/>
    <w:rsid w:val="00B7631F"/>
    <w:rsid w:val="00B8048B"/>
    <w:rsid w:val="00B91C76"/>
    <w:rsid w:val="00BA2EFD"/>
    <w:rsid w:val="00BB2C62"/>
    <w:rsid w:val="00BB2E08"/>
    <w:rsid w:val="00BB4B70"/>
    <w:rsid w:val="00BB66D9"/>
    <w:rsid w:val="00BC792C"/>
    <w:rsid w:val="00BE147A"/>
    <w:rsid w:val="00BE5B9A"/>
    <w:rsid w:val="00BE68C4"/>
    <w:rsid w:val="00C0057C"/>
    <w:rsid w:val="00C00682"/>
    <w:rsid w:val="00C21858"/>
    <w:rsid w:val="00C2337A"/>
    <w:rsid w:val="00C31684"/>
    <w:rsid w:val="00C32AAF"/>
    <w:rsid w:val="00C36FE3"/>
    <w:rsid w:val="00C37F2F"/>
    <w:rsid w:val="00C42389"/>
    <w:rsid w:val="00C50574"/>
    <w:rsid w:val="00C53AE6"/>
    <w:rsid w:val="00C57F55"/>
    <w:rsid w:val="00C61DA4"/>
    <w:rsid w:val="00C67FBD"/>
    <w:rsid w:val="00C70C95"/>
    <w:rsid w:val="00C922B2"/>
    <w:rsid w:val="00C937B9"/>
    <w:rsid w:val="00CA369D"/>
    <w:rsid w:val="00CB2BEC"/>
    <w:rsid w:val="00CB4333"/>
    <w:rsid w:val="00CB7394"/>
    <w:rsid w:val="00CD31D9"/>
    <w:rsid w:val="00CD7F39"/>
    <w:rsid w:val="00CE598B"/>
    <w:rsid w:val="00CF47FC"/>
    <w:rsid w:val="00CF6748"/>
    <w:rsid w:val="00CF6B99"/>
    <w:rsid w:val="00D00FA1"/>
    <w:rsid w:val="00D01A4C"/>
    <w:rsid w:val="00D02F30"/>
    <w:rsid w:val="00D07056"/>
    <w:rsid w:val="00D26CD2"/>
    <w:rsid w:val="00D331AE"/>
    <w:rsid w:val="00D35321"/>
    <w:rsid w:val="00D36BF6"/>
    <w:rsid w:val="00D43764"/>
    <w:rsid w:val="00D439E8"/>
    <w:rsid w:val="00D452D7"/>
    <w:rsid w:val="00D61E8D"/>
    <w:rsid w:val="00D7073C"/>
    <w:rsid w:val="00D83DE8"/>
    <w:rsid w:val="00D8474B"/>
    <w:rsid w:val="00D9286B"/>
    <w:rsid w:val="00DB38BE"/>
    <w:rsid w:val="00DE11DC"/>
    <w:rsid w:val="00DE1953"/>
    <w:rsid w:val="00DE482B"/>
    <w:rsid w:val="00DF0396"/>
    <w:rsid w:val="00DF1410"/>
    <w:rsid w:val="00E070D8"/>
    <w:rsid w:val="00E141AC"/>
    <w:rsid w:val="00E146E4"/>
    <w:rsid w:val="00E15BFA"/>
    <w:rsid w:val="00E2006C"/>
    <w:rsid w:val="00E221C5"/>
    <w:rsid w:val="00E27119"/>
    <w:rsid w:val="00E27F09"/>
    <w:rsid w:val="00E350A5"/>
    <w:rsid w:val="00E414E1"/>
    <w:rsid w:val="00E43375"/>
    <w:rsid w:val="00E453C0"/>
    <w:rsid w:val="00E572F3"/>
    <w:rsid w:val="00E57621"/>
    <w:rsid w:val="00E62BB0"/>
    <w:rsid w:val="00E631B1"/>
    <w:rsid w:val="00E64966"/>
    <w:rsid w:val="00E73A16"/>
    <w:rsid w:val="00E77015"/>
    <w:rsid w:val="00E86042"/>
    <w:rsid w:val="00E867C9"/>
    <w:rsid w:val="00EA4703"/>
    <w:rsid w:val="00EA497A"/>
    <w:rsid w:val="00EC2DBE"/>
    <w:rsid w:val="00ED50B3"/>
    <w:rsid w:val="00EE0A01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73D6B"/>
    <w:rsid w:val="00F830FD"/>
    <w:rsid w:val="00F837CE"/>
    <w:rsid w:val="00FB17FE"/>
    <w:rsid w:val="00FB1B22"/>
    <w:rsid w:val="00FB36B4"/>
    <w:rsid w:val="00FB73A8"/>
    <w:rsid w:val="00FC18A7"/>
    <w:rsid w:val="00FD3D31"/>
    <w:rsid w:val="00FD613E"/>
    <w:rsid w:val="00FE0B9F"/>
    <w:rsid w:val="00FE3D3C"/>
    <w:rsid w:val="00FE7A52"/>
    <w:rsid w:val="00FF49D0"/>
    <w:rsid w:val="37FC06DF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57A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3A257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3A257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3A257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3A257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3A257A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3A257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3A257A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3A257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3A257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3A257A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27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7544"/>
    <w:rPr>
      <w:rFonts w:ascii="Segoe UI" w:eastAsia="Calibr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2D6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330"/>
    <w:rPr>
      <w:rFonts w:ascii="Calibri" w:eastAsia="Calibri" w:hAnsi="Calibri" w:cs="Calibri"/>
      <w:sz w:val="22"/>
      <w:szCs w:val="22"/>
    </w:rPr>
  </w:style>
  <w:style w:type="paragraph" w:styleId="PargrafodaLista">
    <w:name w:val="List Paragraph"/>
    <w:basedOn w:val="Normal"/>
    <w:uiPriority w:val="34"/>
    <w:qFormat/>
    <w:rsid w:val="00320B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59"/>
    <w:rsid w:val="00CA369D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C5948-D8EC-412A-947E-9CB38D4DD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1350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2</cp:revision>
  <cp:lastPrinted>2024-11-17T15:55:00Z</cp:lastPrinted>
  <dcterms:created xsi:type="dcterms:W3CDTF">2026-05-21T23:04:00Z</dcterms:created>
  <dcterms:modified xsi:type="dcterms:W3CDTF">2026-05-21T23:04:00Z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730594385F4A454CB44734854E3581FF</vt:lpwstr>
  </property>
</Properties>
</file>