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84D02">
      <w:pPr>
        <w:jc w:val="center"/>
        <w:rPr>
          <w:rFonts w:ascii="Arial" w:hAnsi="Arial" w:eastAsia="Corsiva" w:cs="Arial"/>
          <w:sz w:val="32"/>
          <w:szCs w:val="32"/>
        </w:rPr>
      </w:pPr>
      <w:bookmarkStart w:id="0" w:name="_GoBack"/>
      <w:bookmarkEnd w:id="0"/>
      <w:r>
        <w:rPr>
          <w:rFonts w:ascii="Arial" w:hAnsi="Arial" w:eastAsia="Corsiva" w:cs="Ari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-128905</wp:posOffset>
            </wp:positionH>
            <wp:positionV relativeFrom="paragraph">
              <wp:posOffset>-48260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eastAsia="Corsiva" w:cs="Arial"/>
          <w:sz w:val="32"/>
          <w:szCs w:val="32"/>
        </w:rPr>
        <w:t xml:space="preserve">      </w:t>
      </w:r>
    </w:p>
    <w:p w14:paraId="3C74CFEC">
      <w:pPr>
        <w:jc w:val="center"/>
        <w:rPr>
          <w:rFonts w:ascii="Monotype Corsiva" w:hAnsi="Monotype Corsiva" w:eastAsia="Corsiva" w:cs="Arial"/>
          <w:b/>
          <w:sz w:val="130"/>
          <w:szCs w:val="130"/>
        </w:rPr>
      </w:pPr>
      <w:r>
        <w:rPr>
          <w:rFonts w:ascii="Monotype Corsiva" w:hAnsi="Monotype Corsiva" w:eastAsia="Corsiva" w:cs="Arial"/>
          <w:b/>
          <w:sz w:val="130"/>
          <w:szCs w:val="130"/>
        </w:rPr>
        <w:t xml:space="preserve">CERTIFICADO             </w:t>
      </w:r>
    </w:p>
    <w:p w14:paraId="16AE4B09">
      <w:pPr>
        <w:jc w:val="center"/>
        <w:rPr>
          <w:rFonts w:ascii="Arial" w:hAnsi="Arial" w:eastAsia="Corsiva" w:cs="Arial"/>
          <w:b/>
          <w:bCs/>
          <w:sz w:val="70"/>
          <w:szCs w:val="70"/>
        </w:rPr>
      </w:pPr>
      <w:r>
        <w:rPr>
          <w:rFonts w:ascii="Arial" w:hAnsi="Arial" w:eastAsia="Corsiva" w:cs="Arial"/>
          <w:b/>
          <w:bCs/>
          <w:sz w:val="70"/>
          <w:szCs w:val="70"/>
        </w:rPr>
        <w:t xml:space="preserve">Adelita Rocha dos Santos </w:t>
      </w:r>
    </w:p>
    <w:p w14:paraId="7AC69783">
      <w:pPr>
        <w:jc w:val="center"/>
        <w:rPr>
          <w:rFonts w:ascii="Arial" w:hAnsi="Arial" w:eastAsia="Corsiva" w:cs="Arial"/>
          <w:i/>
          <w:sz w:val="54"/>
          <w:szCs w:val="54"/>
        </w:rPr>
      </w:pPr>
      <w:r>
        <w:rPr>
          <w:rFonts w:ascii="Arial" w:hAnsi="Arial" w:eastAsia="Corsiva" w:cs="Arial"/>
          <w:i/>
          <w:sz w:val="54"/>
          <w:szCs w:val="54"/>
        </w:rPr>
        <w:t xml:space="preserve"> </w:t>
      </w:r>
    </w:p>
    <w:p w14:paraId="518FD27C">
      <w:pPr>
        <w:jc w:val="both"/>
        <w:rPr>
          <w:rFonts w:ascii="Arial" w:hAnsi="Arial" w:eastAsia="Corsiva" w:cs="Arial"/>
          <w:sz w:val="36"/>
          <w:szCs w:val="36"/>
        </w:rPr>
      </w:pPr>
      <w:r>
        <w:rPr>
          <w:rFonts w:ascii="Arial" w:hAnsi="Arial" w:eastAsia="Corsiva" w:cs="Arial"/>
          <w:bCs/>
          <w:sz w:val="36"/>
          <w:szCs w:val="36"/>
        </w:rPr>
        <w:t xml:space="preserve">Confere que a participante concluiu  com êxito o </w:t>
      </w:r>
      <w:r>
        <w:rPr>
          <w:rFonts w:ascii="Arial" w:hAnsi="Arial" w:eastAsia="Corsiva" w:cs="Arial"/>
          <w:b/>
          <w:bCs/>
          <w:sz w:val="36"/>
          <w:szCs w:val="36"/>
        </w:rPr>
        <w:t>Curso Livre de Aplicação de Injetáveis</w:t>
      </w:r>
      <w:r>
        <w:rPr>
          <w:rFonts w:ascii="Arial" w:hAnsi="Arial" w:eastAsia="Corsiva" w:cs="Arial"/>
          <w:bCs/>
          <w:sz w:val="36"/>
          <w:szCs w:val="36"/>
        </w:rPr>
        <w:t>, promovido pela TCS CURSOS E SERVIÇOS, com carga horária total</w:t>
      </w:r>
      <w:r>
        <w:rPr>
          <w:rFonts w:ascii="Arial" w:hAnsi="Arial" w:eastAsia="Corsiva" w:cs="Arial"/>
          <w:sz w:val="36"/>
          <w:szCs w:val="36"/>
        </w:rPr>
        <w:t xml:space="preserve"> </w:t>
      </w:r>
      <w:r>
        <w:rPr>
          <w:rFonts w:ascii="Arial" w:hAnsi="Arial" w:eastAsia="Corsiva" w:cs="Arial"/>
          <w:bCs/>
          <w:sz w:val="36"/>
          <w:szCs w:val="36"/>
        </w:rPr>
        <w:t>de 08 horas, realizado no dia 14 /09 /2025 , obtendo aproveitamento satisfatório de acordo com os critérios estabelecidos.</w:t>
      </w:r>
    </w:p>
    <w:p w14:paraId="3FCA518F">
      <w:pPr>
        <w:jc w:val="right"/>
        <w:rPr>
          <w:rFonts w:ascii="Arial" w:hAnsi="Arial" w:eastAsia="Corsiva" w:cs="Arial"/>
          <w:sz w:val="36"/>
          <w:szCs w:val="36"/>
        </w:rPr>
      </w:pPr>
      <w:r>
        <w:rPr>
          <w:rFonts w:ascii="Arial" w:hAnsi="Arial" w:eastAsia="Corsiva" w:cs="Arial"/>
          <w:sz w:val="36"/>
          <w:szCs w:val="36"/>
        </w:rPr>
        <w:t>Cataguases, 14 de setembro de 2025.</w:t>
      </w:r>
    </w:p>
    <w:p w14:paraId="3AA0E62E">
      <w:pPr>
        <w:rPr>
          <w:rFonts w:ascii="Arial" w:hAnsi="Arial" w:eastAsia="Corsiva" w:cs="Arial"/>
          <w:sz w:val="32"/>
          <w:szCs w:val="32"/>
        </w:rPr>
      </w:pPr>
    </w:p>
    <w:p w14:paraId="3866F3A9">
      <w:pPr>
        <w:jc w:val="right"/>
        <w:rPr>
          <w:rFonts w:ascii="Arial" w:hAnsi="Arial" w:eastAsia="Corsiva" w:cs="Arial"/>
          <w:sz w:val="32"/>
          <w:szCs w:val="32"/>
        </w:rPr>
      </w:pPr>
    </w:p>
    <w:p w14:paraId="46C7612E">
      <w:pPr>
        <w:spacing w:line="240" w:lineRule="auto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Carlos Alexandre Rodrigues Faria           Chayene Aparecida A. de Sousa                               Aluno(a)   .       </w:t>
      </w:r>
      <w:r>
        <w:rPr>
          <w:rFonts w:ascii="Arial" w:hAnsi="Arial" w:eastAsia="Corsiva" w:cs="Arial"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 xml:space="preserve">. </w:t>
      </w:r>
      <w:r>
        <w:rPr>
          <w:rFonts w:ascii="Arial" w:hAnsi="Arial" w:eastAsia="Corsiva" w:cs="Arial"/>
          <w:sz w:val="32"/>
          <w:szCs w:val="32"/>
        </w:rPr>
        <w:t xml:space="preserve">     Coordenador da TCS                        Enfermeira Responsável Técnica               CPF_______________                     </w:t>
      </w:r>
      <w:r>
        <w:rPr>
          <w:rFonts w:ascii="Arial" w:hAnsi="Arial" w:eastAsia="Corsiva" w:cs="Arial"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.</w:t>
      </w:r>
      <w:r>
        <w:rPr>
          <w:rFonts w:ascii="Arial" w:hAnsi="Arial" w:eastAsia="Corsiva" w:cs="Arial"/>
          <w:sz w:val="32"/>
          <w:szCs w:val="32"/>
        </w:rPr>
        <w:t xml:space="preserve">  CNPJ 32.340.932/0001-70                             Coren- MG 396.505                                                                          </w:t>
      </w:r>
    </w:p>
    <w:p w14:paraId="0E7AAABA">
      <w:pPr>
        <w:spacing w:line="240" w:lineRule="auto"/>
        <w:jc w:val="center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Certificado válido apenas com a assinatura e o CPF do aluno</w:t>
      </w:r>
    </w:p>
    <w:p w14:paraId="5B44CCC7">
      <w:pPr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 </w:t>
      </w:r>
    </w:p>
    <w:p w14:paraId="112735E9">
      <w:pPr>
        <w:jc w:val="center"/>
        <w:rPr>
          <w:rFonts w:ascii="Arial" w:hAnsi="Arial" w:eastAsia="Corsiva" w:cs="Arial"/>
          <w:b/>
          <w:sz w:val="50"/>
          <w:szCs w:val="50"/>
        </w:rPr>
      </w:pPr>
      <w:r>
        <w:rPr>
          <w:rFonts w:ascii="Arial" w:hAnsi="Arial" w:eastAsia="Corsiva" w:cs="Arial"/>
          <w:b/>
          <w:sz w:val="50"/>
          <w:szCs w:val="50"/>
        </w:rPr>
        <w:t>CONTEÚDO PROGRAMÁTICO</w:t>
      </w:r>
    </w:p>
    <w:p w14:paraId="4258EB1A">
      <w:pPr>
        <w:jc w:val="center"/>
        <w:rPr>
          <w:rFonts w:ascii="Arial" w:hAnsi="Arial" w:eastAsia="Corsiva" w:cs="Arial"/>
          <w:sz w:val="46"/>
          <w:szCs w:val="46"/>
        </w:rPr>
      </w:pPr>
    </w:p>
    <w:p w14:paraId="58020245">
      <w:pPr>
        <w:jc w:val="both"/>
        <w:rPr>
          <w:rFonts w:ascii="Arial" w:hAnsi="Arial" w:eastAsia="Corsiva" w:cs="Arial"/>
          <w:bCs/>
          <w:sz w:val="46"/>
          <w:szCs w:val="46"/>
        </w:rPr>
      </w:pPr>
      <w:r>
        <w:rPr>
          <w:rFonts w:ascii="Arial" w:hAnsi="Arial" w:eastAsia="Corsiva" w:cs="Arial"/>
          <w:bCs/>
          <w:sz w:val="46"/>
          <w:szCs w:val="46"/>
        </w:rPr>
        <w:t>Este curso abordou de forma teórica e prática:</w:t>
      </w:r>
    </w:p>
    <w:p w14:paraId="2FAB50D2">
      <w:pPr>
        <w:numPr>
          <w:ilvl w:val="0"/>
          <w:numId w:val="1"/>
        </w:numPr>
        <w:spacing w:line="240" w:lineRule="auto"/>
        <w:jc w:val="both"/>
        <w:rPr>
          <w:rFonts w:ascii="Arial" w:hAnsi="Arial" w:eastAsia="Corsiva" w:cs="Arial"/>
          <w:sz w:val="46"/>
          <w:szCs w:val="46"/>
        </w:rPr>
      </w:pPr>
      <w:r>
        <w:rPr>
          <w:rFonts w:ascii="Arial" w:hAnsi="Arial" w:eastAsia="Corsiva" w:cs="Arial"/>
          <w:bCs/>
          <w:sz w:val="46"/>
          <w:szCs w:val="46"/>
        </w:rPr>
        <w:t>Normas de biossegurança e boas práticas;</w:t>
      </w:r>
    </w:p>
    <w:p w14:paraId="5682D5BE">
      <w:pPr>
        <w:numPr>
          <w:ilvl w:val="0"/>
          <w:numId w:val="1"/>
        </w:numPr>
        <w:spacing w:line="240" w:lineRule="auto"/>
        <w:jc w:val="both"/>
        <w:rPr>
          <w:rFonts w:ascii="Arial" w:hAnsi="Arial" w:eastAsia="Corsiva" w:cs="Arial"/>
          <w:sz w:val="46"/>
          <w:szCs w:val="46"/>
        </w:rPr>
      </w:pPr>
      <w:r>
        <w:rPr>
          <w:rFonts w:ascii="Arial" w:hAnsi="Arial" w:eastAsia="Corsiva" w:cs="Arial"/>
          <w:bCs/>
          <w:sz w:val="46"/>
          <w:szCs w:val="46"/>
        </w:rPr>
        <w:t>Anatomia e técnicas de aplicação de injetáveis (intramuscular,</w:t>
      </w:r>
    </w:p>
    <w:p w14:paraId="7A3DA6A7">
      <w:pPr>
        <w:spacing w:line="240" w:lineRule="auto"/>
        <w:jc w:val="both"/>
        <w:rPr>
          <w:rFonts w:ascii="Arial" w:hAnsi="Arial" w:eastAsia="Corsiva" w:cs="Arial"/>
          <w:sz w:val="46"/>
          <w:szCs w:val="46"/>
        </w:rPr>
      </w:pPr>
      <w:r>
        <w:rPr>
          <w:rFonts w:ascii="Arial" w:hAnsi="Arial" w:eastAsia="Corsiva" w:cs="Arial"/>
          <w:bCs/>
          <w:sz w:val="46"/>
          <w:szCs w:val="46"/>
        </w:rPr>
        <w:t>subcutânea e intradérmica);</w:t>
      </w:r>
    </w:p>
    <w:p w14:paraId="123B2CF3">
      <w:pPr>
        <w:numPr>
          <w:ilvl w:val="0"/>
          <w:numId w:val="2"/>
        </w:numPr>
        <w:spacing w:line="240" w:lineRule="auto"/>
        <w:jc w:val="both"/>
        <w:rPr>
          <w:rFonts w:ascii="Arial" w:hAnsi="Arial" w:eastAsia="Corsiva" w:cs="Arial"/>
          <w:sz w:val="46"/>
          <w:szCs w:val="46"/>
        </w:rPr>
      </w:pPr>
      <w:r>
        <w:rPr>
          <w:rFonts w:ascii="Arial" w:hAnsi="Arial" w:eastAsia="Corsiva" w:cs="Arial"/>
          <w:bCs/>
          <w:sz w:val="46"/>
          <w:szCs w:val="46"/>
        </w:rPr>
        <w:t>Prevenção de acidentes com material biológico;</w:t>
      </w:r>
    </w:p>
    <w:p w14:paraId="45455748">
      <w:pPr>
        <w:numPr>
          <w:ilvl w:val="0"/>
          <w:numId w:val="2"/>
        </w:numPr>
        <w:spacing w:line="240" w:lineRule="auto"/>
        <w:jc w:val="both"/>
        <w:rPr>
          <w:rFonts w:ascii="Arial" w:hAnsi="Arial" w:eastAsia="Corsiva" w:cs="Arial"/>
          <w:sz w:val="46"/>
          <w:szCs w:val="46"/>
        </w:rPr>
      </w:pPr>
      <w:r>
        <w:rPr>
          <w:rFonts w:ascii="Arial" w:hAnsi="Arial" w:eastAsia="Corsiva" w:cs="Arial"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7995285</wp:posOffset>
            </wp:positionH>
            <wp:positionV relativeFrom="paragraph">
              <wp:posOffset>337185</wp:posOffset>
            </wp:positionV>
            <wp:extent cx="1805940" cy="1805940"/>
            <wp:effectExtent l="0" t="0" r="3810" b="3810"/>
            <wp:wrapNone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Corsiva" w:cs="Arial"/>
          <w:bCs/>
          <w:sz w:val="46"/>
          <w:szCs w:val="46"/>
        </w:rPr>
        <w:t>Preparo de medicamentos e descarte adequado de materiais</w:t>
      </w:r>
    </w:p>
    <w:p w14:paraId="1EE1CE8A">
      <w:pPr>
        <w:spacing w:line="240" w:lineRule="auto"/>
        <w:jc w:val="both"/>
        <w:rPr>
          <w:rFonts w:ascii="Arial" w:hAnsi="Arial" w:eastAsia="Corsiva" w:cs="Arial"/>
          <w:sz w:val="46"/>
          <w:szCs w:val="46"/>
        </w:rPr>
      </w:pPr>
      <w:r>
        <w:rPr>
          <w:rFonts w:ascii="Arial" w:hAnsi="Arial" w:eastAsia="Corsiva" w:cs="Arial"/>
          <w:bCs/>
          <w:sz w:val="46"/>
          <w:szCs w:val="46"/>
        </w:rPr>
        <w:t>perfurocortantes.</w:t>
      </w:r>
      <w:r>
        <w:rPr>
          <w:rFonts w:ascii="Arial" w:hAnsi="Arial" w:eastAsia="Corsiva" w:cs="Arial"/>
          <w:sz w:val="24"/>
          <w:szCs w:val="24"/>
        </w:rPr>
        <w:t xml:space="preserve"> </w:t>
      </w:r>
    </w:p>
    <w:p w14:paraId="33B6ED71">
      <w:pPr>
        <w:jc w:val="center"/>
        <w:rPr>
          <w:rFonts w:ascii="Arial" w:hAnsi="Arial" w:eastAsia="Corsiva" w:cs="Arial"/>
          <w:sz w:val="24"/>
          <w:szCs w:val="24"/>
        </w:rPr>
      </w:pPr>
    </w:p>
    <w:p w14:paraId="132B333E">
      <w:pPr>
        <w:jc w:val="center"/>
        <w:rPr>
          <w:rFonts w:ascii="Arial" w:hAnsi="Arial" w:eastAsia="Corsiva" w:cs="Arial"/>
          <w:sz w:val="24"/>
          <w:szCs w:val="24"/>
        </w:rPr>
      </w:pPr>
    </w:p>
    <w:p w14:paraId="2216D6D6">
      <w:pPr>
        <w:jc w:val="center"/>
        <w:rPr>
          <w:rFonts w:ascii="Arial" w:hAnsi="Arial" w:eastAsia="Corsiva" w:cs="Arial"/>
          <w:sz w:val="24"/>
          <w:szCs w:val="24"/>
        </w:rPr>
      </w:pPr>
    </w:p>
    <w:p w14:paraId="77F8E82E">
      <w:pPr>
        <w:jc w:val="center"/>
        <w:rPr>
          <w:rFonts w:ascii="Arial" w:hAnsi="Arial" w:eastAsia="Corsiva" w:cs="Arial"/>
          <w:sz w:val="24"/>
          <w:szCs w:val="24"/>
        </w:rPr>
      </w:pPr>
    </w:p>
    <w:p w14:paraId="5351ECF8">
      <w:pPr>
        <w:jc w:val="center"/>
        <w:rPr>
          <w:rFonts w:ascii="Arial" w:hAnsi="Arial" w:eastAsia="Corsiva" w:cs="Arial"/>
          <w:sz w:val="24"/>
          <w:szCs w:val="24"/>
        </w:rPr>
      </w:pPr>
      <w:r>
        <w:rPr>
          <w:rFonts w:ascii="Arial" w:hAnsi="Arial" w:eastAsia="Corsiva" w:cs="Arial"/>
          <w:sz w:val="24"/>
          <w:szCs w:val="24"/>
        </w:rPr>
        <w:t>T.C.S   CURSOS E SERVIÇOS  CNPJ 32.340.932/0001-70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84" w:right="851" w:bottom="0" w:left="820" w:header="427" w:footer="708" w:gutter="0"/>
      <w:pgBorders w:offsetFrom="page">
        <w:top w:val="single" w:color="FF0000" w:sz="48" w:space="24"/>
        <w:left w:val="single" w:color="FF0000" w:sz="48" w:space="24"/>
        <w:bottom w:val="single" w:color="FF0000" w:sz="48" w:space="24"/>
        <w:right w:val="single" w:color="FF0000" w:sz="48" w:space="24"/>
      </w:pgBorders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rsiva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type Corsiva">
    <w:altName w:val="Mongolian Baiti"/>
    <w:panose1 w:val="03010101010201010101"/>
    <w:charset w:val="00"/>
    <w:family w:val="script"/>
    <w:pitch w:val="default"/>
    <w:sig w:usb0="00000000" w:usb1="00000000" w:usb2="00000000" w:usb3="00000000" w:csb0="000000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88D82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FEE65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90C15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783D0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7" o:spid="_x0000_s2050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D3002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6" o:spid="_x0000_s2051" o:spt="75" type="#_x0000_t75" style="position:absolute;left:0pt;height:520.7pt;width:757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A9F45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5" o:spid="_x0000_s2049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1A39D8"/>
    <w:multiLevelType w:val="multilevel"/>
    <w:tmpl w:val="111A39D8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698C7B4A"/>
    <w:multiLevelType w:val="multilevel"/>
    <w:tmpl w:val="698C7B4A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hyphenationZone w:val="425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04"/>
    <w:rsid w:val="00002827"/>
    <w:rsid w:val="000064A5"/>
    <w:rsid w:val="000143B1"/>
    <w:rsid w:val="00023B83"/>
    <w:rsid w:val="00034BEF"/>
    <w:rsid w:val="000501AD"/>
    <w:rsid w:val="00065760"/>
    <w:rsid w:val="00075D58"/>
    <w:rsid w:val="00082A5E"/>
    <w:rsid w:val="000A3A66"/>
    <w:rsid w:val="000A5599"/>
    <w:rsid w:val="000A657A"/>
    <w:rsid w:val="000D679E"/>
    <w:rsid w:val="000F19D8"/>
    <w:rsid w:val="000F20DF"/>
    <w:rsid w:val="000F2800"/>
    <w:rsid w:val="000F7D47"/>
    <w:rsid w:val="00101915"/>
    <w:rsid w:val="00105598"/>
    <w:rsid w:val="001131FB"/>
    <w:rsid w:val="00116720"/>
    <w:rsid w:val="00120D48"/>
    <w:rsid w:val="00130B41"/>
    <w:rsid w:val="00137B92"/>
    <w:rsid w:val="00146464"/>
    <w:rsid w:val="00152B5E"/>
    <w:rsid w:val="00157EFC"/>
    <w:rsid w:val="001632AC"/>
    <w:rsid w:val="001866A4"/>
    <w:rsid w:val="001A0C08"/>
    <w:rsid w:val="001A6E0E"/>
    <w:rsid w:val="001B2800"/>
    <w:rsid w:val="001C1C5D"/>
    <w:rsid w:val="001D4FD2"/>
    <w:rsid w:val="001D7334"/>
    <w:rsid w:val="00202D80"/>
    <w:rsid w:val="00232553"/>
    <w:rsid w:val="00233201"/>
    <w:rsid w:val="002420E6"/>
    <w:rsid w:val="002514DF"/>
    <w:rsid w:val="00264532"/>
    <w:rsid w:val="002702B3"/>
    <w:rsid w:val="00271192"/>
    <w:rsid w:val="00292D2A"/>
    <w:rsid w:val="002B18DE"/>
    <w:rsid w:val="002C38C4"/>
    <w:rsid w:val="002D6330"/>
    <w:rsid w:val="002E33C8"/>
    <w:rsid w:val="003148A6"/>
    <w:rsid w:val="00321F0E"/>
    <w:rsid w:val="00325645"/>
    <w:rsid w:val="003417BB"/>
    <w:rsid w:val="00351C39"/>
    <w:rsid w:val="00374296"/>
    <w:rsid w:val="0039368A"/>
    <w:rsid w:val="00397044"/>
    <w:rsid w:val="003B0F1D"/>
    <w:rsid w:val="003B17AF"/>
    <w:rsid w:val="003B5393"/>
    <w:rsid w:val="003C775A"/>
    <w:rsid w:val="003D3596"/>
    <w:rsid w:val="003D7246"/>
    <w:rsid w:val="003E70B1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4AEB"/>
    <w:rsid w:val="004A752F"/>
    <w:rsid w:val="004B032D"/>
    <w:rsid w:val="004B2386"/>
    <w:rsid w:val="004C4DD9"/>
    <w:rsid w:val="004D2D33"/>
    <w:rsid w:val="004E25E8"/>
    <w:rsid w:val="00502A05"/>
    <w:rsid w:val="005068FA"/>
    <w:rsid w:val="005373FE"/>
    <w:rsid w:val="00563861"/>
    <w:rsid w:val="005649D7"/>
    <w:rsid w:val="005914BC"/>
    <w:rsid w:val="00591855"/>
    <w:rsid w:val="005B1C1D"/>
    <w:rsid w:val="005C551D"/>
    <w:rsid w:val="005D3BE2"/>
    <w:rsid w:val="005D5FC9"/>
    <w:rsid w:val="005F0B46"/>
    <w:rsid w:val="006027D2"/>
    <w:rsid w:val="00604F29"/>
    <w:rsid w:val="00622A10"/>
    <w:rsid w:val="00641C57"/>
    <w:rsid w:val="00644BA2"/>
    <w:rsid w:val="00653A61"/>
    <w:rsid w:val="00670045"/>
    <w:rsid w:val="006837BC"/>
    <w:rsid w:val="00692DC3"/>
    <w:rsid w:val="00696894"/>
    <w:rsid w:val="006A529C"/>
    <w:rsid w:val="006B200B"/>
    <w:rsid w:val="006B7702"/>
    <w:rsid w:val="006C3518"/>
    <w:rsid w:val="006F698B"/>
    <w:rsid w:val="00710E9D"/>
    <w:rsid w:val="00716228"/>
    <w:rsid w:val="007417DF"/>
    <w:rsid w:val="00741C75"/>
    <w:rsid w:val="0076237C"/>
    <w:rsid w:val="00762985"/>
    <w:rsid w:val="00763EE9"/>
    <w:rsid w:val="00772517"/>
    <w:rsid w:val="00796863"/>
    <w:rsid w:val="007A760C"/>
    <w:rsid w:val="007B28FC"/>
    <w:rsid w:val="007C0EA6"/>
    <w:rsid w:val="007C6F30"/>
    <w:rsid w:val="007D35D8"/>
    <w:rsid w:val="007D4EDA"/>
    <w:rsid w:val="007E2B73"/>
    <w:rsid w:val="007F2404"/>
    <w:rsid w:val="007F4583"/>
    <w:rsid w:val="00811B04"/>
    <w:rsid w:val="00827E6F"/>
    <w:rsid w:val="008355D8"/>
    <w:rsid w:val="0086068C"/>
    <w:rsid w:val="00871DF4"/>
    <w:rsid w:val="00872449"/>
    <w:rsid w:val="00873B02"/>
    <w:rsid w:val="00885EF2"/>
    <w:rsid w:val="008A70A3"/>
    <w:rsid w:val="008C22B1"/>
    <w:rsid w:val="008D0D56"/>
    <w:rsid w:val="008D414F"/>
    <w:rsid w:val="008D6DCA"/>
    <w:rsid w:val="008E0A5B"/>
    <w:rsid w:val="008E17F6"/>
    <w:rsid w:val="008E5EEA"/>
    <w:rsid w:val="008F520A"/>
    <w:rsid w:val="00905065"/>
    <w:rsid w:val="00931491"/>
    <w:rsid w:val="009562A9"/>
    <w:rsid w:val="00980D2F"/>
    <w:rsid w:val="00993E50"/>
    <w:rsid w:val="009975D2"/>
    <w:rsid w:val="009C2174"/>
    <w:rsid w:val="009D1B1B"/>
    <w:rsid w:val="009E3A5E"/>
    <w:rsid w:val="009E7CCF"/>
    <w:rsid w:val="009F0F01"/>
    <w:rsid w:val="00A005B3"/>
    <w:rsid w:val="00A017FD"/>
    <w:rsid w:val="00A034E8"/>
    <w:rsid w:val="00A125ED"/>
    <w:rsid w:val="00A14ABD"/>
    <w:rsid w:val="00A251D4"/>
    <w:rsid w:val="00A358C5"/>
    <w:rsid w:val="00A40F4E"/>
    <w:rsid w:val="00A542D7"/>
    <w:rsid w:val="00A54A3C"/>
    <w:rsid w:val="00A92E59"/>
    <w:rsid w:val="00AA000F"/>
    <w:rsid w:val="00AB1F8A"/>
    <w:rsid w:val="00AD3517"/>
    <w:rsid w:val="00AD5B31"/>
    <w:rsid w:val="00AD71E6"/>
    <w:rsid w:val="00AE407A"/>
    <w:rsid w:val="00AE7C0F"/>
    <w:rsid w:val="00B12251"/>
    <w:rsid w:val="00B304D6"/>
    <w:rsid w:val="00B40AFB"/>
    <w:rsid w:val="00B57322"/>
    <w:rsid w:val="00B60197"/>
    <w:rsid w:val="00B702D2"/>
    <w:rsid w:val="00B72FF9"/>
    <w:rsid w:val="00B7631F"/>
    <w:rsid w:val="00BA2EFD"/>
    <w:rsid w:val="00BB2E08"/>
    <w:rsid w:val="00BB4B70"/>
    <w:rsid w:val="00BE147A"/>
    <w:rsid w:val="00BE5B9A"/>
    <w:rsid w:val="00C0057C"/>
    <w:rsid w:val="00C00682"/>
    <w:rsid w:val="00C21858"/>
    <w:rsid w:val="00C2337A"/>
    <w:rsid w:val="00C37F2F"/>
    <w:rsid w:val="00C50574"/>
    <w:rsid w:val="00C53AE6"/>
    <w:rsid w:val="00C67FBD"/>
    <w:rsid w:val="00C70C95"/>
    <w:rsid w:val="00C922B2"/>
    <w:rsid w:val="00C937B9"/>
    <w:rsid w:val="00CB2BEC"/>
    <w:rsid w:val="00CB4333"/>
    <w:rsid w:val="00CB7394"/>
    <w:rsid w:val="00CD31D9"/>
    <w:rsid w:val="00CD7F39"/>
    <w:rsid w:val="00CF6748"/>
    <w:rsid w:val="00CF6B99"/>
    <w:rsid w:val="00D07056"/>
    <w:rsid w:val="00D26CD2"/>
    <w:rsid w:val="00D331AE"/>
    <w:rsid w:val="00D36BF6"/>
    <w:rsid w:val="00D43764"/>
    <w:rsid w:val="00D439E8"/>
    <w:rsid w:val="00D452D7"/>
    <w:rsid w:val="00D83DE8"/>
    <w:rsid w:val="00D8474B"/>
    <w:rsid w:val="00DE482B"/>
    <w:rsid w:val="00DF1410"/>
    <w:rsid w:val="00E070D8"/>
    <w:rsid w:val="00E146E4"/>
    <w:rsid w:val="00E15BFA"/>
    <w:rsid w:val="00E221C5"/>
    <w:rsid w:val="00E27119"/>
    <w:rsid w:val="00E350A5"/>
    <w:rsid w:val="00E43375"/>
    <w:rsid w:val="00E572F3"/>
    <w:rsid w:val="00E57621"/>
    <w:rsid w:val="00E62BB0"/>
    <w:rsid w:val="00E64966"/>
    <w:rsid w:val="00E73A16"/>
    <w:rsid w:val="00E77015"/>
    <w:rsid w:val="00E86042"/>
    <w:rsid w:val="00EA4703"/>
    <w:rsid w:val="00EC2DBE"/>
    <w:rsid w:val="00ED50B3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B17FE"/>
    <w:rsid w:val="00FB1B22"/>
    <w:rsid w:val="00FB36B4"/>
    <w:rsid w:val="00FB73A8"/>
    <w:rsid w:val="00FC18A7"/>
    <w:rsid w:val="00FD3D31"/>
    <w:rsid w:val="00FD613E"/>
    <w:rsid w:val="00FE0B9F"/>
    <w:rsid w:val="00FE3D3C"/>
    <w:rsid w:val="00FE7A52"/>
    <w:rsid w:val="00FE7AF2"/>
    <w:rsid w:val="00FF1A0D"/>
    <w:rsid w:val="37FC06DF"/>
    <w:rsid w:val="6B5D6A37"/>
    <w:rsid w:val="6C2C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footer"/>
    <w:basedOn w:val="1"/>
    <w:link w:val="18"/>
    <w:unhideWhenUsed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3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5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2"/>
    <w:basedOn w:val="1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Texto de balão Char"/>
    <w:basedOn w:val="8"/>
    <w:link w:val="13"/>
    <w:semiHidden/>
    <w:uiPriority w:val="99"/>
    <w:rPr>
      <w:rFonts w:ascii="Segoe UI" w:hAnsi="Segoe UI" w:eastAsia="Calibri" w:cs="Segoe UI"/>
      <w:sz w:val="18"/>
      <w:szCs w:val="18"/>
    </w:rPr>
  </w:style>
  <w:style w:type="character" w:customStyle="1" w:styleId="18">
    <w:name w:val="Rodapé Char"/>
    <w:basedOn w:val="8"/>
    <w:link w:val="12"/>
    <w:uiPriority w:val="99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EF6556-4F88-4B52-98B2-005BEF6541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260</Words>
  <Characters>1405</Characters>
  <Lines>11</Lines>
  <Paragraphs>3</Paragraphs>
  <TotalTime>0</TotalTime>
  <ScaleCrop>false</ScaleCrop>
  <LinksUpToDate>false</LinksUpToDate>
  <CharactersWithSpaces>1662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2025-09-22T10:21:00Z</dcterms:created>
  <dc:creator>Alexandre</dc:creator>
  <cp:lastModifiedBy>Pedro Paulo</cp:lastModifiedBy>
  <cp:lastPrinted>2025-09-22T10:20:00Z</cp:lastPrinted>
  <dcterms:modified xsi:type="dcterms:W3CDTF">2026-05-04T01:27:30Z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69A85F457CEC4643A6F88FB93F5AA3F0_13</vt:lpwstr>
  </property>
</Properties>
</file>