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4841" w14:textId="7512E523" w:rsidR="004519E5" w:rsidRDefault="004519E5" w:rsidP="008D7225">
      <w:pPr>
        <w:pStyle w:val="CitaoCapa"/>
        <w:ind w:left="0"/>
        <w:jc w:val="center"/>
      </w:pPr>
      <w:r>
        <w:t>UNIVERSIDADE PAULISTA</w:t>
      </w:r>
      <w:r w:rsidR="003E4057">
        <w:t xml:space="preserve"> - UNIP</w:t>
      </w:r>
    </w:p>
    <w:p w14:paraId="48D30D0E" w14:textId="2E49F06C" w:rsidR="00CD7207" w:rsidRPr="004519E5" w:rsidRDefault="004519E5" w:rsidP="004519E5">
      <w:pPr>
        <w:pStyle w:val="SemEspaamento"/>
        <w:spacing w:after="168"/>
      </w:pPr>
      <w:r>
        <w:t>CIÊNCIA DA COMPUTAÇÃO</w:t>
      </w:r>
    </w:p>
    <w:p w14:paraId="63A89C0A" w14:textId="77777777" w:rsidR="00CD7207" w:rsidRDefault="00CD7207" w:rsidP="00CD7207">
      <w:pPr>
        <w:pStyle w:val="SemEspaamento"/>
        <w:rPr>
          <w:rFonts w:cs="Arial"/>
          <w:szCs w:val="28"/>
        </w:rPr>
      </w:pPr>
    </w:p>
    <w:p w14:paraId="5677102F" w14:textId="77777777" w:rsidR="00CD7207" w:rsidRPr="00CD7207" w:rsidRDefault="00CD7207" w:rsidP="00CD7207">
      <w:pPr>
        <w:spacing w:after="168"/>
        <w:rPr>
          <w:lang w:eastAsia="ar-SA"/>
        </w:rPr>
      </w:pPr>
    </w:p>
    <w:p w14:paraId="30B4D223" w14:textId="77777777" w:rsidR="00CD7207" w:rsidRDefault="00CD7207" w:rsidP="00CD7207">
      <w:pPr>
        <w:pStyle w:val="SemEspaamento"/>
        <w:rPr>
          <w:rFonts w:cs="Arial"/>
          <w:szCs w:val="28"/>
        </w:rPr>
      </w:pPr>
    </w:p>
    <w:p w14:paraId="6A445D7C" w14:textId="0721B36D" w:rsidR="004519E5" w:rsidRDefault="004519E5" w:rsidP="004519E5">
      <w:pPr>
        <w:pStyle w:val="SemEspaamento"/>
        <w:spacing w:after="168"/>
      </w:pPr>
      <w:r w:rsidRPr="004519E5">
        <w:t>Allan de Sousa Braga</w:t>
      </w:r>
    </w:p>
    <w:p w14:paraId="0051E571" w14:textId="54B18882" w:rsidR="004519E5" w:rsidRDefault="004519E5" w:rsidP="004519E5">
      <w:pPr>
        <w:pStyle w:val="SemEspaamento"/>
        <w:spacing w:after="168"/>
      </w:pPr>
      <w:r w:rsidRPr="004519E5">
        <w:t>Leticia Gomes</w:t>
      </w:r>
    </w:p>
    <w:p w14:paraId="41C740E2" w14:textId="77777777" w:rsidR="004519E5" w:rsidRDefault="004519E5" w:rsidP="004519E5">
      <w:pPr>
        <w:pStyle w:val="SemEspaamento"/>
        <w:spacing w:after="168"/>
      </w:pPr>
      <w:r>
        <w:t>PEDRO HENRIQUE SILVA DIAS</w:t>
      </w:r>
    </w:p>
    <w:p w14:paraId="33EE41A5" w14:textId="060F1353" w:rsidR="00FE5B25" w:rsidRDefault="004519E5" w:rsidP="004519E5">
      <w:pPr>
        <w:pStyle w:val="SemEspaamento"/>
        <w:spacing w:after="168"/>
      </w:pPr>
      <w:r w:rsidRPr="004519E5">
        <w:t>Rhuan Alves Meira Santos</w:t>
      </w:r>
    </w:p>
    <w:p w14:paraId="56593726" w14:textId="77777777" w:rsidR="00FE5B25" w:rsidRDefault="00FE5B25" w:rsidP="00CD7207">
      <w:pPr>
        <w:spacing w:after="168"/>
        <w:rPr>
          <w:lang w:eastAsia="ar-SA"/>
        </w:rPr>
      </w:pPr>
    </w:p>
    <w:p w14:paraId="37A58F56" w14:textId="77777777" w:rsidR="00CD7207" w:rsidRPr="00CD7207" w:rsidRDefault="00CD7207" w:rsidP="00CD7207">
      <w:pPr>
        <w:spacing w:after="168"/>
        <w:rPr>
          <w:lang w:eastAsia="ar-SA"/>
        </w:rPr>
      </w:pPr>
    </w:p>
    <w:p w14:paraId="6578AA9C" w14:textId="77777777" w:rsidR="00CD7207" w:rsidRDefault="00CD7207" w:rsidP="00CD7207">
      <w:pPr>
        <w:pStyle w:val="SemEspaamento"/>
      </w:pPr>
    </w:p>
    <w:p w14:paraId="613610BD" w14:textId="0B690F52" w:rsidR="00CD7207" w:rsidRDefault="004519E5" w:rsidP="00CD7207">
      <w:pPr>
        <w:pStyle w:val="SemEspaamento"/>
      </w:pPr>
      <w:r>
        <w:t>A melhoria de atendimento com base na detecção de emoções via reconhecimento facial para a evolução das empresas</w:t>
      </w:r>
    </w:p>
    <w:p w14:paraId="722D1C57" w14:textId="77777777" w:rsidR="00CD7207" w:rsidRDefault="00CD7207" w:rsidP="00CD7207">
      <w:pPr>
        <w:pStyle w:val="SemEspaamento"/>
        <w:rPr>
          <w:rFonts w:cs="Arial"/>
          <w:szCs w:val="28"/>
        </w:rPr>
      </w:pPr>
    </w:p>
    <w:p w14:paraId="47A53535" w14:textId="77777777" w:rsidR="00CD7207" w:rsidRDefault="00CD7207" w:rsidP="00CD7207">
      <w:pPr>
        <w:pStyle w:val="SemEspaamento"/>
        <w:rPr>
          <w:rFonts w:cs="Arial"/>
          <w:szCs w:val="28"/>
        </w:rPr>
      </w:pPr>
    </w:p>
    <w:p w14:paraId="27F718FB" w14:textId="77777777" w:rsidR="00CD7207" w:rsidRDefault="00CD7207" w:rsidP="00CD7207">
      <w:pPr>
        <w:pStyle w:val="SemEspaamento"/>
        <w:rPr>
          <w:rFonts w:cs="Arial"/>
          <w:szCs w:val="28"/>
        </w:rPr>
      </w:pPr>
    </w:p>
    <w:p w14:paraId="4D863025" w14:textId="77777777" w:rsidR="00CD7207" w:rsidRDefault="00CD7207" w:rsidP="00CD7207">
      <w:pPr>
        <w:spacing w:after="168"/>
        <w:rPr>
          <w:lang w:eastAsia="ar-SA"/>
        </w:rPr>
      </w:pPr>
    </w:p>
    <w:p w14:paraId="2FF1E8EA" w14:textId="77777777" w:rsidR="00FE5B25" w:rsidRDefault="00FE5B25" w:rsidP="00CD7207">
      <w:pPr>
        <w:spacing w:after="168"/>
        <w:rPr>
          <w:lang w:eastAsia="ar-SA"/>
        </w:rPr>
      </w:pPr>
    </w:p>
    <w:p w14:paraId="69F389C2" w14:textId="41B3C523" w:rsidR="00CD7207" w:rsidRDefault="00CD7207" w:rsidP="004519E5">
      <w:pPr>
        <w:pStyle w:val="SemEspaamento"/>
        <w:jc w:val="both"/>
        <w:rPr>
          <w:rFonts w:cs="Arial"/>
          <w:szCs w:val="28"/>
        </w:rPr>
      </w:pPr>
    </w:p>
    <w:p w14:paraId="289E9A7F" w14:textId="77777777" w:rsidR="004519E5" w:rsidRPr="004519E5" w:rsidRDefault="004519E5" w:rsidP="004519E5">
      <w:pPr>
        <w:spacing w:after="168"/>
        <w:rPr>
          <w:lang w:eastAsia="ar-SA"/>
        </w:rPr>
      </w:pPr>
    </w:p>
    <w:p w14:paraId="3EF8BB35" w14:textId="77777777" w:rsidR="00CD7207" w:rsidRDefault="00CD7207" w:rsidP="00CD7207">
      <w:pPr>
        <w:pStyle w:val="SemEspaamento"/>
        <w:rPr>
          <w:rFonts w:cs="Arial"/>
          <w:szCs w:val="28"/>
        </w:rPr>
      </w:pPr>
    </w:p>
    <w:p w14:paraId="1EBE2C0B" w14:textId="516EEE75" w:rsidR="001B385D" w:rsidRDefault="001B385D" w:rsidP="00CD7207">
      <w:pPr>
        <w:pStyle w:val="SemEspaamento"/>
      </w:pPr>
    </w:p>
    <w:p w14:paraId="72C55532" w14:textId="77777777" w:rsidR="009D1F22" w:rsidRPr="009D1F22" w:rsidRDefault="009D1F22" w:rsidP="009D1F22">
      <w:pPr>
        <w:spacing w:after="168"/>
        <w:rPr>
          <w:lang w:eastAsia="ar-SA"/>
        </w:rPr>
      </w:pPr>
    </w:p>
    <w:p w14:paraId="00AC54F4" w14:textId="77777777" w:rsidR="001B385D" w:rsidRDefault="001B385D" w:rsidP="00CD7207">
      <w:pPr>
        <w:pStyle w:val="SemEspaamento"/>
      </w:pPr>
    </w:p>
    <w:p w14:paraId="6E43B588" w14:textId="77777777" w:rsidR="001B385D" w:rsidRDefault="001B385D" w:rsidP="00CD7207">
      <w:pPr>
        <w:pStyle w:val="SemEspaamento"/>
      </w:pPr>
    </w:p>
    <w:p w14:paraId="369818A5" w14:textId="1A1BBC7A" w:rsidR="00CD7207" w:rsidRDefault="00CD7207" w:rsidP="00CD7207">
      <w:pPr>
        <w:pStyle w:val="SemEspaamento"/>
      </w:pPr>
      <w:r>
        <w:t xml:space="preserve">SÃO </w:t>
      </w:r>
      <w:r w:rsidR="004519E5">
        <w:t>paulo</w:t>
      </w:r>
    </w:p>
    <w:p w14:paraId="23475BB3" w14:textId="5C413657" w:rsidR="00CD7207" w:rsidRPr="00335A2C" w:rsidRDefault="00FE5B25" w:rsidP="00335A2C">
      <w:pPr>
        <w:pStyle w:val="SemEspaamento"/>
      </w:pPr>
      <w:r>
        <w:t>20</w:t>
      </w:r>
      <w:r w:rsidR="004519E5">
        <w:t>22</w:t>
      </w:r>
    </w:p>
    <w:p w14:paraId="6F58E948" w14:textId="77777777" w:rsidR="008D7225" w:rsidRDefault="008D7225" w:rsidP="00335A2C">
      <w:pPr>
        <w:pStyle w:val="SemEspaamento"/>
        <w:spacing w:after="168"/>
      </w:pPr>
    </w:p>
    <w:p w14:paraId="7D152FF6" w14:textId="47A3BB65" w:rsidR="00335A2C" w:rsidRDefault="00335A2C" w:rsidP="00335A2C">
      <w:pPr>
        <w:pStyle w:val="SemEspaamento"/>
        <w:spacing w:after="168"/>
      </w:pPr>
      <w:r w:rsidRPr="004519E5">
        <w:lastRenderedPageBreak/>
        <w:t>Allan de Sousa Braga</w:t>
      </w:r>
    </w:p>
    <w:p w14:paraId="30DDE33C" w14:textId="77777777" w:rsidR="00335A2C" w:rsidRDefault="00335A2C" w:rsidP="00335A2C">
      <w:pPr>
        <w:pStyle w:val="SemEspaamento"/>
        <w:spacing w:after="168"/>
      </w:pPr>
      <w:r w:rsidRPr="004519E5">
        <w:t>Leticia Gomes</w:t>
      </w:r>
    </w:p>
    <w:p w14:paraId="4B6339CE" w14:textId="77777777" w:rsidR="00335A2C" w:rsidRDefault="00335A2C" w:rsidP="00335A2C">
      <w:pPr>
        <w:pStyle w:val="SemEspaamento"/>
        <w:spacing w:after="168"/>
      </w:pPr>
      <w:r>
        <w:t>PEDRO HENRIQUE SILVA DIAS</w:t>
      </w:r>
    </w:p>
    <w:p w14:paraId="38AD78D7" w14:textId="77777777" w:rsidR="00335A2C" w:rsidRDefault="00335A2C" w:rsidP="00335A2C">
      <w:pPr>
        <w:pStyle w:val="SemEspaamento"/>
        <w:spacing w:after="168"/>
      </w:pPr>
      <w:r w:rsidRPr="004519E5">
        <w:t>Rhuan Alves Meira Santos</w:t>
      </w:r>
    </w:p>
    <w:p w14:paraId="03959488" w14:textId="77777777" w:rsidR="00FE5B25" w:rsidRPr="00FE5B25" w:rsidRDefault="00FE5B25" w:rsidP="00FE5B25">
      <w:pPr>
        <w:spacing w:after="168"/>
        <w:rPr>
          <w:lang w:eastAsia="ar-SA"/>
        </w:rPr>
      </w:pPr>
    </w:p>
    <w:p w14:paraId="1C6FE938" w14:textId="77777777" w:rsidR="00CD7207" w:rsidRDefault="00CD7207" w:rsidP="00CD7207">
      <w:pPr>
        <w:pStyle w:val="SemEspaamento"/>
        <w:rPr>
          <w:rFonts w:cs="Arial"/>
          <w:szCs w:val="28"/>
        </w:rPr>
      </w:pPr>
    </w:p>
    <w:p w14:paraId="0C52CB95" w14:textId="4F2AF5CD" w:rsidR="00CD7207" w:rsidRDefault="009D1F22" w:rsidP="00CD7207">
      <w:pPr>
        <w:pStyle w:val="SemEspaamento"/>
      </w:pPr>
      <w:r>
        <w:t>A melhoria de atendimento com base na detecção de emoções via reconhecimento facial para a evolução das empresas</w:t>
      </w:r>
    </w:p>
    <w:p w14:paraId="5F58DC7B" w14:textId="77777777" w:rsidR="00CD7207" w:rsidRDefault="00CD7207" w:rsidP="00CD7207">
      <w:pPr>
        <w:spacing w:after="168"/>
        <w:ind w:firstLine="0"/>
        <w:jc w:val="center"/>
        <w:rPr>
          <w:rFonts w:cs="Arial"/>
          <w:b/>
          <w:sz w:val="28"/>
          <w:szCs w:val="28"/>
        </w:rPr>
      </w:pPr>
    </w:p>
    <w:p w14:paraId="6F0F5437" w14:textId="77777777" w:rsidR="00FE5B25" w:rsidRDefault="00FE5B25" w:rsidP="00CD7207">
      <w:pPr>
        <w:spacing w:after="168"/>
        <w:ind w:firstLine="0"/>
        <w:jc w:val="center"/>
        <w:rPr>
          <w:rFonts w:cs="Arial"/>
          <w:b/>
          <w:sz w:val="28"/>
          <w:szCs w:val="28"/>
        </w:rPr>
      </w:pPr>
    </w:p>
    <w:p w14:paraId="3A1EB3A6" w14:textId="77777777" w:rsidR="00CD7207" w:rsidRDefault="00CD7207" w:rsidP="00CD7207">
      <w:pPr>
        <w:spacing w:after="168"/>
        <w:jc w:val="center"/>
        <w:rPr>
          <w:rFonts w:cs="Arial"/>
          <w:b/>
          <w:sz w:val="28"/>
          <w:szCs w:val="28"/>
        </w:rPr>
      </w:pPr>
    </w:p>
    <w:p w14:paraId="680F57DB" w14:textId="77777777" w:rsidR="00CD7207" w:rsidRDefault="00CD7207" w:rsidP="00CD7207">
      <w:pPr>
        <w:spacing w:after="168"/>
        <w:ind w:firstLine="0"/>
        <w:jc w:val="center"/>
        <w:rPr>
          <w:rFonts w:cs="Arial"/>
          <w:b/>
          <w:sz w:val="28"/>
          <w:szCs w:val="28"/>
        </w:rPr>
      </w:pPr>
    </w:p>
    <w:p w14:paraId="2FAA6113" w14:textId="77777777" w:rsidR="00CD7207" w:rsidRDefault="00CD7207" w:rsidP="00CD7207">
      <w:pPr>
        <w:spacing w:after="168"/>
        <w:ind w:firstLine="0"/>
        <w:jc w:val="center"/>
        <w:rPr>
          <w:rFonts w:cs="Arial"/>
          <w:b/>
          <w:sz w:val="28"/>
          <w:szCs w:val="28"/>
        </w:rPr>
      </w:pPr>
    </w:p>
    <w:p w14:paraId="365ADAB0" w14:textId="1EF24E65" w:rsidR="00CD7207" w:rsidRDefault="00CD7207" w:rsidP="00CD7207">
      <w:pPr>
        <w:pStyle w:val="CitaoCapa"/>
      </w:pPr>
      <w:r w:rsidRPr="002B154D">
        <w:t xml:space="preserve">Trabalho </w:t>
      </w:r>
      <w:r>
        <w:t xml:space="preserve">de Conclusão de Curso apresentado ao Curso de </w:t>
      </w:r>
      <w:r w:rsidR="009D1F22">
        <w:t>Ciência da Computação</w:t>
      </w:r>
      <w:r>
        <w:t xml:space="preserve"> da </w:t>
      </w:r>
      <w:r w:rsidR="009D1F22">
        <w:t>Universidade Paulista</w:t>
      </w:r>
      <w:r>
        <w:t xml:space="preserve">, como requisito parcial para obtenção do grau de </w:t>
      </w:r>
      <w:r w:rsidR="009D1F22">
        <w:t>Graduação em Ciência da Computação</w:t>
      </w:r>
      <w:r>
        <w:t>.</w:t>
      </w:r>
    </w:p>
    <w:p w14:paraId="2B1D4F02" w14:textId="77777777" w:rsidR="00335A2C" w:rsidRDefault="00335A2C" w:rsidP="00CD7207">
      <w:pPr>
        <w:pStyle w:val="CitaoCapa"/>
      </w:pPr>
    </w:p>
    <w:p w14:paraId="4DE3E3E1" w14:textId="77777777" w:rsidR="00335A2C" w:rsidRDefault="00335A2C" w:rsidP="00CD7207">
      <w:pPr>
        <w:pStyle w:val="CitaoCapa"/>
      </w:pPr>
    </w:p>
    <w:p w14:paraId="26321D4C" w14:textId="77777777" w:rsidR="00335A2C" w:rsidRDefault="00335A2C" w:rsidP="00CD7207">
      <w:pPr>
        <w:pStyle w:val="CitaoCapa"/>
      </w:pPr>
    </w:p>
    <w:p w14:paraId="56846209" w14:textId="3AA9FBEA" w:rsidR="00CD7207" w:rsidRPr="002B154D" w:rsidRDefault="00CD7207" w:rsidP="00CD7207">
      <w:pPr>
        <w:pStyle w:val="CitaoCapa"/>
      </w:pPr>
      <w:r>
        <w:t>O</w:t>
      </w:r>
      <w:r w:rsidRPr="002B154D">
        <w:t>rienta</w:t>
      </w:r>
      <w:r>
        <w:t>dor:</w:t>
      </w:r>
      <w:r w:rsidRPr="002B154D">
        <w:t xml:space="preserve"> </w:t>
      </w:r>
      <w:r w:rsidR="009D1F22">
        <w:t>Marco Gomes</w:t>
      </w:r>
    </w:p>
    <w:p w14:paraId="2FB1D3C7" w14:textId="77777777" w:rsidR="00CD7207" w:rsidRDefault="00CD7207" w:rsidP="00CD7207">
      <w:pPr>
        <w:spacing w:after="168"/>
        <w:ind w:firstLine="0"/>
        <w:jc w:val="center"/>
        <w:rPr>
          <w:rFonts w:cs="Arial"/>
        </w:rPr>
      </w:pPr>
    </w:p>
    <w:p w14:paraId="33E29F68" w14:textId="6B9AA58D" w:rsidR="009D1F22" w:rsidRDefault="009D1F22" w:rsidP="00CD7207">
      <w:pPr>
        <w:spacing w:after="168"/>
        <w:jc w:val="center"/>
        <w:rPr>
          <w:rFonts w:cs="Arial"/>
        </w:rPr>
      </w:pPr>
    </w:p>
    <w:p w14:paraId="282B4AB4" w14:textId="77777777" w:rsidR="00335A2C" w:rsidRDefault="00335A2C" w:rsidP="00CD7207">
      <w:pPr>
        <w:spacing w:after="168"/>
        <w:jc w:val="center"/>
        <w:rPr>
          <w:rFonts w:cs="Arial"/>
        </w:rPr>
      </w:pPr>
    </w:p>
    <w:p w14:paraId="396DE679" w14:textId="77777777" w:rsidR="00CD7207" w:rsidRDefault="00CD7207" w:rsidP="00CD7207">
      <w:pPr>
        <w:spacing w:after="168"/>
        <w:ind w:firstLine="0"/>
        <w:jc w:val="center"/>
        <w:rPr>
          <w:rFonts w:cs="Arial"/>
        </w:rPr>
      </w:pPr>
    </w:p>
    <w:p w14:paraId="482F8A78" w14:textId="32E7B22F" w:rsidR="00CD7207" w:rsidRDefault="009D1F22" w:rsidP="00CD7207">
      <w:pPr>
        <w:pStyle w:val="SemEspaamento"/>
      </w:pPr>
      <w:r>
        <w:t>SÃO PAULO</w:t>
      </w:r>
    </w:p>
    <w:p w14:paraId="62E0079E" w14:textId="5FC83342" w:rsidR="00FE5B25" w:rsidRDefault="009D1F22" w:rsidP="00CD7207">
      <w:pPr>
        <w:pStyle w:val="SemEspaamento"/>
      </w:pPr>
      <w:r>
        <w:t>2022</w:t>
      </w:r>
    </w:p>
    <w:p w14:paraId="3FF0DC22" w14:textId="77777777" w:rsidR="009D1F22" w:rsidRDefault="009D1F22" w:rsidP="00581F39">
      <w:pPr>
        <w:spacing w:after="168"/>
        <w:rPr>
          <w:lang w:eastAsia="ar-SA"/>
        </w:rPr>
      </w:pPr>
    </w:p>
    <w:p w14:paraId="2284FC7D" w14:textId="77777777" w:rsidR="000178A6" w:rsidRDefault="00F629C7" w:rsidP="00581F39">
      <w:pPr>
        <w:pStyle w:val="SemEspaamento"/>
      </w:pPr>
      <w:r w:rsidRPr="00F629C7">
        <w:lastRenderedPageBreak/>
        <w:t>RESUMO</w:t>
      </w:r>
    </w:p>
    <w:p w14:paraId="62D6FA23" w14:textId="77777777" w:rsidR="00E5007C" w:rsidRDefault="00E5007C" w:rsidP="00E5007C">
      <w:pPr>
        <w:spacing w:after="168"/>
        <w:ind w:firstLine="0"/>
        <w:rPr>
          <w:shd w:val="clear" w:color="auto" w:fill="FFFFFF"/>
        </w:rPr>
      </w:pPr>
    </w:p>
    <w:p w14:paraId="18B1CB58" w14:textId="77777777" w:rsidR="00D66CE6" w:rsidRPr="00D66CE6" w:rsidRDefault="00D66CE6" w:rsidP="00E76205">
      <w:pPr>
        <w:spacing w:after="168"/>
        <w:rPr>
          <w:shd w:val="clear" w:color="auto" w:fill="FFFFFF"/>
        </w:rPr>
      </w:pPr>
      <w:bookmarkStart w:id="0" w:name="_Hlk103360861"/>
      <w:r w:rsidRPr="00D66CE6">
        <w:rPr>
          <w:shd w:val="clear" w:color="auto" w:fill="FFFFFF"/>
        </w:rPr>
        <w:t xml:space="preserve">Dado o mercado atual, é perceptível a crescente necessidade, por parte das pequenas, médias e grandes empresas, do aperfeiçoamento contínuo no serviço de atendimento ao consumidor, tendo isso em vista, é de suma importância que seja realizada uma retenção e ampla análise de todos os dados gerados pelos atendimentos prestados aos clientes, dessa maneira, buscando obter meios de inicialização à otimização de serviços prestados à consumidores em instituições públicas e privadas que possuam atendimentos presenciais. </w:t>
      </w:r>
    </w:p>
    <w:p w14:paraId="7F4AB937" w14:textId="724C1070" w:rsidR="00D66CE6" w:rsidRPr="00581F39" w:rsidRDefault="00D66CE6" w:rsidP="00E76205">
      <w:pPr>
        <w:spacing w:after="168"/>
        <w:rPr>
          <w:shd w:val="clear" w:color="auto" w:fill="FFFFFF"/>
        </w:rPr>
      </w:pPr>
      <w:r w:rsidRPr="00D66CE6">
        <w:rPr>
          <w:shd w:val="clear" w:color="auto" w:fill="FFFFFF"/>
        </w:rPr>
        <w:t xml:space="preserve">Dado o exposto, com o auxílio de Inteligência Artificial integrada à um componente físico de Internet Das Coisas (IoT), temos como proposta realizar a captura de imagens e interpretação de micro expressões faciais expostas pelo usuário no decorrer de seu atendimento, atingindo o objetivo de ter a capacidade de análise de microexpressões faciais para determinação de emoções do consumidor em relação à seu </w:t>
      </w:r>
      <w:r w:rsidR="008C398C" w:rsidRPr="00D66CE6">
        <w:rPr>
          <w:shd w:val="clear" w:color="auto" w:fill="FFFFFF"/>
        </w:rPr>
        <w:t>atendimento</w:t>
      </w:r>
      <w:r w:rsidRPr="00D66CE6">
        <w:rPr>
          <w:shd w:val="clear" w:color="auto" w:fill="FFFFFF"/>
        </w:rPr>
        <w:t xml:space="preserve"> com maior acurácia, dados estes, que podem ser utilizados para fins de qualidade.</w:t>
      </w:r>
    </w:p>
    <w:p w14:paraId="7775FD32" w14:textId="77777777" w:rsidR="00581F39" w:rsidRDefault="00581F39" w:rsidP="00E5007C">
      <w:pPr>
        <w:spacing w:after="168"/>
        <w:ind w:firstLine="0"/>
        <w:rPr>
          <w:b/>
          <w:shd w:val="clear" w:color="auto" w:fill="FFFFFF"/>
        </w:rPr>
      </w:pPr>
    </w:p>
    <w:p w14:paraId="2462ED48" w14:textId="0B61BE49" w:rsidR="00581F39" w:rsidRDefault="00E5007C" w:rsidP="00365359">
      <w:pPr>
        <w:spacing w:after="168"/>
        <w:ind w:firstLine="0"/>
        <w:rPr>
          <w:shd w:val="clear" w:color="auto" w:fill="FFFFFF"/>
        </w:rPr>
      </w:pPr>
      <w:r w:rsidRPr="007735F7">
        <w:rPr>
          <w:b/>
          <w:shd w:val="clear" w:color="auto" w:fill="FFFFFF"/>
        </w:rPr>
        <w:t>Palavras-Chaves:</w:t>
      </w:r>
      <w:r>
        <w:rPr>
          <w:shd w:val="clear" w:color="auto" w:fill="FFFFFF"/>
        </w:rPr>
        <w:t xml:space="preserve"> </w:t>
      </w:r>
      <w:r w:rsidR="00365359">
        <w:t>Emoções, Microexpressões, Inteligência Artificial, IOT, Reconhecimento Emocional.</w:t>
      </w:r>
    </w:p>
    <w:bookmarkEnd w:id="0"/>
    <w:p w14:paraId="023599DC" w14:textId="77777777" w:rsidR="00E607AE" w:rsidRDefault="00E607AE" w:rsidP="00E5007C">
      <w:pPr>
        <w:spacing w:after="168"/>
        <w:ind w:firstLine="0"/>
        <w:rPr>
          <w:shd w:val="clear" w:color="auto" w:fill="FFFFFF"/>
        </w:rPr>
      </w:pPr>
    </w:p>
    <w:p w14:paraId="5D5C30F6" w14:textId="77777777" w:rsidR="00CF5D94" w:rsidRPr="003C14FB" w:rsidRDefault="00CF5D94" w:rsidP="00CF5D94">
      <w:pPr>
        <w:pStyle w:val="SemEspaamento"/>
        <w:rPr>
          <w:lang w:val="en-US"/>
        </w:rPr>
      </w:pPr>
      <w:r w:rsidRPr="00A83A00">
        <w:rPr>
          <w:shd w:val="clear" w:color="auto" w:fill="FFFFFF"/>
          <w:lang w:val="en-US"/>
        </w:rPr>
        <w:br w:type="page"/>
      </w:r>
      <w:r w:rsidRPr="003C14FB">
        <w:rPr>
          <w:lang w:val="en-US"/>
        </w:rPr>
        <w:lastRenderedPageBreak/>
        <w:t>ABSTRACT</w:t>
      </w:r>
    </w:p>
    <w:p w14:paraId="34CF355F" w14:textId="77777777" w:rsidR="00421460" w:rsidRPr="003C14FB" w:rsidRDefault="00421460" w:rsidP="00421460">
      <w:pPr>
        <w:spacing w:after="168"/>
        <w:rPr>
          <w:lang w:val="en-US" w:eastAsia="ar-SA"/>
        </w:rPr>
      </w:pPr>
    </w:p>
    <w:p w14:paraId="0A9F9A9D" w14:textId="22FFE281" w:rsidR="00E76205" w:rsidRPr="00E76205" w:rsidRDefault="00E76205" w:rsidP="00E76205">
      <w:pPr>
        <w:spacing w:after="168"/>
        <w:rPr>
          <w:lang w:val="en" w:eastAsia="pt-BR"/>
        </w:rPr>
      </w:pPr>
      <w:r w:rsidRPr="00E76205">
        <w:rPr>
          <w:lang w:val="en" w:eastAsia="pt-BR"/>
        </w:rPr>
        <w:t xml:space="preserve">Given the current market, it is noticeable the growing need, on the part of small, </w:t>
      </w:r>
      <w:r w:rsidR="00DF7E51" w:rsidRPr="00E76205">
        <w:rPr>
          <w:lang w:val="en" w:eastAsia="pt-BR"/>
        </w:rPr>
        <w:t>medium,</w:t>
      </w:r>
      <w:r w:rsidRPr="00E76205">
        <w:rPr>
          <w:lang w:val="en" w:eastAsia="pt-BR"/>
        </w:rPr>
        <w:t xml:space="preserve"> and large companies, for continuous improvement in customer service. the data generated by the services provided to customers, thus seeking to obtain means of initiating the optimization of services provided to consumers in public and private institutions that have face-to-face services.</w:t>
      </w:r>
    </w:p>
    <w:p w14:paraId="73661C1E" w14:textId="27FB2026" w:rsidR="00421460" w:rsidRDefault="00E76205" w:rsidP="00E76205">
      <w:pPr>
        <w:spacing w:after="168"/>
        <w:rPr>
          <w:lang w:val="en" w:eastAsia="pt-BR"/>
        </w:rPr>
      </w:pPr>
      <w:r w:rsidRPr="00E76205">
        <w:rPr>
          <w:lang w:val="en" w:eastAsia="pt-BR"/>
        </w:rPr>
        <w:t>Given the above, with the help of Artificial Intelligence integrated into a physical component of the Internet of Things (IoT), we propose to capture images and interpret micro facial expressions exposed by the user during their service, achieving the objective of have the ability to analyze facial microexpressions to determine consumer emotions in relation to their service with greater accuracy, data that can be used for quality purposes.</w:t>
      </w:r>
    </w:p>
    <w:p w14:paraId="6F6605E3" w14:textId="0476FFCE" w:rsidR="00421460" w:rsidRPr="00365359" w:rsidRDefault="00421460" w:rsidP="00421460">
      <w:pPr>
        <w:spacing w:after="168"/>
        <w:ind w:firstLine="0"/>
        <w:rPr>
          <w:lang w:val="en" w:eastAsia="pt-BR"/>
        </w:rPr>
      </w:pPr>
      <w:r w:rsidRPr="00421460">
        <w:rPr>
          <w:b/>
          <w:lang w:val="en" w:eastAsia="pt-BR"/>
        </w:rPr>
        <w:t>Keywords</w:t>
      </w:r>
      <w:r w:rsidRPr="00421460">
        <w:rPr>
          <w:lang w:val="en" w:eastAsia="pt-BR"/>
        </w:rPr>
        <w:t xml:space="preserve">: </w:t>
      </w:r>
      <w:r w:rsidR="00365359" w:rsidRPr="00365359">
        <w:rPr>
          <w:lang w:val="en" w:eastAsia="pt-BR"/>
        </w:rPr>
        <w:t xml:space="preserve">Emotions, </w:t>
      </w:r>
      <w:r w:rsidR="00365359">
        <w:rPr>
          <w:lang w:val="en" w:eastAsia="pt-BR"/>
        </w:rPr>
        <w:t>M</w:t>
      </w:r>
      <w:r w:rsidR="00365359" w:rsidRPr="00365359">
        <w:rPr>
          <w:lang w:val="en" w:eastAsia="pt-BR"/>
        </w:rPr>
        <w:t xml:space="preserve">icroexpressions, </w:t>
      </w:r>
      <w:r w:rsidR="00365359">
        <w:rPr>
          <w:lang w:val="en" w:eastAsia="pt-BR"/>
        </w:rPr>
        <w:t>A</w:t>
      </w:r>
      <w:r w:rsidR="00365359" w:rsidRPr="00365359">
        <w:rPr>
          <w:lang w:val="en" w:eastAsia="pt-BR"/>
        </w:rPr>
        <w:t xml:space="preserve">rtificial </w:t>
      </w:r>
      <w:r w:rsidR="00365359">
        <w:rPr>
          <w:lang w:val="en" w:eastAsia="pt-BR"/>
        </w:rPr>
        <w:t>I</w:t>
      </w:r>
      <w:r w:rsidR="00365359" w:rsidRPr="00365359">
        <w:rPr>
          <w:lang w:val="en" w:eastAsia="pt-BR"/>
        </w:rPr>
        <w:t xml:space="preserve">ntelligence, IoT, </w:t>
      </w:r>
      <w:r w:rsidR="00365359">
        <w:rPr>
          <w:lang w:val="en" w:eastAsia="pt-BR"/>
        </w:rPr>
        <w:t>E</w:t>
      </w:r>
      <w:r w:rsidR="00365359" w:rsidRPr="00365359">
        <w:rPr>
          <w:lang w:val="en" w:eastAsia="pt-BR"/>
        </w:rPr>
        <w:t xml:space="preserve">motional </w:t>
      </w:r>
      <w:r w:rsidR="00365359">
        <w:rPr>
          <w:lang w:val="en" w:eastAsia="pt-BR"/>
        </w:rPr>
        <w:t>R</w:t>
      </w:r>
      <w:r w:rsidR="00365359" w:rsidRPr="00365359">
        <w:rPr>
          <w:lang w:val="en" w:eastAsia="pt-BR"/>
        </w:rPr>
        <w:t>ecognition.</w:t>
      </w:r>
    </w:p>
    <w:p w14:paraId="37FCD9A4" w14:textId="77777777" w:rsidR="00421460" w:rsidRPr="003C14FB" w:rsidRDefault="00421460" w:rsidP="00421460">
      <w:pPr>
        <w:spacing w:after="168"/>
        <w:rPr>
          <w:lang w:val="en-US" w:eastAsia="pt-BR"/>
        </w:rPr>
      </w:pPr>
    </w:p>
    <w:p w14:paraId="7A362BEF" w14:textId="77777777" w:rsidR="00421460" w:rsidRPr="003C14FB" w:rsidRDefault="00421460" w:rsidP="00421460">
      <w:pPr>
        <w:spacing w:after="168"/>
        <w:rPr>
          <w:lang w:val="en-US" w:eastAsia="ar-SA"/>
        </w:rPr>
      </w:pPr>
    </w:p>
    <w:p w14:paraId="0B407B58" w14:textId="77777777" w:rsidR="00CF5D94" w:rsidRPr="003C14FB" w:rsidRDefault="00CF5D94">
      <w:pPr>
        <w:spacing w:afterLines="0" w:line="276" w:lineRule="auto"/>
        <w:ind w:firstLine="0"/>
        <w:jc w:val="left"/>
        <w:rPr>
          <w:rFonts w:eastAsia="Arial Unicode MS" w:cs="Times New Roman"/>
          <w:b/>
          <w:caps/>
          <w:szCs w:val="20"/>
          <w:shd w:val="clear" w:color="auto" w:fill="FFFFFF"/>
          <w:lang w:val="en-US" w:eastAsia="ar-SA"/>
        </w:rPr>
      </w:pPr>
      <w:r w:rsidRPr="003C14FB">
        <w:rPr>
          <w:rFonts w:eastAsia="Arial Unicode MS"/>
          <w:shd w:val="clear" w:color="auto" w:fill="FFFFFF"/>
          <w:lang w:val="en-US"/>
        </w:rPr>
        <w:br w:type="page"/>
      </w:r>
    </w:p>
    <w:p w14:paraId="43C89AD6" w14:textId="77777777" w:rsidR="008916A9" w:rsidRPr="00747603" w:rsidRDefault="008916A9" w:rsidP="008916A9">
      <w:pPr>
        <w:pStyle w:val="SemEspaamento"/>
        <w:rPr>
          <w:rFonts w:eastAsia="Arial Unicode MS"/>
          <w:shd w:val="clear" w:color="auto" w:fill="FFFFFF"/>
        </w:rPr>
      </w:pPr>
      <w:r w:rsidRPr="00141B69">
        <w:rPr>
          <w:rFonts w:eastAsia="Arial Unicode MS"/>
          <w:shd w:val="clear" w:color="auto" w:fill="FFFFFF"/>
        </w:rPr>
        <w:lastRenderedPageBreak/>
        <w:t xml:space="preserve">LISTA DE </w:t>
      </w:r>
      <w:r w:rsidRPr="008916A9">
        <w:rPr>
          <w:rFonts w:eastAsia="Arial Unicode MS"/>
        </w:rPr>
        <w:t>SIGLAS</w:t>
      </w:r>
    </w:p>
    <w:p w14:paraId="01E8E29B" w14:textId="77777777" w:rsidR="008916A9" w:rsidRPr="00141B69" w:rsidRDefault="008916A9" w:rsidP="008916A9">
      <w:pPr>
        <w:spacing w:afterLines="0" w:line="276" w:lineRule="auto"/>
        <w:ind w:firstLine="0"/>
        <w:jc w:val="left"/>
        <w:rPr>
          <w:rFonts w:eastAsia="Arial Unicode MS"/>
          <w:shd w:val="clear" w:color="auto" w:fill="FFFFFF"/>
        </w:rPr>
      </w:pPr>
    </w:p>
    <w:p w14:paraId="35294ED8" w14:textId="435005D5" w:rsidR="003B2D13" w:rsidRPr="003B2D13" w:rsidRDefault="006026B3" w:rsidP="003B2D13">
      <w:pPr>
        <w:spacing w:afterLines="0" w:line="276" w:lineRule="auto"/>
        <w:ind w:firstLine="0"/>
        <w:jc w:val="left"/>
        <w:rPr>
          <w:rFonts w:eastAsia="Arial Unicode MS"/>
          <w:shd w:val="clear" w:color="auto" w:fill="FFFFFF"/>
        </w:rPr>
      </w:pPr>
      <w:r w:rsidRPr="006026B3">
        <w:rPr>
          <w:rFonts w:eastAsia="Arial Unicode MS"/>
          <w:shd w:val="clear" w:color="auto" w:fill="FFFFFF"/>
        </w:rPr>
        <w:t>FACS</w:t>
      </w:r>
      <w:r w:rsidR="009D605E">
        <w:rPr>
          <w:rFonts w:eastAsia="Arial Unicode MS"/>
          <w:shd w:val="clear" w:color="auto" w:fill="FFFFFF"/>
        </w:rPr>
        <w:t xml:space="preserve">: </w:t>
      </w:r>
      <w:r w:rsidRPr="00E03602">
        <w:rPr>
          <w:rFonts w:eastAsia="Arial Unicode MS"/>
          <w:i/>
          <w:iCs/>
          <w:shd w:val="clear" w:color="auto" w:fill="FFFFFF"/>
        </w:rPr>
        <w:t>Facial Action Coding System</w:t>
      </w:r>
      <w:r w:rsidR="009D605E">
        <w:rPr>
          <w:rFonts w:eastAsia="Arial Unicode MS"/>
          <w:shd w:val="clear" w:color="auto" w:fill="FFFFFF"/>
        </w:rPr>
        <w:t>;</w:t>
      </w:r>
    </w:p>
    <w:p w14:paraId="0CC28492" w14:textId="3EDA1755" w:rsidR="003B2D13" w:rsidRPr="003B2D13" w:rsidRDefault="003B2D13" w:rsidP="003B2D13">
      <w:pPr>
        <w:spacing w:afterLines="0" w:line="276" w:lineRule="auto"/>
        <w:ind w:firstLine="0"/>
        <w:jc w:val="left"/>
        <w:rPr>
          <w:rFonts w:eastAsia="Arial Unicode MS"/>
          <w:shd w:val="clear" w:color="auto" w:fill="FFFFFF"/>
        </w:rPr>
      </w:pPr>
      <w:r w:rsidRPr="003B2D13">
        <w:rPr>
          <w:rFonts w:eastAsia="Arial Unicode MS"/>
          <w:shd w:val="clear" w:color="auto" w:fill="FFFFFF"/>
        </w:rPr>
        <w:t>IA</w:t>
      </w:r>
      <w:r>
        <w:rPr>
          <w:rFonts w:eastAsia="Arial Unicode MS"/>
          <w:shd w:val="clear" w:color="auto" w:fill="FFFFFF"/>
        </w:rPr>
        <w:t>: Inteligência Artificial;</w:t>
      </w:r>
    </w:p>
    <w:p w14:paraId="1D648F30" w14:textId="675C3648"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ADA: </w:t>
      </w:r>
      <w:r w:rsidRPr="003C14FB">
        <w:rPr>
          <w:i/>
          <w:iCs/>
          <w:lang w:val="en-US"/>
        </w:rPr>
        <w:t>American Psychological Association</w:t>
      </w:r>
      <w:r w:rsidRPr="003C14FB">
        <w:rPr>
          <w:lang w:val="en-US"/>
        </w:rPr>
        <w:t>;</w:t>
      </w:r>
    </w:p>
    <w:p w14:paraId="35D5D61E" w14:textId="5A1A4D33"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EMFACS: </w:t>
      </w:r>
      <w:r w:rsidRPr="003C14FB">
        <w:rPr>
          <w:rFonts w:eastAsia="Arial Unicode MS"/>
          <w:i/>
          <w:iCs/>
          <w:shd w:val="clear" w:color="auto" w:fill="FFFFFF"/>
          <w:lang w:val="en-US"/>
        </w:rPr>
        <w:t>Emotion Facial Action Coding System</w:t>
      </w:r>
      <w:r w:rsidRPr="003C14FB">
        <w:rPr>
          <w:rFonts w:eastAsia="Arial Unicode MS"/>
          <w:shd w:val="clear" w:color="auto" w:fill="FFFFFF"/>
          <w:lang w:val="en-US"/>
        </w:rPr>
        <w:t>;</w:t>
      </w:r>
    </w:p>
    <w:p w14:paraId="678400C8" w14:textId="7AC65918" w:rsidR="003B2D13" w:rsidRPr="003B2D13" w:rsidRDefault="003B2D13" w:rsidP="003B2D13">
      <w:pPr>
        <w:spacing w:afterLines="0" w:line="276" w:lineRule="auto"/>
        <w:ind w:firstLine="0"/>
        <w:jc w:val="left"/>
        <w:rPr>
          <w:rFonts w:eastAsia="Arial Unicode MS"/>
          <w:shd w:val="clear" w:color="auto" w:fill="FFFFFF"/>
        </w:rPr>
      </w:pPr>
      <w:r w:rsidRPr="003B2D13">
        <w:rPr>
          <w:rFonts w:eastAsia="Arial Unicode MS"/>
          <w:shd w:val="clear" w:color="auto" w:fill="FFFFFF"/>
        </w:rPr>
        <w:t>AU</w:t>
      </w:r>
      <w:r>
        <w:rPr>
          <w:rFonts w:eastAsia="Arial Unicode MS"/>
          <w:shd w:val="clear" w:color="auto" w:fill="FFFFFF"/>
        </w:rPr>
        <w:t>:</w:t>
      </w:r>
      <w:r w:rsidRPr="003B2D13">
        <w:rPr>
          <w:rFonts w:eastAsia="Arial Unicode MS"/>
          <w:shd w:val="clear" w:color="auto" w:fill="FFFFFF"/>
        </w:rPr>
        <w:t xml:space="preserve"> </w:t>
      </w:r>
      <w:r w:rsidRPr="00E03602">
        <w:rPr>
          <w:rFonts w:eastAsia="Arial Unicode MS"/>
          <w:i/>
          <w:iCs/>
          <w:shd w:val="clear" w:color="auto" w:fill="FFFFFF"/>
        </w:rPr>
        <w:t>Action Units</w:t>
      </w:r>
      <w:r>
        <w:rPr>
          <w:rFonts w:eastAsia="Arial Unicode MS"/>
          <w:shd w:val="clear" w:color="auto" w:fill="FFFFFF"/>
        </w:rPr>
        <w:t>;</w:t>
      </w:r>
    </w:p>
    <w:p w14:paraId="4E1EE839" w14:textId="046AD0C1" w:rsidR="003B2D13" w:rsidRPr="003B2D13" w:rsidRDefault="003B2D13" w:rsidP="003B2D13">
      <w:pPr>
        <w:spacing w:afterLines="0" w:line="276" w:lineRule="auto"/>
        <w:ind w:firstLine="0"/>
        <w:jc w:val="left"/>
        <w:rPr>
          <w:rFonts w:eastAsia="Arial Unicode MS"/>
          <w:shd w:val="clear" w:color="auto" w:fill="FFFFFF"/>
        </w:rPr>
      </w:pPr>
      <w:r w:rsidRPr="003B2D13">
        <w:rPr>
          <w:rFonts w:eastAsia="Arial Unicode MS"/>
          <w:shd w:val="clear" w:color="auto" w:fill="FFFFFF"/>
        </w:rPr>
        <w:t>UA</w:t>
      </w:r>
      <w:r>
        <w:rPr>
          <w:rFonts w:eastAsia="Arial Unicode MS"/>
          <w:shd w:val="clear" w:color="auto" w:fill="FFFFFF"/>
        </w:rPr>
        <w:t xml:space="preserve">: Unidades de </w:t>
      </w:r>
      <w:r w:rsidRPr="003B2D13">
        <w:rPr>
          <w:rFonts w:eastAsia="Arial Unicode MS"/>
          <w:shd w:val="clear" w:color="auto" w:fill="FFFFFF"/>
        </w:rPr>
        <w:t>Ação</w:t>
      </w:r>
      <w:r>
        <w:rPr>
          <w:rFonts w:eastAsia="Arial Unicode MS"/>
          <w:shd w:val="clear" w:color="auto" w:fill="FFFFFF"/>
        </w:rPr>
        <w:t>;</w:t>
      </w:r>
    </w:p>
    <w:p w14:paraId="12BFBE4F" w14:textId="19EFB6BC" w:rsidR="003B2D13" w:rsidRPr="003B2D13" w:rsidRDefault="003B2D13" w:rsidP="003B2D13">
      <w:pPr>
        <w:spacing w:afterLines="0" w:line="276" w:lineRule="auto"/>
        <w:ind w:firstLine="0"/>
        <w:jc w:val="left"/>
        <w:rPr>
          <w:rFonts w:eastAsia="Arial Unicode MS"/>
          <w:shd w:val="clear" w:color="auto" w:fill="FFFFFF"/>
        </w:rPr>
      </w:pPr>
      <w:r w:rsidRPr="003B2D13">
        <w:rPr>
          <w:rFonts w:eastAsia="Arial Unicode MS"/>
          <w:shd w:val="clear" w:color="auto" w:fill="FFFFFF"/>
        </w:rPr>
        <w:t>RNA</w:t>
      </w:r>
      <w:r>
        <w:rPr>
          <w:rFonts w:eastAsia="Arial Unicode MS"/>
          <w:shd w:val="clear" w:color="auto" w:fill="FFFFFF"/>
        </w:rPr>
        <w:t xml:space="preserve">: </w:t>
      </w:r>
      <w:r w:rsidRPr="003B2D13">
        <w:rPr>
          <w:rFonts w:eastAsia="Arial Unicode MS"/>
          <w:shd w:val="clear" w:color="auto" w:fill="FFFFFF"/>
        </w:rPr>
        <w:t>Redes Neurais Artificiais</w:t>
      </w:r>
      <w:r>
        <w:rPr>
          <w:rFonts w:eastAsia="Arial Unicode MS"/>
          <w:shd w:val="clear" w:color="auto" w:fill="FFFFFF"/>
        </w:rPr>
        <w:t>;</w:t>
      </w:r>
    </w:p>
    <w:p w14:paraId="60F489E1" w14:textId="4084DD48" w:rsidR="003B2D13" w:rsidRPr="003B2D13" w:rsidRDefault="003B2D13" w:rsidP="003B2D13">
      <w:pPr>
        <w:spacing w:afterLines="0" w:line="276" w:lineRule="auto"/>
        <w:ind w:firstLine="0"/>
        <w:jc w:val="left"/>
        <w:rPr>
          <w:rFonts w:eastAsia="Arial Unicode MS"/>
          <w:shd w:val="clear" w:color="auto" w:fill="FFFFFF"/>
        </w:rPr>
      </w:pPr>
      <w:r w:rsidRPr="003B2D13">
        <w:rPr>
          <w:rFonts w:eastAsia="Arial Unicode MS"/>
          <w:shd w:val="clear" w:color="auto" w:fill="FFFFFF"/>
        </w:rPr>
        <w:t>CNN</w:t>
      </w:r>
      <w:r w:rsidR="00E3142A">
        <w:rPr>
          <w:rFonts w:eastAsia="Arial Unicode MS"/>
          <w:shd w:val="clear" w:color="auto" w:fill="FFFFFF"/>
        </w:rPr>
        <w:t xml:space="preserve">: </w:t>
      </w:r>
      <w:r w:rsidR="00E3142A" w:rsidRPr="00E03602">
        <w:rPr>
          <w:rFonts w:eastAsia="Arial Unicode MS"/>
          <w:i/>
          <w:iCs/>
          <w:shd w:val="clear" w:color="auto" w:fill="FFFFFF"/>
        </w:rPr>
        <w:t>Convolutional Neural Network</w:t>
      </w:r>
      <w:r w:rsidR="00E3142A" w:rsidRPr="00E03602">
        <w:rPr>
          <w:rFonts w:eastAsia="Arial Unicode MS"/>
          <w:shd w:val="clear" w:color="auto" w:fill="FFFFFF"/>
        </w:rPr>
        <w:t>;</w:t>
      </w:r>
    </w:p>
    <w:p w14:paraId="205A6AE3" w14:textId="73982D3A" w:rsidR="003B2D13" w:rsidRPr="003B2D13" w:rsidRDefault="003B2D13" w:rsidP="003B2D13">
      <w:pPr>
        <w:spacing w:afterLines="0" w:line="276" w:lineRule="auto"/>
        <w:ind w:firstLine="0"/>
        <w:jc w:val="left"/>
        <w:rPr>
          <w:rFonts w:eastAsia="Arial Unicode MS"/>
          <w:shd w:val="clear" w:color="auto" w:fill="FFFFFF"/>
        </w:rPr>
      </w:pPr>
      <w:r w:rsidRPr="003B2D13">
        <w:rPr>
          <w:rFonts w:eastAsia="Arial Unicode MS"/>
          <w:shd w:val="clear" w:color="auto" w:fill="FFFFFF"/>
        </w:rPr>
        <w:t>RNC</w:t>
      </w:r>
      <w:r w:rsidR="00E3142A">
        <w:rPr>
          <w:rFonts w:eastAsia="Arial Unicode MS"/>
          <w:shd w:val="clear" w:color="auto" w:fill="FFFFFF"/>
        </w:rPr>
        <w:t xml:space="preserve">: </w:t>
      </w:r>
      <w:r w:rsidR="00E3142A" w:rsidRPr="00E3142A">
        <w:rPr>
          <w:rFonts w:eastAsia="Arial Unicode MS"/>
          <w:shd w:val="clear" w:color="auto" w:fill="FFFFFF"/>
        </w:rPr>
        <w:t>Rede Neural Convolucional</w:t>
      </w:r>
      <w:r w:rsidR="00E3142A">
        <w:rPr>
          <w:rFonts w:eastAsia="Arial Unicode MS"/>
          <w:shd w:val="clear" w:color="auto" w:fill="FFFFFF"/>
        </w:rPr>
        <w:t>;</w:t>
      </w:r>
    </w:p>
    <w:p w14:paraId="47C33A64" w14:textId="3AEDC097" w:rsidR="003B2D13" w:rsidRPr="003B2D13" w:rsidRDefault="003B2D13" w:rsidP="003B2D13">
      <w:pPr>
        <w:spacing w:afterLines="0" w:line="276" w:lineRule="auto"/>
        <w:ind w:firstLine="0"/>
        <w:jc w:val="left"/>
        <w:rPr>
          <w:rFonts w:eastAsia="Arial Unicode MS"/>
          <w:shd w:val="clear" w:color="auto" w:fill="FFFFFF"/>
        </w:rPr>
      </w:pPr>
      <w:r w:rsidRPr="003B2D13">
        <w:rPr>
          <w:rFonts w:eastAsia="Arial Unicode MS"/>
          <w:shd w:val="clear" w:color="auto" w:fill="FFFFFF"/>
        </w:rPr>
        <w:t>CPU</w:t>
      </w:r>
      <w:r w:rsidR="00E3142A">
        <w:rPr>
          <w:rFonts w:eastAsia="Arial Unicode MS"/>
          <w:shd w:val="clear" w:color="auto" w:fill="FFFFFF"/>
        </w:rPr>
        <w:t xml:space="preserve">: </w:t>
      </w:r>
      <w:r w:rsidR="00E3142A" w:rsidRPr="00E03602">
        <w:rPr>
          <w:rFonts w:eastAsia="Arial Unicode MS"/>
          <w:i/>
          <w:iCs/>
          <w:shd w:val="clear" w:color="auto" w:fill="FFFFFF"/>
        </w:rPr>
        <w:t>Central Processing Unit</w:t>
      </w:r>
      <w:r w:rsidR="00E3142A">
        <w:rPr>
          <w:rFonts w:eastAsia="Arial Unicode MS"/>
          <w:shd w:val="clear" w:color="auto" w:fill="FFFFFF"/>
        </w:rPr>
        <w:t>;</w:t>
      </w:r>
    </w:p>
    <w:p w14:paraId="27A3E373" w14:textId="55C91A2D"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GPU</w:t>
      </w:r>
      <w:r w:rsidR="00E3142A" w:rsidRPr="003C14FB">
        <w:rPr>
          <w:rFonts w:eastAsia="Arial Unicode MS"/>
          <w:shd w:val="clear" w:color="auto" w:fill="FFFFFF"/>
          <w:lang w:val="en-US"/>
        </w:rPr>
        <w:t xml:space="preserve">: </w:t>
      </w:r>
      <w:r w:rsidR="00E3142A" w:rsidRPr="003C14FB">
        <w:rPr>
          <w:rFonts w:eastAsia="Arial Unicode MS"/>
          <w:i/>
          <w:iCs/>
          <w:shd w:val="clear" w:color="auto" w:fill="FFFFFF"/>
          <w:lang w:val="en-US"/>
        </w:rPr>
        <w:t>Graphics Processing Units</w:t>
      </w:r>
      <w:r w:rsidR="00E3142A" w:rsidRPr="003C14FB">
        <w:rPr>
          <w:rFonts w:eastAsia="Arial Unicode MS"/>
          <w:shd w:val="clear" w:color="auto" w:fill="FFFFFF"/>
          <w:lang w:val="en-US"/>
        </w:rPr>
        <w:t>;</w:t>
      </w:r>
    </w:p>
    <w:p w14:paraId="55597371" w14:textId="19A375F6"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ASIC</w:t>
      </w:r>
      <w:r w:rsidR="00E3142A" w:rsidRPr="003C14FB">
        <w:rPr>
          <w:rFonts w:eastAsia="Arial Unicode MS"/>
          <w:shd w:val="clear" w:color="auto" w:fill="FFFFFF"/>
          <w:lang w:val="en-US"/>
        </w:rPr>
        <w:t xml:space="preserve">: </w:t>
      </w:r>
      <w:r w:rsidR="00E3142A" w:rsidRPr="003C14FB">
        <w:rPr>
          <w:rFonts w:eastAsia="Arial Unicode MS"/>
          <w:i/>
          <w:iCs/>
          <w:shd w:val="clear" w:color="auto" w:fill="FFFFFF"/>
          <w:lang w:val="en-US"/>
        </w:rPr>
        <w:t>Application-Specific Integrated Circuit</w:t>
      </w:r>
      <w:r w:rsidR="00E3142A" w:rsidRPr="003C14FB">
        <w:rPr>
          <w:rFonts w:eastAsia="Arial Unicode MS"/>
          <w:shd w:val="clear" w:color="auto" w:fill="FFFFFF"/>
          <w:lang w:val="en-US"/>
        </w:rPr>
        <w:t>;</w:t>
      </w:r>
    </w:p>
    <w:p w14:paraId="396B9FAB" w14:textId="49DBEABD"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TPU</w:t>
      </w:r>
      <w:r w:rsidR="00E3142A" w:rsidRPr="003C14FB">
        <w:rPr>
          <w:rFonts w:eastAsia="Arial Unicode MS"/>
          <w:shd w:val="clear" w:color="auto" w:fill="FFFFFF"/>
          <w:lang w:val="en-US"/>
        </w:rPr>
        <w:t xml:space="preserve">: </w:t>
      </w:r>
      <w:r w:rsidR="00E3142A" w:rsidRPr="003C14FB">
        <w:rPr>
          <w:i/>
          <w:iCs/>
          <w:lang w:val="en-US" w:eastAsia="ar-SA"/>
        </w:rPr>
        <w:t>Tensor Processing Units</w:t>
      </w:r>
      <w:r w:rsidR="00E3142A" w:rsidRPr="003C14FB">
        <w:rPr>
          <w:lang w:val="en-US" w:eastAsia="ar-SA"/>
        </w:rPr>
        <w:t>;</w:t>
      </w:r>
    </w:p>
    <w:p w14:paraId="70D9268E" w14:textId="75FA337F"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NN</w:t>
      </w:r>
      <w:r w:rsidR="000345C3" w:rsidRPr="003C14FB">
        <w:rPr>
          <w:rFonts w:eastAsia="Arial Unicode MS"/>
          <w:i/>
          <w:iCs/>
          <w:shd w:val="clear" w:color="auto" w:fill="FFFFFF"/>
          <w:lang w:val="en-US"/>
        </w:rPr>
        <w:t>: Neural networks</w:t>
      </w:r>
      <w:r w:rsidR="000345C3" w:rsidRPr="003C14FB">
        <w:rPr>
          <w:rFonts w:eastAsia="Arial Unicode MS"/>
          <w:shd w:val="clear" w:color="auto" w:fill="FFFFFF"/>
          <w:lang w:val="en-US"/>
        </w:rPr>
        <w:t>;</w:t>
      </w:r>
    </w:p>
    <w:p w14:paraId="55A901B5" w14:textId="4740E648"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IDE</w:t>
      </w:r>
      <w:r w:rsidR="000345C3" w:rsidRPr="003C14FB">
        <w:rPr>
          <w:rFonts w:eastAsia="Arial Unicode MS"/>
          <w:shd w:val="clear" w:color="auto" w:fill="FFFFFF"/>
          <w:lang w:val="en-US"/>
        </w:rPr>
        <w:t xml:space="preserve">: </w:t>
      </w:r>
      <w:r w:rsidR="000345C3" w:rsidRPr="003C14FB">
        <w:rPr>
          <w:rFonts w:eastAsia="Arial Unicode MS"/>
          <w:i/>
          <w:iCs/>
          <w:shd w:val="clear" w:color="auto" w:fill="FFFFFF"/>
          <w:lang w:val="en-US"/>
        </w:rPr>
        <w:t>Integrated Development Environment</w:t>
      </w:r>
      <w:r w:rsidR="000345C3" w:rsidRPr="003C14FB">
        <w:rPr>
          <w:rFonts w:eastAsia="Arial Unicode MS"/>
          <w:shd w:val="clear" w:color="auto" w:fill="FFFFFF"/>
          <w:lang w:val="en-US"/>
        </w:rPr>
        <w:t>;</w:t>
      </w:r>
    </w:p>
    <w:p w14:paraId="4FB35ACA" w14:textId="722E113C"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AWS</w:t>
      </w:r>
      <w:r w:rsidR="000345C3" w:rsidRPr="003C14FB">
        <w:rPr>
          <w:rFonts w:eastAsia="Arial Unicode MS"/>
          <w:shd w:val="clear" w:color="auto" w:fill="FFFFFF"/>
          <w:lang w:val="en-US"/>
        </w:rPr>
        <w:t>:</w:t>
      </w:r>
      <w:r w:rsidR="000345C3" w:rsidRPr="003C14FB">
        <w:rPr>
          <w:lang w:val="en-US"/>
        </w:rPr>
        <w:t xml:space="preserve"> </w:t>
      </w:r>
      <w:r w:rsidR="000345C3" w:rsidRPr="003C14FB">
        <w:rPr>
          <w:rFonts w:eastAsia="Arial Unicode MS"/>
          <w:i/>
          <w:iCs/>
          <w:shd w:val="clear" w:color="auto" w:fill="FFFFFF"/>
          <w:lang w:val="en-US"/>
        </w:rPr>
        <w:t>Amazon Web Services</w:t>
      </w:r>
      <w:r w:rsidR="000345C3" w:rsidRPr="003C14FB">
        <w:rPr>
          <w:rFonts w:eastAsia="Arial Unicode MS"/>
          <w:shd w:val="clear" w:color="auto" w:fill="FFFFFF"/>
          <w:lang w:val="en-US"/>
        </w:rPr>
        <w:t>;</w:t>
      </w:r>
    </w:p>
    <w:p w14:paraId="2EAECFA6" w14:textId="35CBDA12"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ECS</w:t>
      </w:r>
      <w:r w:rsidR="000345C3" w:rsidRPr="003C14FB">
        <w:rPr>
          <w:rFonts w:eastAsia="Arial Unicode MS"/>
          <w:shd w:val="clear" w:color="auto" w:fill="FFFFFF"/>
          <w:lang w:val="en-US"/>
        </w:rPr>
        <w:t xml:space="preserve">: </w:t>
      </w:r>
      <w:r w:rsidR="000345C3" w:rsidRPr="003C14FB">
        <w:rPr>
          <w:rFonts w:eastAsia="Arial Unicode MS"/>
          <w:i/>
          <w:iCs/>
          <w:shd w:val="clear" w:color="auto" w:fill="FFFFFF"/>
          <w:lang w:val="en-US"/>
        </w:rPr>
        <w:t>Elastic Container Service</w:t>
      </w:r>
      <w:r w:rsidR="000345C3" w:rsidRPr="003C14FB">
        <w:rPr>
          <w:rFonts w:eastAsia="Arial Unicode MS"/>
          <w:shd w:val="clear" w:color="auto" w:fill="FFFFFF"/>
          <w:lang w:val="en-US"/>
        </w:rPr>
        <w:t>;</w:t>
      </w:r>
    </w:p>
    <w:p w14:paraId="0360EC19" w14:textId="51A6450A"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ECR</w:t>
      </w:r>
      <w:r w:rsidR="000345C3" w:rsidRPr="003C14FB">
        <w:rPr>
          <w:rFonts w:eastAsia="Arial Unicode MS"/>
          <w:shd w:val="clear" w:color="auto" w:fill="FFFFFF"/>
          <w:lang w:val="en-US"/>
        </w:rPr>
        <w:t>:</w:t>
      </w:r>
      <w:r w:rsidRPr="003C14FB">
        <w:rPr>
          <w:rFonts w:eastAsia="Arial Unicode MS"/>
          <w:shd w:val="clear" w:color="auto" w:fill="FFFFFF"/>
          <w:lang w:val="en-US"/>
        </w:rPr>
        <w:t xml:space="preserve"> </w:t>
      </w:r>
      <w:r w:rsidR="000345C3" w:rsidRPr="003C14FB">
        <w:rPr>
          <w:rFonts w:eastAsia="Arial Unicode MS"/>
          <w:i/>
          <w:iCs/>
          <w:shd w:val="clear" w:color="auto" w:fill="FFFFFF"/>
          <w:lang w:val="en-US"/>
        </w:rPr>
        <w:t>Elastic Container Registry</w:t>
      </w:r>
      <w:r w:rsidR="000345C3" w:rsidRPr="003C14FB">
        <w:rPr>
          <w:rFonts w:eastAsia="Arial Unicode MS"/>
          <w:shd w:val="clear" w:color="auto" w:fill="FFFFFF"/>
          <w:lang w:val="en-US"/>
        </w:rPr>
        <w:t>;</w:t>
      </w:r>
    </w:p>
    <w:p w14:paraId="384E37ED" w14:textId="021215E0"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RDS</w:t>
      </w:r>
      <w:r w:rsidR="00BA45CD" w:rsidRPr="003C14FB">
        <w:rPr>
          <w:rFonts w:eastAsia="Arial Unicode MS"/>
          <w:shd w:val="clear" w:color="auto" w:fill="FFFFFF"/>
          <w:lang w:val="en-US"/>
        </w:rPr>
        <w:t xml:space="preserve">: </w:t>
      </w:r>
      <w:r w:rsidR="00BA45CD" w:rsidRPr="003C14FB">
        <w:rPr>
          <w:rFonts w:eastAsia="Arial Unicode MS"/>
          <w:i/>
          <w:iCs/>
          <w:shd w:val="clear" w:color="auto" w:fill="FFFFFF"/>
          <w:lang w:val="en-US"/>
        </w:rPr>
        <w:t>Relational Database Service</w:t>
      </w:r>
      <w:r w:rsidR="00BA45CD" w:rsidRPr="003C14FB">
        <w:rPr>
          <w:rFonts w:eastAsia="Arial Unicode MS"/>
          <w:shd w:val="clear" w:color="auto" w:fill="FFFFFF"/>
          <w:lang w:val="en-US"/>
        </w:rPr>
        <w:t>;</w:t>
      </w:r>
    </w:p>
    <w:p w14:paraId="2BC44575" w14:textId="4F4CA453"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RAM</w:t>
      </w:r>
      <w:r w:rsidR="00BA45CD" w:rsidRPr="003C14FB">
        <w:rPr>
          <w:rFonts w:eastAsia="Arial Unicode MS"/>
          <w:shd w:val="clear" w:color="auto" w:fill="FFFFFF"/>
          <w:lang w:val="en-US"/>
        </w:rPr>
        <w:t xml:space="preserve">: </w:t>
      </w:r>
      <w:r w:rsidR="00BA45CD" w:rsidRPr="003C14FB">
        <w:rPr>
          <w:rFonts w:eastAsia="Arial Unicode MS"/>
          <w:i/>
          <w:iCs/>
          <w:shd w:val="clear" w:color="auto" w:fill="FFFFFF"/>
          <w:lang w:val="en-US"/>
        </w:rPr>
        <w:t>Random Access Memory</w:t>
      </w:r>
      <w:r w:rsidR="00BA45CD" w:rsidRPr="003C14FB">
        <w:rPr>
          <w:rFonts w:eastAsia="Arial Unicode MS"/>
          <w:shd w:val="clear" w:color="auto" w:fill="FFFFFF"/>
          <w:lang w:val="en-US"/>
        </w:rPr>
        <w:t>;</w:t>
      </w:r>
    </w:p>
    <w:p w14:paraId="23A9627C" w14:textId="29CC1451" w:rsidR="003B2D13" w:rsidRPr="003B2D13" w:rsidRDefault="003B2D13" w:rsidP="003B2D13">
      <w:pPr>
        <w:spacing w:afterLines="0" w:line="276" w:lineRule="auto"/>
        <w:ind w:firstLine="0"/>
        <w:jc w:val="left"/>
        <w:rPr>
          <w:rFonts w:eastAsia="Arial Unicode MS"/>
          <w:shd w:val="clear" w:color="auto" w:fill="FFFFFF"/>
        </w:rPr>
      </w:pPr>
      <w:r w:rsidRPr="003B2D13">
        <w:rPr>
          <w:rFonts w:eastAsia="Arial Unicode MS"/>
          <w:shd w:val="clear" w:color="auto" w:fill="FFFFFF"/>
        </w:rPr>
        <w:t>SGBD</w:t>
      </w:r>
      <w:r w:rsidR="00D04C0D">
        <w:rPr>
          <w:rFonts w:eastAsia="Arial Unicode MS"/>
          <w:shd w:val="clear" w:color="auto" w:fill="FFFFFF"/>
        </w:rPr>
        <w:t xml:space="preserve">: </w:t>
      </w:r>
      <w:r w:rsidR="00D04C0D" w:rsidRPr="00D04C0D">
        <w:rPr>
          <w:rFonts w:eastAsia="Arial Unicode MS"/>
          <w:shd w:val="clear" w:color="auto" w:fill="FFFFFF"/>
        </w:rPr>
        <w:t>Sistema de Gerenciamento de Banco de Dados</w:t>
      </w:r>
      <w:r w:rsidR="00D04C0D">
        <w:rPr>
          <w:rFonts w:eastAsia="Arial Unicode MS"/>
          <w:shd w:val="clear" w:color="auto" w:fill="FFFFFF"/>
        </w:rPr>
        <w:t>;</w:t>
      </w:r>
    </w:p>
    <w:p w14:paraId="343405BD" w14:textId="7DD4A2F4"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3D</w:t>
      </w:r>
      <w:r w:rsidR="00D04C0D" w:rsidRPr="003C14FB">
        <w:rPr>
          <w:rFonts w:eastAsia="Arial Unicode MS"/>
          <w:shd w:val="clear" w:color="auto" w:fill="FFFFFF"/>
          <w:lang w:val="en-US"/>
        </w:rPr>
        <w:t xml:space="preserve">: </w:t>
      </w:r>
      <w:proofErr w:type="spellStart"/>
      <w:r w:rsidR="001E6A52" w:rsidRPr="003C14FB">
        <w:rPr>
          <w:rFonts w:eastAsia="Arial Unicode MS"/>
          <w:shd w:val="clear" w:color="auto" w:fill="FFFFFF"/>
          <w:lang w:val="en-US"/>
        </w:rPr>
        <w:t>T</w:t>
      </w:r>
      <w:r w:rsidR="00D04C0D" w:rsidRPr="003C14FB">
        <w:rPr>
          <w:rFonts w:eastAsia="Arial Unicode MS"/>
          <w:shd w:val="clear" w:color="auto" w:fill="FFFFFF"/>
          <w:lang w:val="en-US"/>
        </w:rPr>
        <w:t>ridimensionalidade</w:t>
      </w:r>
      <w:proofErr w:type="spellEnd"/>
      <w:r w:rsidR="00276D17" w:rsidRPr="003C14FB">
        <w:rPr>
          <w:rFonts w:eastAsia="Arial Unicode MS"/>
          <w:shd w:val="clear" w:color="auto" w:fill="FFFFFF"/>
          <w:lang w:val="en-US"/>
        </w:rPr>
        <w:t>;</w:t>
      </w:r>
    </w:p>
    <w:p w14:paraId="617C70E9" w14:textId="70645DCC" w:rsidR="00276D17" w:rsidRPr="003C14FB" w:rsidRDefault="00276D17"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API: </w:t>
      </w:r>
      <w:r w:rsidRPr="003C14FB">
        <w:rPr>
          <w:rFonts w:eastAsia="Arial Unicode MS"/>
          <w:i/>
          <w:iCs/>
          <w:shd w:val="clear" w:color="auto" w:fill="FFFFFF"/>
          <w:lang w:val="en-US"/>
        </w:rPr>
        <w:t>Application Programming Interface</w:t>
      </w:r>
      <w:r w:rsidRPr="003C14FB">
        <w:rPr>
          <w:rFonts w:eastAsia="Arial Unicode MS"/>
          <w:shd w:val="clear" w:color="auto" w:fill="FFFFFF"/>
          <w:lang w:val="en-US"/>
        </w:rPr>
        <w:t>;</w:t>
      </w:r>
    </w:p>
    <w:p w14:paraId="4ACD0391" w14:textId="3BC9C317" w:rsidR="003B2D13" w:rsidRPr="003C14FB" w:rsidRDefault="003B2D13" w:rsidP="003B2D13">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REST</w:t>
      </w:r>
      <w:r w:rsidR="00276D17" w:rsidRPr="003C14FB">
        <w:rPr>
          <w:rFonts w:eastAsia="Arial Unicode MS"/>
          <w:shd w:val="clear" w:color="auto" w:fill="FFFFFF"/>
          <w:lang w:val="en-US"/>
        </w:rPr>
        <w:t xml:space="preserve">: </w:t>
      </w:r>
      <w:r w:rsidR="00276D17" w:rsidRPr="003C14FB">
        <w:rPr>
          <w:rFonts w:eastAsia="Arial Unicode MS"/>
          <w:i/>
          <w:iCs/>
          <w:shd w:val="clear" w:color="auto" w:fill="FFFFFF"/>
          <w:lang w:val="en-US"/>
        </w:rPr>
        <w:t>Representational State Transfer</w:t>
      </w:r>
      <w:r w:rsidR="00276D17" w:rsidRPr="003C14FB">
        <w:rPr>
          <w:rFonts w:eastAsia="Arial Unicode MS"/>
          <w:shd w:val="clear" w:color="auto" w:fill="FFFFFF"/>
          <w:lang w:val="en-US"/>
        </w:rPr>
        <w:t>;</w:t>
      </w:r>
    </w:p>
    <w:p w14:paraId="6C51A142" w14:textId="2EB08EB7" w:rsidR="003E303B" w:rsidRDefault="003B2D13">
      <w:pPr>
        <w:spacing w:afterLines="0" w:line="276" w:lineRule="auto"/>
        <w:ind w:firstLine="0"/>
        <w:jc w:val="left"/>
        <w:rPr>
          <w:rFonts w:eastAsia="Arial Unicode MS"/>
          <w:shd w:val="clear" w:color="auto" w:fill="FFFFFF"/>
        </w:rPr>
      </w:pPr>
      <w:r w:rsidRPr="003B2D13">
        <w:rPr>
          <w:rFonts w:eastAsia="Arial Unicode MS"/>
          <w:shd w:val="clear" w:color="auto" w:fill="FFFFFF"/>
        </w:rPr>
        <w:t>LGPD</w:t>
      </w:r>
      <w:r>
        <w:rPr>
          <w:rFonts w:eastAsia="Arial Unicode MS"/>
          <w:shd w:val="clear" w:color="auto" w:fill="FFFFFF"/>
        </w:rPr>
        <w:t>: Lei Geral de Proteção de Dados</w:t>
      </w:r>
      <w:r w:rsidR="003E303B">
        <w:rPr>
          <w:rFonts w:eastAsia="Arial Unicode MS"/>
          <w:shd w:val="clear" w:color="auto" w:fill="FFFFFF"/>
        </w:rPr>
        <w:t>;</w:t>
      </w:r>
    </w:p>
    <w:p w14:paraId="00A4CD29" w14:textId="77777777" w:rsidR="00C45509" w:rsidRPr="003C14FB" w:rsidRDefault="003E303B">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lastRenderedPageBreak/>
        <w:t xml:space="preserve">IoT: </w:t>
      </w:r>
      <w:r w:rsidRPr="003C14FB">
        <w:rPr>
          <w:rFonts w:eastAsia="Arial Unicode MS"/>
          <w:i/>
          <w:iCs/>
          <w:shd w:val="clear" w:color="auto" w:fill="FFFFFF"/>
          <w:lang w:val="en-US"/>
        </w:rPr>
        <w:t>Internet of Things</w:t>
      </w:r>
      <w:r w:rsidR="00C45509" w:rsidRPr="003C14FB">
        <w:rPr>
          <w:rFonts w:eastAsia="Arial Unicode MS"/>
          <w:shd w:val="clear" w:color="auto" w:fill="FFFFFF"/>
          <w:lang w:val="en-US"/>
        </w:rPr>
        <w:t>;</w:t>
      </w:r>
    </w:p>
    <w:p w14:paraId="6A5BB759" w14:textId="6A382D2F" w:rsidR="00C45509" w:rsidRPr="003C14FB" w:rsidRDefault="00C45509">
      <w:pPr>
        <w:spacing w:afterLines="0" w:line="276" w:lineRule="auto"/>
        <w:ind w:firstLine="0"/>
        <w:jc w:val="left"/>
        <w:rPr>
          <w:rFonts w:eastAsia="Arial Unicode MS"/>
          <w:u w:val="single"/>
          <w:shd w:val="clear" w:color="auto" w:fill="FFFFFF"/>
          <w:lang w:val="en-US"/>
        </w:rPr>
      </w:pPr>
      <w:r w:rsidRPr="003C14FB">
        <w:rPr>
          <w:rFonts w:eastAsia="Arial Unicode MS"/>
          <w:shd w:val="clear" w:color="auto" w:fill="FFFFFF"/>
          <w:lang w:val="en-US"/>
        </w:rPr>
        <w:t xml:space="preserve">UX: </w:t>
      </w:r>
      <w:r w:rsidRPr="003C14FB">
        <w:rPr>
          <w:rFonts w:eastAsia="Arial Unicode MS"/>
          <w:i/>
          <w:iCs/>
          <w:shd w:val="clear" w:color="auto" w:fill="FFFFFF"/>
          <w:lang w:val="en-US"/>
        </w:rPr>
        <w:t>User Experience</w:t>
      </w:r>
      <w:r w:rsidRPr="003C14FB">
        <w:rPr>
          <w:rFonts w:eastAsia="Arial Unicode MS"/>
          <w:shd w:val="clear" w:color="auto" w:fill="FFFFFF"/>
          <w:lang w:val="en-US"/>
        </w:rPr>
        <w:t>;</w:t>
      </w:r>
    </w:p>
    <w:p w14:paraId="7C388AD1" w14:textId="77777777" w:rsidR="000F667E" w:rsidRPr="003C14FB" w:rsidRDefault="00C45509">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UI: </w:t>
      </w:r>
      <w:r w:rsidRPr="003C14FB">
        <w:rPr>
          <w:rFonts w:eastAsia="Arial Unicode MS"/>
          <w:i/>
          <w:iCs/>
          <w:shd w:val="clear" w:color="auto" w:fill="FFFFFF"/>
          <w:lang w:val="en-US"/>
        </w:rPr>
        <w:t>User Interface</w:t>
      </w:r>
      <w:r w:rsidR="000F667E" w:rsidRPr="003C14FB">
        <w:rPr>
          <w:rFonts w:eastAsia="Arial Unicode MS"/>
          <w:shd w:val="clear" w:color="auto" w:fill="FFFFFF"/>
          <w:lang w:val="en-US"/>
        </w:rPr>
        <w:t>;</w:t>
      </w:r>
    </w:p>
    <w:p w14:paraId="42D25B18" w14:textId="3B6FF234" w:rsidR="00290EBF" w:rsidRPr="003C14FB" w:rsidRDefault="000F667E"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CONTECSI: </w:t>
      </w:r>
      <w:r w:rsidRPr="003C14FB">
        <w:rPr>
          <w:rFonts w:eastAsia="Arial Unicode MS"/>
          <w:i/>
          <w:iCs/>
          <w:shd w:val="clear" w:color="auto" w:fill="FFFFFF"/>
          <w:lang w:val="en-US"/>
        </w:rPr>
        <w:t>International Conference on Information Systems and Technology Management</w:t>
      </w:r>
      <w:r w:rsidR="00290EBF" w:rsidRPr="003C14FB">
        <w:rPr>
          <w:rFonts w:eastAsia="Arial Unicode MS"/>
          <w:shd w:val="clear" w:color="auto" w:fill="FFFFFF"/>
          <w:lang w:val="en-US"/>
        </w:rPr>
        <w:t>;</w:t>
      </w:r>
    </w:p>
    <w:p w14:paraId="50AB7F25" w14:textId="3A3BB16C" w:rsidR="00290EBF" w:rsidRPr="003C14FB" w:rsidRDefault="00290EBF"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LED: </w:t>
      </w:r>
      <w:r w:rsidRPr="003C14FB">
        <w:rPr>
          <w:rFonts w:eastAsia="Arial Unicode MS"/>
          <w:i/>
          <w:iCs/>
          <w:shd w:val="clear" w:color="auto" w:fill="FFFFFF"/>
          <w:lang w:val="en-US"/>
        </w:rPr>
        <w:t>Light Emitting Diode</w:t>
      </w:r>
      <w:r w:rsidRPr="003C14FB">
        <w:rPr>
          <w:rFonts w:eastAsia="Arial Unicode MS"/>
          <w:shd w:val="clear" w:color="auto" w:fill="FFFFFF"/>
          <w:lang w:val="en-US"/>
        </w:rPr>
        <w:t>;</w:t>
      </w:r>
    </w:p>
    <w:p w14:paraId="1F124764" w14:textId="28DF6543" w:rsidR="00290EBF" w:rsidRPr="003C14FB" w:rsidRDefault="00290EBF"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SD: </w:t>
      </w:r>
      <w:r w:rsidRPr="003C14FB">
        <w:rPr>
          <w:rFonts w:eastAsia="Arial Unicode MS"/>
          <w:i/>
          <w:iCs/>
          <w:shd w:val="clear" w:color="auto" w:fill="FFFFFF"/>
          <w:lang w:val="en-US"/>
        </w:rPr>
        <w:t>Secure Digital</w:t>
      </w:r>
      <w:r w:rsidRPr="003C14FB">
        <w:rPr>
          <w:rFonts w:eastAsia="Arial Unicode MS"/>
          <w:shd w:val="clear" w:color="auto" w:fill="FFFFFF"/>
          <w:lang w:val="en-US"/>
        </w:rPr>
        <w:t>;</w:t>
      </w:r>
    </w:p>
    <w:p w14:paraId="1D3C964E" w14:textId="2F0B0097" w:rsidR="00290EBF" w:rsidRPr="003C14FB" w:rsidRDefault="00411F0F"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Mb: Megabytes;</w:t>
      </w:r>
    </w:p>
    <w:p w14:paraId="54227287" w14:textId="629D0771" w:rsidR="00411F0F" w:rsidRPr="003C14FB" w:rsidRDefault="00411F0F" w:rsidP="00290EBF">
      <w:pPr>
        <w:spacing w:afterLines="0" w:line="276" w:lineRule="auto"/>
        <w:ind w:firstLine="0"/>
        <w:jc w:val="left"/>
        <w:rPr>
          <w:rFonts w:eastAsia="Arial Unicode MS"/>
          <w:shd w:val="clear" w:color="auto" w:fill="FFFFFF"/>
          <w:lang w:val="en-US"/>
        </w:rPr>
      </w:pPr>
      <w:proofErr w:type="spellStart"/>
      <w:r w:rsidRPr="003C14FB">
        <w:rPr>
          <w:rFonts w:eastAsia="Arial Unicode MS"/>
          <w:shd w:val="clear" w:color="auto" w:fill="FFFFFF"/>
          <w:lang w:val="en-US"/>
        </w:rPr>
        <w:t>Kb</w:t>
      </w:r>
      <w:proofErr w:type="spellEnd"/>
      <w:r w:rsidRPr="003C14FB">
        <w:rPr>
          <w:rFonts w:eastAsia="Arial Unicode MS"/>
          <w:shd w:val="clear" w:color="auto" w:fill="FFFFFF"/>
          <w:lang w:val="en-US"/>
        </w:rPr>
        <w:t>: Kilobytes;</w:t>
      </w:r>
    </w:p>
    <w:p w14:paraId="3D336353" w14:textId="3CBE3DDA" w:rsidR="00411F0F" w:rsidRPr="003C14FB" w:rsidRDefault="00411F0F"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ROM: </w:t>
      </w:r>
      <w:r w:rsidRPr="003C14FB">
        <w:rPr>
          <w:rFonts w:eastAsia="Arial Unicode MS"/>
          <w:i/>
          <w:iCs/>
          <w:shd w:val="clear" w:color="auto" w:fill="FFFFFF"/>
          <w:lang w:val="en-US"/>
        </w:rPr>
        <w:t>Read Only Memory</w:t>
      </w:r>
      <w:r w:rsidRPr="003C14FB">
        <w:rPr>
          <w:rFonts w:eastAsia="Arial Unicode MS"/>
          <w:shd w:val="clear" w:color="auto" w:fill="FFFFFF"/>
          <w:lang w:val="en-US"/>
        </w:rPr>
        <w:t>;</w:t>
      </w:r>
    </w:p>
    <w:p w14:paraId="6957AAA9" w14:textId="3C989715" w:rsidR="00411F0F" w:rsidRPr="003C14FB" w:rsidRDefault="00411F0F"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RAM: </w:t>
      </w:r>
      <w:r w:rsidRPr="003C14FB">
        <w:rPr>
          <w:rFonts w:eastAsia="Arial Unicode MS"/>
          <w:i/>
          <w:iCs/>
          <w:shd w:val="clear" w:color="auto" w:fill="FFFFFF"/>
          <w:lang w:val="en-US"/>
        </w:rPr>
        <w:t>Random Access Memory</w:t>
      </w:r>
      <w:r w:rsidRPr="003C14FB">
        <w:rPr>
          <w:rFonts w:eastAsia="Arial Unicode MS"/>
          <w:shd w:val="clear" w:color="auto" w:fill="FFFFFF"/>
          <w:lang w:val="en-US"/>
        </w:rPr>
        <w:t>;</w:t>
      </w:r>
    </w:p>
    <w:p w14:paraId="2F74ABEC" w14:textId="176FBC6D" w:rsidR="00411F0F" w:rsidRPr="003C14FB" w:rsidRDefault="00411F0F" w:rsidP="00411F0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SRAM: </w:t>
      </w:r>
      <w:r w:rsidRPr="003C14FB">
        <w:rPr>
          <w:rFonts w:eastAsia="Arial Unicode MS"/>
          <w:i/>
          <w:iCs/>
          <w:shd w:val="clear" w:color="auto" w:fill="FFFFFF"/>
          <w:lang w:val="en-US"/>
        </w:rPr>
        <w:t>Static</w:t>
      </w:r>
      <w:r w:rsidRPr="003C14FB">
        <w:rPr>
          <w:rFonts w:eastAsia="Arial Unicode MS"/>
          <w:shd w:val="clear" w:color="auto" w:fill="FFFFFF"/>
          <w:lang w:val="en-US"/>
        </w:rPr>
        <w:t xml:space="preserve"> </w:t>
      </w:r>
      <w:r w:rsidRPr="003C14FB">
        <w:rPr>
          <w:rFonts w:eastAsia="Arial Unicode MS"/>
          <w:i/>
          <w:iCs/>
          <w:shd w:val="clear" w:color="auto" w:fill="FFFFFF"/>
          <w:lang w:val="en-US"/>
        </w:rPr>
        <w:t>Random Access Memory</w:t>
      </w:r>
      <w:r w:rsidRPr="003C14FB">
        <w:rPr>
          <w:rFonts w:eastAsia="Arial Unicode MS"/>
          <w:shd w:val="clear" w:color="auto" w:fill="FFFFFF"/>
          <w:lang w:val="en-US"/>
        </w:rPr>
        <w:t>;</w:t>
      </w:r>
    </w:p>
    <w:p w14:paraId="3B4F0C70" w14:textId="37828C77" w:rsidR="00411F0F" w:rsidRPr="003C14FB" w:rsidRDefault="00411F0F"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BIT: </w:t>
      </w:r>
      <w:r w:rsidRPr="003C14FB">
        <w:rPr>
          <w:rFonts w:eastAsia="Arial Unicode MS"/>
          <w:i/>
          <w:iCs/>
          <w:shd w:val="clear" w:color="auto" w:fill="FFFFFF"/>
          <w:lang w:val="en-US"/>
        </w:rPr>
        <w:t>Binary Digit</w:t>
      </w:r>
      <w:r w:rsidRPr="003C14FB">
        <w:rPr>
          <w:rFonts w:eastAsia="Arial Unicode MS"/>
          <w:shd w:val="clear" w:color="auto" w:fill="FFFFFF"/>
          <w:lang w:val="en-US"/>
        </w:rPr>
        <w:t>;</w:t>
      </w:r>
    </w:p>
    <w:p w14:paraId="26538A9F" w14:textId="3799577F" w:rsidR="00411F0F" w:rsidRPr="003C14FB" w:rsidRDefault="00411F0F"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 xml:space="preserve">PWM: </w:t>
      </w:r>
      <w:r w:rsidRPr="003C14FB">
        <w:rPr>
          <w:rFonts w:eastAsia="Arial Unicode MS"/>
          <w:i/>
          <w:iCs/>
          <w:shd w:val="clear" w:color="auto" w:fill="FFFFFF"/>
          <w:lang w:val="en-US"/>
        </w:rPr>
        <w:t>Pulse Width Modulation</w:t>
      </w:r>
      <w:r w:rsidRPr="003C14FB">
        <w:rPr>
          <w:rFonts w:eastAsia="Arial Unicode MS"/>
          <w:shd w:val="clear" w:color="auto" w:fill="FFFFFF"/>
          <w:lang w:val="en-US"/>
        </w:rPr>
        <w:t>;</w:t>
      </w:r>
    </w:p>
    <w:p w14:paraId="10BE7D6E" w14:textId="370F90B4" w:rsidR="00411F0F" w:rsidRPr="003C14FB" w:rsidRDefault="00411F0F"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t>EEPROM:</w:t>
      </w:r>
      <w:r w:rsidR="00584E58" w:rsidRPr="003C14FB">
        <w:rPr>
          <w:rFonts w:eastAsia="Arial Unicode MS"/>
          <w:shd w:val="clear" w:color="auto" w:fill="FFFFFF"/>
          <w:lang w:val="en-US"/>
        </w:rPr>
        <w:t xml:space="preserve"> </w:t>
      </w:r>
      <w:r w:rsidR="00584E58" w:rsidRPr="003C14FB">
        <w:rPr>
          <w:rFonts w:eastAsia="Arial Unicode MS"/>
          <w:i/>
          <w:iCs/>
          <w:shd w:val="clear" w:color="auto" w:fill="FFFFFF"/>
          <w:lang w:val="en-US"/>
        </w:rPr>
        <w:t>Electrically Erasable Programmable Read-Only Memory</w:t>
      </w:r>
      <w:r w:rsidR="00584E58" w:rsidRPr="003C14FB">
        <w:rPr>
          <w:rFonts w:eastAsia="Arial Unicode MS"/>
          <w:shd w:val="clear" w:color="auto" w:fill="FFFFFF"/>
          <w:lang w:val="en-US"/>
        </w:rPr>
        <w:t>.</w:t>
      </w:r>
    </w:p>
    <w:p w14:paraId="479E0C19" w14:textId="7E24A26C" w:rsidR="008916A9" w:rsidRPr="003C14FB" w:rsidRDefault="008916A9" w:rsidP="00290EBF">
      <w:pPr>
        <w:spacing w:afterLines="0" w:line="276" w:lineRule="auto"/>
        <w:ind w:firstLine="0"/>
        <w:jc w:val="left"/>
        <w:rPr>
          <w:rFonts w:eastAsia="Arial Unicode MS"/>
          <w:shd w:val="clear" w:color="auto" w:fill="FFFFFF"/>
          <w:lang w:val="en-US"/>
        </w:rPr>
      </w:pPr>
      <w:r w:rsidRPr="003C14FB">
        <w:rPr>
          <w:rFonts w:eastAsia="Arial Unicode MS"/>
          <w:shd w:val="clear" w:color="auto" w:fill="FFFFFF"/>
          <w:lang w:val="en-US"/>
        </w:rPr>
        <w:br w:type="page"/>
      </w:r>
    </w:p>
    <w:p w14:paraId="1542FE5D" w14:textId="77777777" w:rsidR="00221216" w:rsidRPr="00E84603" w:rsidRDefault="00221216" w:rsidP="00E84603">
      <w:pPr>
        <w:pStyle w:val="SemEspaamento"/>
        <w:rPr>
          <w:shd w:val="clear" w:color="auto" w:fill="FFFFFF"/>
        </w:rPr>
      </w:pPr>
      <w:r w:rsidRPr="00EB4143">
        <w:rPr>
          <w:rFonts w:eastAsia="Arial Unicode MS"/>
          <w:shd w:val="clear" w:color="auto" w:fill="FFFFFF"/>
        </w:rPr>
        <w:lastRenderedPageBreak/>
        <w:t xml:space="preserve">LISTA DE </w:t>
      </w:r>
      <w:r w:rsidR="00421460">
        <w:rPr>
          <w:rFonts w:eastAsia="Arial Unicode MS"/>
          <w:shd w:val="clear" w:color="auto" w:fill="FFFFFF"/>
        </w:rPr>
        <w:t>figuras</w:t>
      </w:r>
    </w:p>
    <w:p w14:paraId="4625031C" w14:textId="77777777" w:rsidR="00E53A31" w:rsidRPr="00E53A31" w:rsidRDefault="00E53A31" w:rsidP="008778E0">
      <w:pPr>
        <w:spacing w:after="168"/>
        <w:ind w:firstLine="0"/>
        <w:rPr>
          <w:lang w:eastAsia="ar-SA"/>
        </w:rPr>
      </w:pPr>
    </w:p>
    <w:p w14:paraId="6415966E" w14:textId="766437F9" w:rsidR="000F4575" w:rsidRDefault="00B764C9" w:rsidP="000F4575">
      <w:pPr>
        <w:pStyle w:val="ndicedeilustraes"/>
        <w:tabs>
          <w:tab w:val="right" w:pos="9061"/>
        </w:tabs>
        <w:spacing w:after="168"/>
        <w:ind w:firstLine="0"/>
        <w:rPr>
          <w:rFonts w:asciiTheme="minorHAnsi" w:eastAsiaTheme="minorEastAsia" w:hAnsiTheme="minorHAnsi"/>
          <w:noProof/>
          <w:sz w:val="22"/>
          <w:lang w:eastAsia="pt-BR"/>
        </w:rPr>
      </w:pPr>
      <w:r>
        <w:rPr>
          <w:rFonts w:ascii="Times New Roman" w:hAnsi="Times New Roman"/>
          <w:caps/>
          <w:noProof/>
        </w:rPr>
        <w:fldChar w:fldCharType="begin"/>
      </w:r>
      <w:r>
        <w:rPr>
          <w:rFonts w:ascii="Times New Roman" w:hAnsi="Times New Roman"/>
          <w:caps/>
          <w:noProof/>
        </w:rPr>
        <w:instrText xml:space="preserve"> TOC \h \z \c "Figura" </w:instrText>
      </w:r>
      <w:r>
        <w:rPr>
          <w:rFonts w:ascii="Times New Roman" w:hAnsi="Times New Roman"/>
          <w:caps/>
          <w:noProof/>
        </w:rPr>
        <w:fldChar w:fldCharType="separate"/>
      </w:r>
      <w:hyperlink w:anchor="_Toc103367983" w:history="1">
        <w:r w:rsidR="000F4575" w:rsidRPr="005D0C17">
          <w:rPr>
            <w:rStyle w:val="Hyperlink"/>
            <w:noProof/>
          </w:rPr>
          <w:t>Figura 1 - Expressões universais por Paul Ekman e Wallace Friesen</w:t>
        </w:r>
        <w:r w:rsidR="000F4575">
          <w:rPr>
            <w:noProof/>
            <w:webHidden/>
          </w:rPr>
          <w:tab/>
        </w:r>
        <w:r w:rsidR="000F4575">
          <w:rPr>
            <w:noProof/>
            <w:webHidden/>
          </w:rPr>
          <w:fldChar w:fldCharType="begin"/>
        </w:r>
        <w:r w:rsidR="000F4575">
          <w:rPr>
            <w:noProof/>
            <w:webHidden/>
          </w:rPr>
          <w:instrText xml:space="preserve"> PAGEREF _Toc103367983 \h </w:instrText>
        </w:r>
        <w:r w:rsidR="000F4575">
          <w:rPr>
            <w:noProof/>
            <w:webHidden/>
          </w:rPr>
        </w:r>
        <w:r w:rsidR="000F4575">
          <w:rPr>
            <w:noProof/>
            <w:webHidden/>
          </w:rPr>
          <w:fldChar w:fldCharType="separate"/>
        </w:r>
        <w:r w:rsidR="00A83A00">
          <w:rPr>
            <w:noProof/>
            <w:webHidden/>
          </w:rPr>
          <w:t>21</w:t>
        </w:r>
        <w:r w:rsidR="000F4575">
          <w:rPr>
            <w:noProof/>
            <w:webHidden/>
          </w:rPr>
          <w:fldChar w:fldCharType="end"/>
        </w:r>
      </w:hyperlink>
    </w:p>
    <w:p w14:paraId="2B38DCDE" w14:textId="793AD667"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84" w:history="1">
        <w:r w:rsidR="000F4575" w:rsidRPr="005D0C17">
          <w:rPr>
            <w:rStyle w:val="Hyperlink"/>
            <w:noProof/>
          </w:rPr>
          <w:t>Figura 2 - Características que representam a microexpressão de Surpresa</w:t>
        </w:r>
        <w:r w:rsidR="000F4575">
          <w:rPr>
            <w:noProof/>
            <w:webHidden/>
          </w:rPr>
          <w:tab/>
        </w:r>
        <w:r w:rsidR="000F4575">
          <w:rPr>
            <w:noProof/>
            <w:webHidden/>
          </w:rPr>
          <w:fldChar w:fldCharType="begin"/>
        </w:r>
        <w:r w:rsidR="000F4575">
          <w:rPr>
            <w:noProof/>
            <w:webHidden/>
          </w:rPr>
          <w:instrText xml:space="preserve"> PAGEREF _Toc103367984 \h </w:instrText>
        </w:r>
        <w:r w:rsidR="000F4575">
          <w:rPr>
            <w:noProof/>
            <w:webHidden/>
          </w:rPr>
        </w:r>
        <w:r w:rsidR="000F4575">
          <w:rPr>
            <w:noProof/>
            <w:webHidden/>
          </w:rPr>
          <w:fldChar w:fldCharType="separate"/>
        </w:r>
        <w:r w:rsidR="00A83A00">
          <w:rPr>
            <w:noProof/>
            <w:webHidden/>
          </w:rPr>
          <w:t>22</w:t>
        </w:r>
        <w:r w:rsidR="000F4575">
          <w:rPr>
            <w:noProof/>
            <w:webHidden/>
          </w:rPr>
          <w:fldChar w:fldCharType="end"/>
        </w:r>
      </w:hyperlink>
    </w:p>
    <w:p w14:paraId="3F7E017F" w14:textId="742ED502"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85" w:history="1">
        <w:r w:rsidR="000F4575" w:rsidRPr="005D0C17">
          <w:rPr>
            <w:rStyle w:val="Hyperlink"/>
            <w:noProof/>
          </w:rPr>
          <w:t>Figura 3 - Características que representam a microexpressão de Medo</w:t>
        </w:r>
        <w:r w:rsidR="000F4575">
          <w:rPr>
            <w:noProof/>
            <w:webHidden/>
          </w:rPr>
          <w:tab/>
        </w:r>
        <w:r w:rsidR="000F4575">
          <w:rPr>
            <w:noProof/>
            <w:webHidden/>
          </w:rPr>
          <w:fldChar w:fldCharType="begin"/>
        </w:r>
        <w:r w:rsidR="000F4575">
          <w:rPr>
            <w:noProof/>
            <w:webHidden/>
          </w:rPr>
          <w:instrText xml:space="preserve"> PAGEREF _Toc103367985 \h </w:instrText>
        </w:r>
        <w:r w:rsidR="000F4575">
          <w:rPr>
            <w:noProof/>
            <w:webHidden/>
          </w:rPr>
        </w:r>
        <w:r w:rsidR="000F4575">
          <w:rPr>
            <w:noProof/>
            <w:webHidden/>
          </w:rPr>
          <w:fldChar w:fldCharType="separate"/>
        </w:r>
        <w:r w:rsidR="00A83A00">
          <w:rPr>
            <w:noProof/>
            <w:webHidden/>
          </w:rPr>
          <w:t>23</w:t>
        </w:r>
        <w:r w:rsidR="000F4575">
          <w:rPr>
            <w:noProof/>
            <w:webHidden/>
          </w:rPr>
          <w:fldChar w:fldCharType="end"/>
        </w:r>
      </w:hyperlink>
    </w:p>
    <w:p w14:paraId="600C3E99" w14:textId="1E873E51"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86" w:history="1">
        <w:r w:rsidR="000F4575" w:rsidRPr="005D0C17">
          <w:rPr>
            <w:rStyle w:val="Hyperlink"/>
            <w:noProof/>
          </w:rPr>
          <w:t>Figura 4 - Características que representam a microexpressão de Aversão</w:t>
        </w:r>
        <w:r w:rsidR="000F4575">
          <w:rPr>
            <w:noProof/>
            <w:webHidden/>
          </w:rPr>
          <w:tab/>
        </w:r>
        <w:r w:rsidR="000F4575">
          <w:rPr>
            <w:noProof/>
            <w:webHidden/>
          </w:rPr>
          <w:fldChar w:fldCharType="begin"/>
        </w:r>
        <w:r w:rsidR="000F4575">
          <w:rPr>
            <w:noProof/>
            <w:webHidden/>
          </w:rPr>
          <w:instrText xml:space="preserve"> PAGEREF _Toc103367986 \h </w:instrText>
        </w:r>
        <w:r w:rsidR="000F4575">
          <w:rPr>
            <w:noProof/>
            <w:webHidden/>
          </w:rPr>
        </w:r>
        <w:r w:rsidR="000F4575">
          <w:rPr>
            <w:noProof/>
            <w:webHidden/>
          </w:rPr>
          <w:fldChar w:fldCharType="separate"/>
        </w:r>
        <w:r w:rsidR="00A83A00">
          <w:rPr>
            <w:noProof/>
            <w:webHidden/>
          </w:rPr>
          <w:t>24</w:t>
        </w:r>
        <w:r w:rsidR="000F4575">
          <w:rPr>
            <w:noProof/>
            <w:webHidden/>
          </w:rPr>
          <w:fldChar w:fldCharType="end"/>
        </w:r>
      </w:hyperlink>
    </w:p>
    <w:p w14:paraId="50CA6F23" w14:textId="397852DA"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87" w:history="1">
        <w:r w:rsidR="000F4575" w:rsidRPr="005D0C17">
          <w:rPr>
            <w:rStyle w:val="Hyperlink"/>
            <w:noProof/>
          </w:rPr>
          <w:t>Figura 5 - Características que representam a microexpressão de Raiva</w:t>
        </w:r>
        <w:r w:rsidR="000F4575">
          <w:rPr>
            <w:noProof/>
            <w:webHidden/>
          </w:rPr>
          <w:tab/>
        </w:r>
        <w:r w:rsidR="000F4575">
          <w:rPr>
            <w:noProof/>
            <w:webHidden/>
          </w:rPr>
          <w:fldChar w:fldCharType="begin"/>
        </w:r>
        <w:r w:rsidR="000F4575">
          <w:rPr>
            <w:noProof/>
            <w:webHidden/>
          </w:rPr>
          <w:instrText xml:space="preserve"> PAGEREF _Toc103367987 \h </w:instrText>
        </w:r>
        <w:r w:rsidR="000F4575">
          <w:rPr>
            <w:noProof/>
            <w:webHidden/>
          </w:rPr>
        </w:r>
        <w:r w:rsidR="000F4575">
          <w:rPr>
            <w:noProof/>
            <w:webHidden/>
          </w:rPr>
          <w:fldChar w:fldCharType="separate"/>
        </w:r>
        <w:r w:rsidR="00A83A00">
          <w:rPr>
            <w:noProof/>
            <w:webHidden/>
          </w:rPr>
          <w:t>25</w:t>
        </w:r>
        <w:r w:rsidR="000F4575">
          <w:rPr>
            <w:noProof/>
            <w:webHidden/>
          </w:rPr>
          <w:fldChar w:fldCharType="end"/>
        </w:r>
      </w:hyperlink>
    </w:p>
    <w:p w14:paraId="01167FB7" w14:textId="5F3533FB"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88" w:history="1">
        <w:r w:rsidR="000F4575" w:rsidRPr="005D0C17">
          <w:rPr>
            <w:rStyle w:val="Hyperlink"/>
            <w:noProof/>
          </w:rPr>
          <w:t>Figura 6 - Características que representam a microexpressão de Felicidade</w:t>
        </w:r>
        <w:r w:rsidR="000F4575">
          <w:rPr>
            <w:noProof/>
            <w:webHidden/>
          </w:rPr>
          <w:tab/>
        </w:r>
        <w:r w:rsidR="000F4575">
          <w:rPr>
            <w:noProof/>
            <w:webHidden/>
          </w:rPr>
          <w:fldChar w:fldCharType="begin"/>
        </w:r>
        <w:r w:rsidR="000F4575">
          <w:rPr>
            <w:noProof/>
            <w:webHidden/>
          </w:rPr>
          <w:instrText xml:space="preserve"> PAGEREF _Toc103367988 \h </w:instrText>
        </w:r>
        <w:r w:rsidR="000F4575">
          <w:rPr>
            <w:noProof/>
            <w:webHidden/>
          </w:rPr>
        </w:r>
        <w:r w:rsidR="000F4575">
          <w:rPr>
            <w:noProof/>
            <w:webHidden/>
          </w:rPr>
          <w:fldChar w:fldCharType="separate"/>
        </w:r>
        <w:r w:rsidR="00A83A00">
          <w:rPr>
            <w:noProof/>
            <w:webHidden/>
          </w:rPr>
          <w:t>26</w:t>
        </w:r>
        <w:r w:rsidR="000F4575">
          <w:rPr>
            <w:noProof/>
            <w:webHidden/>
          </w:rPr>
          <w:fldChar w:fldCharType="end"/>
        </w:r>
      </w:hyperlink>
    </w:p>
    <w:p w14:paraId="572E3578" w14:textId="1297EE64"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89" w:history="1">
        <w:r w:rsidR="000F4575" w:rsidRPr="005D0C17">
          <w:rPr>
            <w:rStyle w:val="Hyperlink"/>
            <w:noProof/>
          </w:rPr>
          <w:t>Figura 7 - Características que representam a microexpressão de Tristeza</w:t>
        </w:r>
        <w:r w:rsidR="000F4575">
          <w:rPr>
            <w:noProof/>
            <w:webHidden/>
          </w:rPr>
          <w:tab/>
        </w:r>
        <w:r w:rsidR="000F4575">
          <w:rPr>
            <w:noProof/>
            <w:webHidden/>
          </w:rPr>
          <w:fldChar w:fldCharType="begin"/>
        </w:r>
        <w:r w:rsidR="000F4575">
          <w:rPr>
            <w:noProof/>
            <w:webHidden/>
          </w:rPr>
          <w:instrText xml:space="preserve"> PAGEREF _Toc103367989 \h </w:instrText>
        </w:r>
        <w:r w:rsidR="000F4575">
          <w:rPr>
            <w:noProof/>
            <w:webHidden/>
          </w:rPr>
        </w:r>
        <w:r w:rsidR="000F4575">
          <w:rPr>
            <w:noProof/>
            <w:webHidden/>
          </w:rPr>
          <w:fldChar w:fldCharType="separate"/>
        </w:r>
        <w:r w:rsidR="00A83A00">
          <w:rPr>
            <w:noProof/>
            <w:webHidden/>
          </w:rPr>
          <w:t>26</w:t>
        </w:r>
        <w:r w:rsidR="000F4575">
          <w:rPr>
            <w:noProof/>
            <w:webHidden/>
          </w:rPr>
          <w:fldChar w:fldCharType="end"/>
        </w:r>
      </w:hyperlink>
    </w:p>
    <w:p w14:paraId="22C619F5" w14:textId="6972DC21"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0" w:history="1">
        <w:r w:rsidR="000F4575" w:rsidRPr="005D0C17">
          <w:rPr>
            <w:rStyle w:val="Hyperlink"/>
            <w:noProof/>
          </w:rPr>
          <w:t>Figura 8 - Características que representam a microexpressão de Desprezo</w:t>
        </w:r>
        <w:r w:rsidR="000F4575">
          <w:rPr>
            <w:noProof/>
            <w:webHidden/>
          </w:rPr>
          <w:tab/>
        </w:r>
        <w:r w:rsidR="000F4575">
          <w:rPr>
            <w:noProof/>
            <w:webHidden/>
          </w:rPr>
          <w:fldChar w:fldCharType="begin"/>
        </w:r>
        <w:r w:rsidR="000F4575">
          <w:rPr>
            <w:noProof/>
            <w:webHidden/>
          </w:rPr>
          <w:instrText xml:space="preserve"> PAGEREF _Toc103367990 \h </w:instrText>
        </w:r>
        <w:r w:rsidR="000F4575">
          <w:rPr>
            <w:noProof/>
            <w:webHidden/>
          </w:rPr>
        </w:r>
        <w:r w:rsidR="000F4575">
          <w:rPr>
            <w:noProof/>
            <w:webHidden/>
          </w:rPr>
          <w:fldChar w:fldCharType="separate"/>
        </w:r>
        <w:r w:rsidR="00A83A00">
          <w:rPr>
            <w:noProof/>
            <w:webHidden/>
          </w:rPr>
          <w:t>27</w:t>
        </w:r>
        <w:r w:rsidR="000F4575">
          <w:rPr>
            <w:noProof/>
            <w:webHidden/>
          </w:rPr>
          <w:fldChar w:fldCharType="end"/>
        </w:r>
      </w:hyperlink>
    </w:p>
    <w:p w14:paraId="24DE9762" w14:textId="55CC7339"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1" w:history="1">
        <w:r w:rsidR="000F4575" w:rsidRPr="005D0C17">
          <w:rPr>
            <w:rStyle w:val="Hyperlink"/>
            <w:noProof/>
          </w:rPr>
          <w:t>Figura 9 - Modelo de neurônio</w:t>
        </w:r>
        <w:r w:rsidR="000F4575">
          <w:rPr>
            <w:noProof/>
            <w:webHidden/>
          </w:rPr>
          <w:tab/>
        </w:r>
        <w:r w:rsidR="000F4575">
          <w:rPr>
            <w:noProof/>
            <w:webHidden/>
          </w:rPr>
          <w:fldChar w:fldCharType="begin"/>
        </w:r>
        <w:r w:rsidR="000F4575">
          <w:rPr>
            <w:noProof/>
            <w:webHidden/>
          </w:rPr>
          <w:instrText xml:space="preserve"> PAGEREF _Toc103367991 \h </w:instrText>
        </w:r>
        <w:r w:rsidR="000F4575">
          <w:rPr>
            <w:noProof/>
            <w:webHidden/>
          </w:rPr>
        </w:r>
        <w:r w:rsidR="000F4575">
          <w:rPr>
            <w:noProof/>
            <w:webHidden/>
          </w:rPr>
          <w:fldChar w:fldCharType="separate"/>
        </w:r>
        <w:r w:rsidR="00A83A00">
          <w:rPr>
            <w:noProof/>
            <w:webHidden/>
          </w:rPr>
          <w:t>30</w:t>
        </w:r>
        <w:r w:rsidR="000F4575">
          <w:rPr>
            <w:noProof/>
            <w:webHidden/>
          </w:rPr>
          <w:fldChar w:fldCharType="end"/>
        </w:r>
      </w:hyperlink>
    </w:p>
    <w:p w14:paraId="0A625A1B" w14:textId="3AC7A48C"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2" w:history="1">
        <w:r w:rsidR="000F4575" w:rsidRPr="005D0C17">
          <w:rPr>
            <w:rStyle w:val="Hyperlink"/>
            <w:noProof/>
          </w:rPr>
          <w:t>Figura 10 - Funções de ativação</w:t>
        </w:r>
        <w:r w:rsidR="000F4575">
          <w:rPr>
            <w:noProof/>
            <w:webHidden/>
          </w:rPr>
          <w:tab/>
        </w:r>
        <w:r w:rsidR="000F4575">
          <w:rPr>
            <w:noProof/>
            <w:webHidden/>
          </w:rPr>
          <w:fldChar w:fldCharType="begin"/>
        </w:r>
        <w:r w:rsidR="000F4575">
          <w:rPr>
            <w:noProof/>
            <w:webHidden/>
          </w:rPr>
          <w:instrText xml:space="preserve"> PAGEREF _Toc103367992 \h </w:instrText>
        </w:r>
        <w:r w:rsidR="000F4575">
          <w:rPr>
            <w:noProof/>
            <w:webHidden/>
          </w:rPr>
        </w:r>
        <w:r w:rsidR="000F4575">
          <w:rPr>
            <w:noProof/>
            <w:webHidden/>
          </w:rPr>
          <w:fldChar w:fldCharType="separate"/>
        </w:r>
        <w:r w:rsidR="00A83A00">
          <w:rPr>
            <w:noProof/>
            <w:webHidden/>
          </w:rPr>
          <w:t>30</w:t>
        </w:r>
        <w:r w:rsidR="000F4575">
          <w:rPr>
            <w:noProof/>
            <w:webHidden/>
          </w:rPr>
          <w:fldChar w:fldCharType="end"/>
        </w:r>
      </w:hyperlink>
    </w:p>
    <w:p w14:paraId="7A276691" w14:textId="63D16048"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3" w:history="1">
        <w:r w:rsidR="000F4575" w:rsidRPr="005D0C17">
          <w:rPr>
            <w:rStyle w:val="Hyperlink"/>
            <w:noProof/>
          </w:rPr>
          <w:t>Figura 11 - Rede Neural Profunda</w:t>
        </w:r>
        <w:r w:rsidR="000F4575">
          <w:rPr>
            <w:noProof/>
            <w:webHidden/>
          </w:rPr>
          <w:tab/>
        </w:r>
        <w:r w:rsidR="000F4575">
          <w:rPr>
            <w:noProof/>
            <w:webHidden/>
          </w:rPr>
          <w:fldChar w:fldCharType="begin"/>
        </w:r>
        <w:r w:rsidR="000F4575">
          <w:rPr>
            <w:noProof/>
            <w:webHidden/>
          </w:rPr>
          <w:instrText xml:space="preserve"> PAGEREF _Toc103367993 \h </w:instrText>
        </w:r>
        <w:r w:rsidR="000F4575">
          <w:rPr>
            <w:noProof/>
            <w:webHidden/>
          </w:rPr>
        </w:r>
        <w:r w:rsidR="000F4575">
          <w:rPr>
            <w:noProof/>
            <w:webHidden/>
          </w:rPr>
          <w:fldChar w:fldCharType="separate"/>
        </w:r>
        <w:r w:rsidR="00A83A00">
          <w:rPr>
            <w:noProof/>
            <w:webHidden/>
          </w:rPr>
          <w:t>31</w:t>
        </w:r>
        <w:r w:rsidR="000F4575">
          <w:rPr>
            <w:noProof/>
            <w:webHidden/>
          </w:rPr>
          <w:fldChar w:fldCharType="end"/>
        </w:r>
      </w:hyperlink>
    </w:p>
    <w:p w14:paraId="5496C1AF" w14:textId="0C223291"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4" w:history="1">
        <w:r w:rsidR="000F4575" w:rsidRPr="005D0C17">
          <w:rPr>
            <w:rStyle w:val="Hyperlink"/>
            <w:noProof/>
          </w:rPr>
          <w:t>Figura 12 - GoogLeNet</w:t>
        </w:r>
        <w:r w:rsidR="000F4575">
          <w:rPr>
            <w:noProof/>
            <w:webHidden/>
          </w:rPr>
          <w:tab/>
        </w:r>
        <w:r w:rsidR="000F4575">
          <w:rPr>
            <w:noProof/>
            <w:webHidden/>
          </w:rPr>
          <w:fldChar w:fldCharType="begin"/>
        </w:r>
        <w:r w:rsidR="000F4575">
          <w:rPr>
            <w:noProof/>
            <w:webHidden/>
          </w:rPr>
          <w:instrText xml:space="preserve"> PAGEREF _Toc103367994 \h </w:instrText>
        </w:r>
        <w:r w:rsidR="000F4575">
          <w:rPr>
            <w:noProof/>
            <w:webHidden/>
          </w:rPr>
        </w:r>
        <w:r w:rsidR="000F4575">
          <w:rPr>
            <w:noProof/>
            <w:webHidden/>
          </w:rPr>
          <w:fldChar w:fldCharType="separate"/>
        </w:r>
        <w:r w:rsidR="00A83A00">
          <w:rPr>
            <w:noProof/>
            <w:webHidden/>
          </w:rPr>
          <w:t>32</w:t>
        </w:r>
        <w:r w:rsidR="000F4575">
          <w:rPr>
            <w:noProof/>
            <w:webHidden/>
          </w:rPr>
          <w:fldChar w:fldCharType="end"/>
        </w:r>
      </w:hyperlink>
    </w:p>
    <w:p w14:paraId="36913DE7" w14:textId="25A36DBD"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5" w:history="1">
        <w:r w:rsidR="000F4575" w:rsidRPr="005D0C17">
          <w:rPr>
            <w:rStyle w:val="Hyperlink"/>
            <w:noProof/>
          </w:rPr>
          <w:t>Figura 13 - Top 5 classificações ImageNet</w:t>
        </w:r>
        <w:r w:rsidR="000F4575">
          <w:rPr>
            <w:noProof/>
            <w:webHidden/>
          </w:rPr>
          <w:tab/>
        </w:r>
        <w:r w:rsidR="000F4575">
          <w:rPr>
            <w:noProof/>
            <w:webHidden/>
          </w:rPr>
          <w:fldChar w:fldCharType="begin"/>
        </w:r>
        <w:r w:rsidR="000F4575">
          <w:rPr>
            <w:noProof/>
            <w:webHidden/>
          </w:rPr>
          <w:instrText xml:space="preserve"> PAGEREF _Toc103367995 \h </w:instrText>
        </w:r>
        <w:r w:rsidR="000F4575">
          <w:rPr>
            <w:noProof/>
            <w:webHidden/>
          </w:rPr>
        </w:r>
        <w:r w:rsidR="000F4575">
          <w:rPr>
            <w:noProof/>
            <w:webHidden/>
          </w:rPr>
          <w:fldChar w:fldCharType="separate"/>
        </w:r>
        <w:r w:rsidR="00A83A00">
          <w:rPr>
            <w:noProof/>
            <w:webHidden/>
          </w:rPr>
          <w:t>33</w:t>
        </w:r>
        <w:r w:rsidR="000F4575">
          <w:rPr>
            <w:noProof/>
            <w:webHidden/>
          </w:rPr>
          <w:fldChar w:fldCharType="end"/>
        </w:r>
      </w:hyperlink>
    </w:p>
    <w:p w14:paraId="7D008CE6" w14:textId="1CA8D9B6"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6" w:history="1">
        <w:r w:rsidR="000F4575" w:rsidRPr="005D0C17">
          <w:rPr>
            <w:rStyle w:val="Hyperlink"/>
            <w:noProof/>
          </w:rPr>
          <w:t>Figura 14 - Filtros de Camadas Convolucionais</w:t>
        </w:r>
        <w:r w:rsidR="000F4575">
          <w:rPr>
            <w:noProof/>
            <w:webHidden/>
          </w:rPr>
          <w:tab/>
        </w:r>
        <w:r w:rsidR="000F4575">
          <w:rPr>
            <w:noProof/>
            <w:webHidden/>
          </w:rPr>
          <w:fldChar w:fldCharType="begin"/>
        </w:r>
        <w:r w:rsidR="000F4575">
          <w:rPr>
            <w:noProof/>
            <w:webHidden/>
          </w:rPr>
          <w:instrText xml:space="preserve"> PAGEREF _Toc103367996 \h </w:instrText>
        </w:r>
        <w:r w:rsidR="000F4575">
          <w:rPr>
            <w:noProof/>
            <w:webHidden/>
          </w:rPr>
        </w:r>
        <w:r w:rsidR="000F4575">
          <w:rPr>
            <w:noProof/>
            <w:webHidden/>
          </w:rPr>
          <w:fldChar w:fldCharType="separate"/>
        </w:r>
        <w:r w:rsidR="00A83A00">
          <w:rPr>
            <w:noProof/>
            <w:webHidden/>
          </w:rPr>
          <w:t>34</w:t>
        </w:r>
        <w:r w:rsidR="000F4575">
          <w:rPr>
            <w:noProof/>
            <w:webHidden/>
          </w:rPr>
          <w:fldChar w:fldCharType="end"/>
        </w:r>
      </w:hyperlink>
    </w:p>
    <w:p w14:paraId="192A466C" w14:textId="77D969B7"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7" w:history="1">
        <w:r w:rsidR="000F4575" w:rsidRPr="005D0C17">
          <w:rPr>
            <w:rStyle w:val="Hyperlink"/>
            <w:noProof/>
          </w:rPr>
          <w:t>Figura 15 - Filtros na Detecção de Objetos</w:t>
        </w:r>
        <w:r w:rsidR="000F4575">
          <w:rPr>
            <w:noProof/>
            <w:webHidden/>
          </w:rPr>
          <w:tab/>
        </w:r>
        <w:r w:rsidR="000F4575">
          <w:rPr>
            <w:noProof/>
            <w:webHidden/>
          </w:rPr>
          <w:fldChar w:fldCharType="begin"/>
        </w:r>
        <w:r w:rsidR="000F4575">
          <w:rPr>
            <w:noProof/>
            <w:webHidden/>
          </w:rPr>
          <w:instrText xml:space="preserve"> PAGEREF _Toc103367997 \h </w:instrText>
        </w:r>
        <w:r w:rsidR="000F4575">
          <w:rPr>
            <w:noProof/>
            <w:webHidden/>
          </w:rPr>
        </w:r>
        <w:r w:rsidR="000F4575">
          <w:rPr>
            <w:noProof/>
            <w:webHidden/>
          </w:rPr>
          <w:fldChar w:fldCharType="separate"/>
        </w:r>
        <w:r w:rsidR="00A83A00">
          <w:rPr>
            <w:noProof/>
            <w:webHidden/>
          </w:rPr>
          <w:t>35</w:t>
        </w:r>
        <w:r w:rsidR="000F4575">
          <w:rPr>
            <w:noProof/>
            <w:webHidden/>
          </w:rPr>
          <w:fldChar w:fldCharType="end"/>
        </w:r>
      </w:hyperlink>
    </w:p>
    <w:p w14:paraId="05DC623F" w14:textId="6A508CC1"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8" w:history="1">
        <w:r w:rsidR="000F4575" w:rsidRPr="005D0C17">
          <w:rPr>
            <w:rStyle w:val="Hyperlink"/>
            <w:noProof/>
          </w:rPr>
          <w:t>Figura 16 - Diagrama de integração de componentes do projeto</w:t>
        </w:r>
        <w:r w:rsidR="000F4575">
          <w:rPr>
            <w:noProof/>
            <w:webHidden/>
          </w:rPr>
          <w:tab/>
        </w:r>
        <w:r w:rsidR="000F4575">
          <w:rPr>
            <w:noProof/>
            <w:webHidden/>
          </w:rPr>
          <w:fldChar w:fldCharType="begin"/>
        </w:r>
        <w:r w:rsidR="000F4575">
          <w:rPr>
            <w:noProof/>
            <w:webHidden/>
          </w:rPr>
          <w:instrText xml:space="preserve"> PAGEREF _Toc103367998 \h </w:instrText>
        </w:r>
        <w:r w:rsidR="000F4575">
          <w:rPr>
            <w:noProof/>
            <w:webHidden/>
          </w:rPr>
        </w:r>
        <w:r w:rsidR="000F4575">
          <w:rPr>
            <w:noProof/>
            <w:webHidden/>
          </w:rPr>
          <w:fldChar w:fldCharType="separate"/>
        </w:r>
        <w:r w:rsidR="00A83A00">
          <w:rPr>
            <w:noProof/>
            <w:webHidden/>
          </w:rPr>
          <w:t>47</w:t>
        </w:r>
        <w:r w:rsidR="000F4575">
          <w:rPr>
            <w:noProof/>
            <w:webHidden/>
          </w:rPr>
          <w:fldChar w:fldCharType="end"/>
        </w:r>
      </w:hyperlink>
    </w:p>
    <w:p w14:paraId="72B1C986" w14:textId="1207B5E0"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7999" w:history="1">
        <w:r w:rsidR="000F4575" w:rsidRPr="005D0C17">
          <w:rPr>
            <w:rStyle w:val="Hyperlink"/>
            <w:noProof/>
          </w:rPr>
          <w:t>Figura 17 - Desempenho e Classificação do Aprendizado de Máquina</w:t>
        </w:r>
        <w:r w:rsidR="000F4575">
          <w:rPr>
            <w:noProof/>
            <w:webHidden/>
          </w:rPr>
          <w:tab/>
        </w:r>
        <w:r w:rsidR="000F4575">
          <w:rPr>
            <w:noProof/>
            <w:webHidden/>
          </w:rPr>
          <w:fldChar w:fldCharType="begin"/>
        </w:r>
        <w:r w:rsidR="000F4575">
          <w:rPr>
            <w:noProof/>
            <w:webHidden/>
          </w:rPr>
          <w:instrText xml:space="preserve"> PAGEREF _Toc103367999 \h </w:instrText>
        </w:r>
        <w:r w:rsidR="000F4575">
          <w:rPr>
            <w:noProof/>
            <w:webHidden/>
          </w:rPr>
        </w:r>
        <w:r w:rsidR="000F4575">
          <w:rPr>
            <w:noProof/>
            <w:webHidden/>
          </w:rPr>
          <w:fldChar w:fldCharType="separate"/>
        </w:r>
        <w:r w:rsidR="00A83A00">
          <w:rPr>
            <w:noProof/>
            <w:webHidden/>
          </w:rPr>
          <w:t>50</w:t>
        </w:r>
        <w:r w:rsidR="000F4575">
          <w:rPr>
            <w:noProof/>
            <w:webHidden/>
          </w:rPr>
          <w:fldChar w:fldCharType="end"/>
        </w:r>
      </w:hyperlink>
    </w:p>
    <w:p w14:paraId="0A19D5A4" w14:textId="298D1430" w:rsidR="0077779E" w:rsidRDefault="00B764C9" w:rsidP="00A30CAC">
      <w:pPr>
        <w:pStyle w:val="SemEspaamento"/>
        <w:rPr>
          <w:rFonts w:eastAsia="Arial Unicode MS"/>
          <w:shd w:val="clear" w:color="auto" w:fill="FFFFFF"/>
        </w:rPr>
      </w:pPr>
      <w:r>
        <w:rPr>
          <w:rFonts w:ascii="Times New Roman" w:eastAsiaTheme="minorHAnsi" w:hAnsi="Times New Roman"/>
          <w:caps w:val="0"/>
          <w:noProof/>
          <w:szCs w:val="22"/>
          <w:lang w:eastAsia="en-US"/>
        </w:rPr>
        <w:fldChar w:fldCharType="end"/>
      </w:r>
      <w:r w:rsidR="00382EE1">
        <w:rPr>
          <w:rFonts w:eastAsia="Arial Unicode MS"/>
          <w:shd w:val="clear" w:color="auto" w:fill="FFFFFF"/>
        </w:rPr>
        <w:br w:type="page"/>
      </w:r>
      <w:r w:rsidR="0077779E" w:rsidRPr="00EB4143">
        <w:rPr>
          <w:rFonts w:eastAsia="Arial Unicode MS"/>
          <w:shd w:val="clear" w:color="auto" w:fill="FFFFFF"/>
        </w:rPr>
        <w:lastRenderedPageBreak/>
        <w:t xml:space="preserve">LISTA DE </w:t>
      </w:r>
      <w:r w:rsidR="0077779E">
        <w:rPr>
          <w:rFonts w:eastAsia="Arial Unicode MS"/>
          <w:shd w:val="clear" w:color="auto" w:fill="FFFFFF"/>
        </w:rPr>
        <w:t>tABELAS</w:t>
      </w:r>
    </w:p>
    <w:p w14:paraId="4C626CC9" w14:textId="77777777" w:rsidR="0077779E" w:rsidRPr="0077779E" w:rsidRDefault="0077779E" w:rsidP="000F4575">
      <w:pPr>
        <w:spacing w:after="168"/>
        <w:ind w:firstLine="0"/>
        <w:rPr>
          <w:lang w:eastAsia="ar-SA"/>
        </w:rPr>
      </w:pPr>
    </w:p>
    <w:p w14:paraId="3D187E35" w14:textId="6CB411CE" w:rsidR="000F4575" w:rsidRDefault="003E303B" w:rsidP="000F4575">
      <w:pPr>
        <w:pStyle w:val="ndicedeilustraes"/>
        <w:tabs>
          <w:tab w:val="right" w:pos="9061"/>
        </w:tabs>
        <w:spacing w:after="168"/>
        <w:ind w:firstLine="0"/>
        <w:rPr>
          <w:rFonts w:asciiTheme="minorHAnsi" w:eastAsiaTheme="minorEastAsia" w:hAnsiTheme="minorHAnsi"/>
          <w:noProof/>
          <w:sz w:val="22"/>
          <w:lang w:eastAsia="pt-BR"/>
        </w:rPr>
      </w:pPr>
      <w:r>
        <w:rPr>
          <w:rFonts w:eastAsia="Arial Unicode MS"/>
          <w:shd w:val="clear" w:color="auto" w:fill="FFFFFF"/>
        </w:rPr>
        <w:fldChar w:fldCharType="begin"/>
      </w:r>
      <w:r>
        <w:rPr>
          <w:rFonts w:eastAsia="Arial Unicode MS"/>
          <w:shd w:val="clear" w:color="auto" w:fill="FFFFFF"/>
        </w:rPr>
        <w:instrText xml:space="preserve"> TOC \h \z \c "Tabela" </w:instrText>
      </w:r>
      <w:r>
        <w:rPr>
          <w:rFonts w:eastAsia="Arial Unicode MS"/>
          <w:shd w:val="clear" w:color="auto" w:fill="FFFFFF"/>
        </w:rPr>
        <w:fldChar w:fldCharType="separate"/>
      </w:r>
      <w:hyperlink w:anchor="_Toc103368000" w:history="1">
        <w:r w:rsidR="000F4575" w:rsidRPr="007C3D12">
          <w:rPr>
            <w:rStyle w:val="Hyperlink"/>
            <w:noProof/>
          </w:rPr>
          <w:t>Tabela 1 - Requisitos funcionais</w:t>
        </w:r>
        <w:r w:rsidR="000F4575">
          <w:rPr>
            <w:noProof/>
            <w:webHidden/>
          </w:rPr>
          <w:tab/>
        </w:r>
        <w:r w:rsidR="000F4575">
          <w:rPr>
            <w:noProof/>
            <w:webHidden/>
          </w:rPr>
          <w:fldChar w:fldCharType="begin"/>
        </w:r>
        <w:r w:rsidR="000F4575">
          <w:rPr>
            <w:noProof/>
            <w:webHidden/>
          </w:rPr>
          <w:instrText xml:space="preserve"> PAGEREF _Toc103368000 \h </w:instrText>
        </w:r>
        <w:r w:rsidR="000F4575">
          <w:rPr>
            <w:noProof/>
            <w:webHidden/>
          </w:rPr>
        </w:r>
        <w:r w:rsidR="000F4575">
          <w:rPr>
            <w:noProof/>
            <w:webHidden/>
          </w:rPr>
          <w:fldChar w:fldCharType="separate"/>
        </w:r>
        <w:r w:rsidR="00A83A00">
          <w:rPr>
            <w:noProof/>
            <w:webHidden/>
          </w:rPr>
          <w:t>41</w:t>
        </w:r>
        <w:r w:rsidR="000F4575">
          <w:rPr>
            <w:noProof/>
            <w:webHidden/>
          </w:rPr>
          <w:fldChar w:fldCharType="end"/>
        </w:r>
      </w:hyperlink>
    </w:p>
    <w:p w14:paraId="6FAE8088" w14:textId="75239785" w:rsidR="000F4575" w:rsidRDefault="00000000" w:rsidP="000F4575">
      <w:pPr>
        <w:pStyle w:val="ndicedeilustraes"/>
        <w:tabs>
          <w:tab w:val="right" w:pos="9061"/>
        </w:tabs>
        <w:spacing w:after="168"/>
        <w:ind w:firstLine="0"/>
        <w:rPr>
          <w:rFonts w:asciiTheme="minorHAnsi" w:eastAsiaTheme="minorEastAsia" w:hAnsiTheme="minorHAnsi"/>
          <w:noProof/>
          <w:sz w:val="22"/>
          <w:lang w:eastAsia="pt-BR"/>
        </w:rPr>
      </w:pPr>
      <w:hyperlink w:anchor="_Toc103368001" w:history="1">
        <w:r w:rsidR="000F4575" w:rsidRPr="007C3D12">
          <w:rPr>
            <w:rStyle w:val="Hyperlink"/>
            <w:noProof/>
          </w:rPr>
          <w:t>Tabela 2 - Requisitos não-funcionais</w:t>
        </w:r>
        <w:r w:rsidR="000F4575">
          <w:rPr>
            <w:noProof/>
            <w:webHidden/>
          </w:rPr>
          <w:tab/>
        </w:r>
        <w:r w:rsidR="000F4575">
          <w:rPr>
            <w:noProof/>
            <w:webHidden/>
          </w:rPr>
          <w:fldChar w:fldCharType="begin"/>
        </w:r>
        <w:r w:rsidR="000F4575">
          <w:rPr>
            <w:noProof/>
            <w:webHidden/>
          </w:rPr>
          <w:instrText xml:space="preserve"> PAGEREF _Toc103368001 \h </w:instrText>
        </w:r>
        <w:r w:rsidR="000F4575">
          <w:rPr>
            <w:noProof/>
            <w:webHidden/>
          </w:rPr>
        </w:r>
        <w:r w:rsidR="000F4575">
          <w:rPr>
            <w:noProof/>
            <w:webHidden/>
          </w:rPr>
          <w:fldChar w:fldCharType="separate"/>
        </w:r>
        <w:r w:rsidR="00A83A00">
          <w:rPr>
            <w:noProof/>
            <w:webHidden/>
          </w:rPr>
          <w:t>42</w:t>
        </w:r>
        <w:r w:rsidR="000F4575">
          <w:rPr>
            <w:noProof/>
            <w:webHidden/>
          </w:rPr>
          <w:fldChar w:fldCharType="end"/>
        </w:r>
      </w:hyperlink>
    </w:p>
    <w:p w14:paraId="5BC341BC" w14:textId="1485D3F9" w:rsidR="00382EE1" w:rsidRPr="00AE12BC" w:rsidRDefault="003E303B" w:rsidP="000F4575">
      <w:pPr>
        <w:spacing w:afterLines="0" w:line="276" w:lineRule="auto"/>
        <w:ind w:firstLine="0"/>
        <w:rPr>
          <w:rFonts w:eastAsia="Arial Unicode MS"/>
          <w:shd w:val="clear" w:color="auto" w:fill="FFFFFF"/>
        </w:rPr>
      </w:pPr>
      <w:r>
        <w:rPr>
          <w:rFonts w:eastAsia="Arial Unicode MS"/>
          <w:shd w:val="clear" w:color="auto" w:fill="FFFFFF"/>
        </w:rPr>
        <w:fldChar w:fldCharType="end"/>
      </w:r>
      <w:r w:rsidR="0077779E">
        <w:rPr>
          <w:rFonts w:eastAsia="Arial Unicode MS"/>
          <w:shd w:val="clear" w:color="auto" w:fill="FFFFFF"/>
        </w:rPr>
        <w:br w:type="page"/>
      </w:r>
    </w:p>
    <w:sdt>
      <w:sdtPr>
        <w:rPr>
          <w:b w:val="0"/>
          <w:caps w:val="0"/>
          <w:shd w:val="clear" w:color="auto" w:fill="auto"/>
          <w:lang w:eastAsia="en-US"/>
        </w:rPr>
        <w:id w:val="551736002"/>
        <w:docPartObj>
          <w:docPartGallery w:val="Table of Contents"/>
          <w:docPartUnique/>
        </w:docPartObj>
      </w:sdtPr>
      <w:sdtEndPr>
        <w:rPr>
          <w:bCs/>
        </w:rPr>
      </w:sdtEndPr>
      <w:sdtContent>
        <w:p w14:paraId="7B55DFCE" w14:textId="6603521C" w:rsidR="00AD6DB6" w:rsidRDefault="00AD6DB6" w:rsidP="006F05B1">
          <w:pPr>
            <w:pStyle w:val="CabealhodoSumrio"/>
          </w:pPr>
          <w:r>
            <w:t>Sumário</w:t>
          </w:r>
        </w:p>
        <w:p w14:paraId="0F6190B3" w14:textId="606E08DE" w:rsidR="00BE40BE" w:rsidRDefault="0098285C">
          <w:pPr>
            <w:pStyle w:val="Sumrio1"/>
            <w:rPr>
              <w:rFonts w:asciiTheme="minorHAnsi" w:eastAsiaTheme="minorEastAsia" w:hAnsiTheme="minorHAnsi" w:cstheme="minorBidi"/>
              <w:b w:val="0"/>
              <w:caps w:val="0"/>
              <w:noProof/>
              <w:kern w:val="0"/>
              <w:sz w:val="22"/>
              <w:szCs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113384381" w:history="1">
            <w:r w:rsidR="00BE40BE" w:rsidRPr="00B022F3">
              <w:rPr>
                <w:rStyle w:val="Hyperlink"/>
                <w:rFonts w:eastAsiaTheme="majorEastAsia"/>
                <w:noProof/>
              </w:rPr>
              <w:t>1 INTRODUÇÃO</w:t>
            </w:r>
            <w:r w:rsidR="00BE40BE">
              <w:rPr>
                <w:noProof/>
                <w:webHidden/>
              </w:rPr>
              <w:tab/>
            </w:r>
            <w:r w:rsidR="00BE40BE">
              <w:rPr>
                <w:noProof/>
                <w:webHidden/>
              </w:rPr>
              <w:fldChar w:fldCharType="begin"/>
            </w:r>
            <w:r w:rsidR="00BE40BE">
              <w:rPr>
                <w:noProof/>
                <w:webHidden/>
              </w:rPr>
              <w:instrText xml:space="preserve"> PAGEREF _Toc113384381 \h </w:instrText>
            </w:r>
            <w:r w:rsidR="00BE40BE">
              <w:rPr>
                <w:noProof/>
                <w:webHidden/>
              </w:rPr>
            </w:r>
            <w:r w:rsidR="00BE40BE">
              <w:rPr>
                <w:noProof/>
                <w:webHidden/>
              </w:rPr>
              <w:fldChar w:fldCharType="separate"/>
            </w:r>
            <w:r w:rsidR="00BE40BE">
              <w:rPr>
                <w:noProof/>
                <w:webHidden/>
              </w:rPr>
              <w:t>12</w:t>
            </w:r>
            <w:r w:rsidR="00BE40BE">
              <w:rPr>
                <w:noProof/>
                <w:webHidden/>
              </w:rPr>
              <w:fldChar w:fldCharType="end"/>
            </w:r>
          </w:hyperlink>
        </w:p>
        <w:p w14:paraId="2CF8DFCC" w14:textId="1D5F713C" w:rsidR="00BE40BE" w:rsidRDefault="00000000">
          <w:pPr>
            <w:pStyle w:val="Sumrio2"/>
            <w:rPr>
              <w:rFonts w:asciiTheme="minorHAnsi" w:eastAsiaTheme="minorEastAsia" w:hAnsiTheme="minorHAnsi" w:cstheme="minorBidi"/>
              <w:b w:val="0"/>
              <w:noProof/>
              <w:kern w:val="0"/>
              <w:sz w:val="22"/>
              <w:lang w:eastAsia="pt-BR"/>
            </w:rPr>
          </w:pPr>
          <w:hyperlink w:anchor="_Toc113384382" w:history="1">
            <w:r w:rsidR="00BE40BE" w:rsidRPr="00B022F3">
              <w:rPr>
                <w:rStyle w:val="Hyperlink"/>
                <w:rFonts w:eastAsiaTheme="majorEastAsia"/>
                <w:noProof/>
              </w:rPr>
              <w:t>1.1 Motivação</w:t>
            </w:r>
            <w:r w:rsidR="00BE40BE">
              <w:rPr>
                <w:noProof/>
                <w:webHidden/>
              </w:rPr>
              <w:tab/>
            </w:r>
            <w:r w:rsidR="00BE40BE">
              <w:rPr>
                <w:noProof/>
                <w:webHidden/>
              </w:rPr>
              <w:fldChar w:fldCharType="begin"/>
            </w:r>
            <w:r w:rsidR="00BE40BE">
              <w:rPr>
                <w:noProof/>
                <w:webHidden/>
              </w:rPr>
              <w:instrText xml:space="preserve"> PAGEREF _Toc113384382 \h </w:instrText>
            </w:r>
            <w:r w:rsidR="00BE40BE">
              <w:rPr>
                <w:noProof/>
                <w:webHidden/>
              </w:rPr>
            </w:r>
            <w:r w:rsidR="00BE40BE">
              <w:rPr>
                <w:noProof/>
                <w:webHidden/>
              </w:rPr>
              <w:fldChar w:fldCharType="separate"/>
            </w:r>
            <w:r w:rsidR="00BE40BE">
              <w:rPr>
                <w:noProof/>
                <w:webHidden/>
              </w:rPr>
              <w:t>12</w:t>
            </w:r>
            <w:r w:rsidR="00BE40BE">
              <w:rPr>
                <w:noProof/>
                <w:webHidden/>
              </w:rPr>
              <w:fldChar w:fldCharType="end"/>
            </w:r>
          </w:hyperlink>
        </w:p>
        <w:p w14:paraId="62AE547F" w14:textId="5C701923" w:rsidR="00BE40BE" w:rsidRDefault="00000000">
          <w:pPr>
            <w:pStyle w:val="Sumrio2"/>
            <w:rPr>
              <w:rFonts w:asciiTheme="minorHAnsi" w:eastAsiaTheme="minorEastAsia" w:hAnsiTheme="minorHAnsi" w:cstheme="minorBidi"/>
              <w:b w:val="0"/>
              <w:noProof/>
              <w:kern w:val="0"/>
              <w:sz w:val="22"/>
              <w:lang w:eastAsia="pt-BR"/>
            </w:rPr>
          </w:pPr>
          <w:hyperlink w:anchor="_Toc113384383" w:history="1">
            <w:r w:rsidR="00BE40BE" w:rsidRPr="00B022F3">
              <w:rPr>
                <w:rStyle w:val="Hyperlink"/>
                <w:rFonts w:eastAsiaTheme="majorEastAsia"/>
                <w:noProof/>
              </w:rPr>
              <w:t>1.2 Objetivos</w:t>
            </w:r>
            <w:r w:rsidR="00BE40BE">
              <w:rPr>
                <w:noProof/>
                <w:webHidden/>
              </w:rPr>
              <w:tab/>
            </w:r>
            <w:r w:rsidR="00BE40BE">
              <w:rPr>
                <w:noProof/>
                <w:webHidden/>
              </w:rPr>
              <w:fldChar w:fldCharType="begin"/>
            </w:r>
            <w:r w:rsidR="00BE40BE">
              <w:rPr>
                <w:noProof/>
                <w:webHidden/>
              </w:rPr>
              <w:instrText xml:space="preserve"> PAGEREF _Toc113384383 \h </w:instrText>
            </w:r>
            <w:r w:rsidR="00BE40BE">
              <w:rPr>
                <w:noProof/>
                <w:webHidden/>
              </w:rPr>
            </w:r>
            <w:r w:rsidR="00BE40BE">
              <w:rPr>
                <w:noProof/>
                <w:webHidden/>
              </w:rPr>
              <w:fldChar w:fldCharType="separate"/>
            </w:r>
            <w:r w:rsidR="00BE40BE">
              <w:rPr>
                <w:noProof/>
                <w:webHidden/>
              </w:rPr>
              <w:t>14</w:t>
            </w:r>
            <w:r w:rsidR="00BE40BE">
              <w:rPr>
                <w:noProof/>
                <w:webHidden/>
              </w:rPr>
              <w:fldChar w:fldCharType="end"/>
            </w:r>
          </w:hyperlink>
        </w:p>
        <w:p w14:paraId="54EC7F9A" w14:textId="610D7E77" w:rsidR="00BE40BE" w:rsidRDefault="00000000">
          <w:pPr>
            <w:pStyle w:val="Sumrio3"/>
            <w:rPr>
              <w:rFonts w:asciiTheme="minorHAnsi" w:eastAsiaTheme="minorEastAsia" w:hAnsiTheme="minorHAnsi" w:cstheme="minorBidi"/>
              <w:noProof/>
              <w:kern w:val="0"/>
              <w:sz w:val="22"/>
              <w:szCs w:val="22"/>
              <w:lang w:eastAsia="pt-BR"/>
            </w:rPr>
          </w:pPr>
          <w:hyperlink w:anchor="_Toc113384384" w:history="1">
            <w:r w:rsidR="00BE40BE" w:rsidRPr="00B022F3">
              <w:rPr>
                <w:rStyle w:val="Hyperlink"/>
                <w:rFonts w:eastAsiaTheme="majorEastAsia"/>
                <w:noProof/>
              </w:rPr>
              <w:t>1.2.1 Objetivo Geral</w:t>
            </w:r>
            <w:r w:rsidR="00BE40BE">
              <w:rPr>
                <w:noProof/>
                <w:webHidden/>
              </w:rPr>
              <w:tab/>
            </w:r>
            <w:r w:rsidR="00BE40BE">
              <w:rPr>
                <w:noProof/>
                <w:webHidden/>
              </w:rPr>
              <w:fldChar w:fldCharType="begin"/>
            </w:r>
            <w:r w:rsidR="00BE40BE">
              <w:rPr>
                <w:noProof/>
                <w:webHidden/>
              </w:rPr>
              <w:instrText xml:space="preserve"> PAGEREF _Toc113384384 \h </w:instrText>
            </w:r>
            <w:r w:rsidR="00BE40BE">
              <w:rPr>
                <w:noProof/>
                <w:webHidden/>
              </w:rPr>
            </w:r>
            <w:r w:rsidR="00BE40BE">
              <w:rPr>
                <w:noProof/>
                <w:webHidden/>
              </w:rPr>
              <w:fldChar w:fldCharType="separate"/>
            </w:r>
            <w:r w:rsidR="00BE40BE">
              <w:rPr>
                <w:noProof/>
                <w:webHidden/>
              </w:rPr>
              <w:t>14</w:t>
            </w:r>
            <w:r w:rsidR="00BE40BE">
              <w:rPr>
                <w:noProof/>
                <w:webHidden/>
              </w:rPr>
              <w:fldChar w:fldCharType="end"/>
            </w:r>
          </w:hyperlink>
        </w:p>
        <w:p w14:paraId="0FE80D44" w14:textId="51EF6E29" w:rsidR="00BE40BE" w:rsidRDefault="00000000">
          <w:pPr>
            <w:pStyle w:val="Sumrio3"/>
            <w:rPr>
              <w:rFonts w:asciiTheme="minorHAnsi" w:eastAsiaTheme="minorEastAsia" w:hAnsiTheme="minorHAnsi" w:cstheme="minorBidi"/>
              <w:noProof/>
              <w:kern w:val="0"/>
              <w:sz w:val="22"/>
              <w:szCs w:val="22"/>
              <w:lang w:eastAsia="pt-BR"/>
            </w:rPr>
          </w:pPr>
          <w:hyperlink w:anchor="_Toc113384385" w:history="1">
            <w:r w:rsidR="00BE40BE" w:rsidRPr="00B022F3">
              <w:rPr>
                <w:rStyle w:val="Hyperlink"/>
                <w:rFonts w:eastAsiaTheme="majorEastAsia"/>
                <w:noProof/>
              </w:rPr>
              <w:t>1.2.2 Objetivo Específico</w:t>
            </w:r>
            <w:r w:rsidR="00BE40BE">
              <w:rPr>
                <w:noProof/>
                <w:webHidden/>
              </w:rPr>
              <w:tab/>
            </w:r>
            <w:r w:rsidR="00BE40BE">
              <w:rPr>
                <w:noProof/>
                <w:webHidden/>
              </w:rPr>
              <w:fldChar w:fldCharType="begin"/>
            </w:r>
            <w:r w:rsidR="00BE40BE">
              <w:rPr>
                <w:noProof/>
                <w:webHidden/>
              </w:rPr>
              <w:instrText xml:space="preserve"> PAGEREF _Toc113384385 \h </w:instrText>
            </w:r>
            <w:r w:rsidR="00BE40BE">
              <w:rPr>
                <w:noProof/>
                <w:webHidden/>
              </w:rPr>
            </w:r>
            <w:r w:rsidR="00BE40BE">
              <w:rPr>
                <w:noProof/>
                <w:webHidden/>
              </w:rPr>
              <w:fldChar w:fldCharType="separate"/>
            </w:r>
            <w:r w:rsidR="00BE40BE">
              <w:rPr>
                <w:noProof/>
                <w:webHidden/>
              </w:rPr>
              <w:t>14</w:t>
            </w:r>
            <w:r w:rsidR="00BE40BE">
              <w:rPr>
                <w:noProof/>
                <w:webHidden/>
              </w:rPr>
              <w:fldChar w:fldCharType="end"/>
            </w:r>
          </w:hyperlink>
        </w:p>
        <w:p w14:paraId="5451A6C5" w14:textId="6E3F4651" w:rsidR="00BE40BE" w:rsidRDefault="00000000">
          <w:pPr>
            <w:pStyle w:val="Sumrio1"/>
            <w:rPr>
              <w:rFonts w:asciiTheme="minorHAnsi" w:eastAsiaTheme="minorEastAsia" w:hAnsiTheme="minorHAnsi" w:cstheme="minorBidi"/>
              <w:b w:val="0"/>
              <w:caps w:val="0"/>
              <w:noProof/>
              <w:kern w:val="0"/>
              <w:sz w:val="22"/>
              <w:szCs w:val="22"/>
              <w:lang w:eastAsia="pt-BR"/>
            </w:rPr>
          </w:pPr>
          <w:hyperlink w:anchor="_Toc113384386" w:history="1">
            <w:r w:rsidR="00BE40BE" w:rsidRPr="00B022F3">
              <w:rPr>
                <w:rStyle w:val="Hyperlink"/>
                <w:rFonts w:eastAsiaTheme="majorEastAsia"/>
                <w:noProof/>
              </w:rPr>
              <w:t>2 desenvolvimento</w:t>
            </w:r>
            <w:r w:rsidR="00BE40BE">
              <w:rPr>
                <w:noProof/>
                <w:webHidden/>
              </w:rPr>
              <w:tab/>
            </w:r>
            <w:r w:rsidR="00BE40BE">
              <w:rPr>
                <w:noProof/>
                <w:webHidden/>
              </w:rPr>
              <w:fldChar w:fldCharType="begin"/>
            </w:r>
            <w:r w:rsidR="00BE40BE">
              <w:rPr>
                <w:noProof/>
                <w:webHidden/>
              </w:rPr>
              <w:instrText xml:space="preserve"> PAGEREF _Toc113384386 \h </w:instrText>
            </w:r>
            <w:r w:rsidR="00BE40BE">
              <w:rPr>
                <w:noProof/>
                <w:webHidden/>
              </w:rPr>
            </w:r>
            <w:r w:rsidR="00BE40BE">
              <w:rPr>
                <w:noProof/>
                <w:webHidden/>
              </w:rPr>
              <w:fldChar w:fldCharType="separate"/>
            </w:r>
            <w:r w:rsidR="00BE40BE">
              <w:rPr>
                <w:noProof/>
                <w:webHidden/>
              </w:rPr>
              <w:t>15</w:t>
            </w:r>
            <w:r w:rsidR="00BE40BE">
              <w:rPr>
                <w:noProof/>
                <w:webHidden/>
              </w:rPr>
              <w:fldChar w:fldCharType="end"/>
            </w:r>
          </w:hyperlink>
        </w:p>
        <w:p w14:paraId="5B77AED4" w14:textId="2BE0D3F3" w:rsidR="00BE40BE" w:rsidRDefault="00000000">
          <w:pPr>
            <w:pStyle w:val="Sumrio2"/>
            <w:rPr>
              <w:rFonts w:asciiTheme="minorHAnsi" w:eastAsiaTheme="minorEastAsia" w:hAnsiTheme="minorHAnsi" w:cstheme="minorBidi"/>
              <w:b w:val="0"/>
              <w:noProof/>
              <w:kern w:val="0"/>
              <w:sz w:val="22"/>
              <w:lang w:eastAsia="pt-BR"/>
            </w:rPr>
          </w:pPr>
          <w:hyperlink w:anchor="_Toc113384387" w:history="1">
            <w:r w:rsidR="00BE40BE" w:rsidRPr="00B022F3">
              <w:rPr>
                <w:rStyle w:val="Hyperlink"/>
                <w:rFonts w:eastAsiaTheme="majorEastAsia"/>
                <w:noProof/>
              </w:rPr>
              <w:t>2.1 Procedimentos metodológicos</w:t>
            </w:r>
            <w:r w:rsidR="00BE40BE">
              <w:rPr>
                <w:noProof/>
                <w:webHidden/>
              </w:rPr>
              <w:tab/>
            </w:r>
            <w:r w:rsidR="00BE40BE">
              <w:rPr>
                <w:noProof/>
                <w:webHidden/>
              </w:rPr>
              <w:fldChar w:fldCharType="begin"/>
            </w:r>
            <w:r w:rsidR="00BE40BE">
              <w:rPr>
                <w:noProof/>
                <w:webHidden/>
              </w:rPr>
              <w:instrText xml:space="preserve"> PAGEREF _Toc113384387 \h </w:instrText>
            </w:r>
            <w:r w:rsidR="00BE40BE">
              <w:rPr>
                <w:noProof/>
                <w:webHidden/>
              </w:rPr>
            </w:r>
            <w:r w:rsidR="00BE40BE">
              <w:rPr>
                <w:noProof/>
                <w:webHidden/>
              </w:rPr>
              <w:fldChar w:fldCharType="separate"/>
            </w:r>
            <w:r w:rsidR="00BE40BE">
              <w:rPr>
                <w:noProof/>
                <w:webHidden/>
              </w:rPr>
              <w:t>15</w:t>
            </w:r>
            <w:r w:rsidR="00BE40BE">
              <w:rPr>
                <w:noProof/>
                <w:webHidden/>
              </w:rPr>
              <w:fldChar w:fldCharType="end"/>
            </w:r>
          </w:hyperlink>
        </w:p>
        <w:p w14:paraId="197ADE00" w14:textId="5D3732C0" w:rsidR="00BE40BE" w:rsidRDefault="00000000">
          <w:pPr>
            <w:pStyle w:val="Sumrio3"/>
            <w:rPr>
              <w:rFonts w:asciiTheme="minorHAnsi" w:eastAsiaTheme="minorEastAsia" w:hAnsiTheme="minorHAnsi" w:cstheme="minorBidi"/>
              <w:noProof/>
              <w:kern w:val="0"/>
              <w:sz w:val="22"/>
              <w:szCs w:val="22"/>
              <w:lang w:eastAsia="pt-BR"/>
            </w:rPr>
          </w:pPr>
          <w:hyperlink w:anchor="_Toc113384388" w:history="1">
            <w:r w:rsidR="00BE40BE" w:rsidRPr="00B022F3">
              <w:rPr>
                <w:rStyle w:val="Hyperlink"/>
                <w:rFonts w:eastAsiaTheme="majorEastAsia"/>
                <w:noProof/>
              </w:rPr>
              <w:t>2.1.1 Caracterização da pesquisa</w:t>
            </w:r>
            <w:r w:rsidR="00BE40BE">
              <w:rPr>
                <w:noProof/>
                <w:webHidden/>
              </w:rPr>
              <w:tab/>
            </w:r>
            <w:r w:rsidR="00BE40BE">
              <w:rPr>
                <w:noProof/>
                <w:webHidden/>
              </w:rPr>
              <w:fldChar w:fldCharType="begin"/>
            </w:r>
            <w:r w:rsidR="00BE40BE">
              <w:rPr>
                <w:noProof/>
                <w:webHidden/>
              </w:rPr>
              <w:instrText xml:space="preserve"> PAGEREF _Toc113384388 \h </w:instrText>
            </w:r>
            <w:r w:rsidR="00BE40BE">
              <w:rPr>
                <w:noProof/>
                <w:webHidden/>
              </w:rPr>
            </w:r>
            <w:r w:rsidR="00BE40BE">
              <w:rPr>
                <w:noProof/>
                <w:webHidden/>
              </w:rPr>
              <w:fldChar w:fldCharType="separate"/>
            </w:r>
            <w:r w:rsidR="00BE40BE">
              <w:rPr>
                <w:noProof/>
                <w:webHidden/>
              </w:rPr>
              <w:t>15</w:t>
            </w:r>
            <w:r w:rsidR="00BE40BE">
              <w:rPr>
                <w:noProof/>
                <w:webHidden/>
              </w:rPr>
              <w:fldChar w:fldCharType="end"/>
            </w:r>
          </w:hyperlink>
        </w:p>
        <w:p w14:paraId="19A35775" w14:textId="003FCD1B" w:rsidR="00BE40BE" w:rsidRDefault="00000000">
          <w:pPr>
            <w:pStyle w:val="Sumrio3"/>
            <w:rPr>
              <w:rFonts w:asciiTheme="minorHAnsi" w:eastAsiaTheme="minorEastAsia" w:hAnsiTheme="minorHAnsi" w:cstheme="minorBidi"/>
              <w:noProof/>
              <w:kern w:val="0"/>
              <w:sz w:val="22"/>
              <w:szCs w:val="22"/>
              <w:lang w:eastAsia="pt-BR"/>
            </w:rPr>
          </w:pPr>
          <w:hyperlink w:anchor="_Toc113384389" w:history="1">
            <w:r w:rsidR="00BE40BE" w:rsidRPr="00B022F3">
              <w:rPr>
                <w:rStyle w:val="Hyperlink"/>
                <w:rFonts w:eastAsiaTheme="majorEastAsia"/>
                <w:noProof/>
              </w:rPr>
              <w:t>2.1.2 Proposta da solução</w:t>
            </w:r>
            <w:r w:rsidR="00BE40BE">
              <w:rPr>
                <w:noProof/>
                <w:webHidden/>
              </w:rPr>
              <w:tab/>
            </w:r>
            <w:r w:rsidR="00BE40BE">
              <w:rPr>
                <w:noProof/>
                <w:webHidden/>
              </w:rPr>
              <w:fldChar w:fldCharType="begin"/>
            </w:r>
            <w:r w:rsidR="00BE40BE">
              <w:rPr>
                <w:noProof/>
                <w:webHidden/>
              </w:rPr>
              <w:instrText xml:space="preserve"> PAGEREF _Toc113384389 \h </w:instrText>
            </w:r>
            <w:r w:rsidR="00BE40BE">
              <w:rPr>
                <w:noProof/>
                <w:webHidden/>
              </w:rPr>
            </w:r>
            <w:r w:rsidR="00BE40BE">
              <w:rPr>
                <w:noProof/>
                <w:webHidden/>
              </w:rPr>
              <w:fldChar w:fldCharType="separate"/>
            </w:r>
            <w:r w:rsidR="00BE40BE">
              <w:rPr>
                <w:noProof/>
                <w:webHidden/>
              </w:rPr>
              <w:t>15</w:t>
            </w:r>
            <w:r w:rsidR="00BE40BE">
              <w:rPr>
                <w:noProof/>
                <w:webHidden/>
              </w:rPr>
              <w:fldChar w:fldCharType="end"/>
            </w:r>
          </w:hyperlink>
        </w:p>
        <w:p w14:paraId="2A5ED27C" w14:textId="5B2BADD7" w:rsidR="00BE40BE" w:rsidRDefault="00000000">
          <w:pPr>
            <w:pStyle w:val="Sumrio3"/>
            <w:rPr>
              <w:rFonts w:asciiTheme="minorHAnsi" w:eastAsiaTheme="minorEastAsia" w:hAnsiTheme="minorHAnsi" w:cstheme="minorBidi"/>
              <w:noProof/>
              <w:kern w:val="0"/>
              <w:sz w:val="22"/>
              <w:szCs w:val="22"/>
              <w:lang w:eastAsia="pt-BR"/>
            </w:rPr>
          </w:pPr>
          <w:hyperlink w:anchor="_Toc113384390" w:history="1">
            <w:r w:rsidR="00BE40BE" w:rsidRPr="00B022F3">
              <w:rPr>
                <w:rStyle w:val="Hyperlink"/>
                <w:rFonts w:eastAsiaTheme="majorEastAsia"/>
                <w:noProof/>
              </w:rPr>
              <w:t>2.1.3 Delimitações</w:t>
            </w:r>
            <w:r w:rsidR="00BE40BE">
              <w:rPr>
                <w:noProof/>
                <w:webHidden/>
              </w:rPr>
              <w:tab/>
            </w:r>
            <w:r w:rsidR="00BE40BE">
              <w:rPr>
                <w:noProof/>
                <w:webHidden/>
              </w:rPr>
              <w:fldChar w:fldCharType="begin"/>
            </w:r>
            <w:r w:rsidR="00BE40BE">
              <w:rPr>
                <w:noProof/>
                <w:webHidden/>
              </w:rPr>
              <w:instrText xml:space="preserve"> PAGEREF _Toc113384390 \h </w:instrText>
            </w:r>
            <w:r w:rsidR="00BE40BE">
              <w:rPr>
                <w:noProof/>
                <w:webHidden/>
              </w:rPr>
            </w:r>
            <w:r w:rsidR="00BE40BE">
              <w:rPr>
                <w:noProof/>
                <w:webHidden/>
              </w:rPr>
              <w:fldChar w:fldCharType="separate"/>
            </w:r>
            <w:r w:rsidR="00BE40BE">
              <w:rPr>
                <w:noProof/>
                <w:webHidden/>
              </w:rPr>
              <w:t>15</w:t>
            </w:r>
            <w:r w:rsidR="00BE40BE">
              <w:rPr>
                <w:noProof/>
                <w:webHidden/>
              </w:rPr>
              <w:fldChar w:fldCharType="end"/>
            </w:r>
          </w:hyperlink>
        </w:p>
        <w:p w14:paraId="12BDB49E" w14:textId="18795FDB" w:rsidR="00BE40BE" w:rsidRDefault="00000000">
          <w:pPr>
            <w:pStyle w:val="Sumrio3"/>
            <w:rPr>
              <w:rFonts w:asciiTheme="minorHAnsi" w:eastAsiaTheme="minorEastAsia" w:hAnsiTheme="minorHAnsi" w:cstheme="minorBidi"/>
              <w:noProof/>
              <w:kern w:val="0"/>
              <w:sz w:val="22"/>
              <w:szCs w:val="22"/>
              <w:lang w:eastAsia="pt-BR"/>
            </w:rPr>
          </w:pPr>
          <w:hyperlink w:anchor="_Toc113384391" w:history="1">
            <w:r w:rsidR="00BE40BE" w:rsidRPr="00B022F3">
              <w:rPr>
                <w:rStyle w:val="Hyperlink"/>
                <w:rFonts w:eastAsiaTheme="majorEastAsia"/>
                <w:noProof/>
              </w:rPr>
              <w:t>2.1.4 TRABALHOS RELACIONADOS</w:t>
            </w:r>
            <w:r w:rsidR="00BE40BE">
              <w:rPr>
                <w:noProof/>
                <w:webHidden/>
              </w:rPr>
              <w:tab/>
            </w:r>
            <w:r w:rsidR="00BE40BE">
              <w:rPr>
                <w:noProof/>
                <w:webHidden/>
              </w:rPr>
              <w:fldChar w:fldCharType="begin"/>
            </w:r>
            <w:r w:rsidR="00BE40BE">
              <w:rPr>
                <w:noProof/>
                <w:webHidden/>
              </w:rPr>
              <w:instrText xml:space="preserve"> PAGEREF _Toc113384391 \h </w:instrText>
            </w:r>
            <w:r w:rsidR="00BE40BE">
              <w:rPr>
                <w:noProof/>
                <w:webHidden/>
              </w:rPr>
            </w:r>
            <w:r w:rsidR="00BE40BE">
              <w:rPr>
                <w:noProof/>
                <w:webHidden/>
              </w:rPr>
              <w:fldChar w:fldCharType="separate"/>
            </w:r>
            <w:r w:rsidR="00BE40BE">
              <w:rPr>
                <w:noProof/>
                <w:webHidden/>
              </w:rPr>
              <w:t>15</w:t>
            </w:r>
            <w:r w:rsidR="00BE40BE">
              <w:rPr>
                <w:noProof/>
                <w:webHidden/>
              </w:rPr>
              <w:fldChar w:fldCharType="end"/>
            </w:r>
          </w:hyperlink>
        </w:p>
        <w:p w14:paraId="12C6D583" w14:textId="6D15E2D9" w:rsidR="00BE40BE" w:rsidRDefault="00000000">
          <w:pPr>
            <w:pStyle w:val="Sumrio2"/>
            <w:tabs>
              <w:tab w:val="left" w:pos="1134"/>
            </w:tabs>
            <w:rPr>
              <w:rFonts w:asciiTheme="minorHAnsi" w:eastAsiaTheme="minorEastAsia" w:hAnsiTheme="minorHAnsi" w:cstheme="minorBidi"/>
              <w:b w:val="0"/>
              <w:noProof/>
              <w:kern w:val="0"/>
              <w:sz w:val="22"/>
              <w:lang w:eastAsia="pt-BR"/>
            </w:rPr>
          </w:pPr>
          <w:hyperlink w:anchor="_Toc113384392" w:history="1">
            <w:r w:rsidR="00BE40BE" w:rsidRPr="00B022F3">
              <w:rPr>
                <w:rStyle w:val="Hyperlink"/>
                <w:rFonts w:eastAsiaTheme="majorEastAsia"/>
                <w:noProof/>
              </w:rPr>
              <w:t>2.2</w:t>
            </w:r>
            <w:r w:rsidR="00BE40BE">
              <w:rPr>
                <w:rFonts w:asciiTheme="minorHAnsi" w:eastAsiaTheme="minorEastAsia" w:hAnsiTheme="minorHAnsi" w:cstheme="minorBidi"/>
                <w:b w:val="0"/>
                <w:noProof/>
                <w:kern w:val="0"/>
                <w:sz w:val="22"/>
                <w:lang w:eastAsia="pt-BR"/>
              </w:rPr>
              <w:tab/>
            </w:r>
            <w:r w:rsidR="00BE40BE" w:rsidRPr="00B022F3">
              <w:rPr>
                <w:rStyle w:val="Hyperlink"/>
                <w:rFonts w:eastAsiaTheme="majorEastAsia"/>
                <w:noProof/>
              </w:rPr>
              <w:t>Fundamentação teórica</w:t>
            </w:r>
            <w:r w:rsidR="00BE40BE">
              <w:rPr>
                <w:noProof/>
                <w:webHidden/>
              </w:rPr>
              <w:tab/>
            </w:r>
            <w:r w:rsidR="00BE40BE">
              <w:rPr>
                <w:noProof/>
                <w:webHidden/>
              </w:rPr>
              <w:fldChar w:fldCharType="begin"/>
            </w:r>
            <w:r w:rsidR="00BE40BE">
              <w:rPr>
                <w:noProof/>
                <w:webHidden/>
              </w:rPr>
              <w:instrText xml:space="preserve"> PAGEREF _Toc113384392 \h </w:instrText>
            </w:r>
            <w:r w:rsidR="00BE40BE">
              <w:rPr>
                <w:noProof/>
                <w:webHidden/>
              </w:rPr>
            </w:r>
            <w:r w:rsidR="00BE40BE">
              <w:rPr>
                <w:noProof/>
                <w:webHidden/>
              </w:rPr>
              <w:fldChar w:fldCharType="separate"/>
            </w:r>
            <w:r w:rsidR="00BE40BE">
              <w:rPr>
                <w:noProof/>
                <w:webHidden/>
              </w:rPr>
              <w:t>17</w:t>
            </w:r>
            <w:r w:rsidR="00BE40BE">
              <w:rPr>
                <w:noProof/>
                <w:webHidden/>
              </w:rPr>
              <w:fldChar w:fldCharType="end"/>
            </w:r>
          </w:hyperlink>
        </w:p>
        <w:p w14:paraId="70F9BA55" w14:textId="74984111" w:rsidR="00BE40BE" w:rsidRDefault="00000000">
          <w:pPr>
            <w:pStyle w:val="Sumrio3"/>
            <w:rPr>
              <w:rFonts w:asciiTheme="minorHAnsi" w:eastAsiaTheme="minorEastAsia" w:hAnsiTheme="minorHAnsi" w:cstheme="minorBidi"/>
              <w:noProof/>
              <w:kern w:val="0"/>
              <w:sz w:val="22"/>
              <w:szCs w:val="22"/>
              <w:lang w:eastAsia="pt-BR"/>
            </w:rPr>
          </w:pPr>
          <w:hyperlink w:anchor="_Toc113384397" w:history="1">
            <w:r w:rsidR="00BE40BE" w:rsidRPr="00B022F3">
              <w:rPr>
                <w:rStyle w:val="Hyperlink"/>
                <w:rFonts w:eastAsiaTheme="majorEastAsia"/>
                <w:noProof/>
              </w:rPr>
              <w:t>2.2.1 O estudo das emoções</w:t>
            </w:r>
            <w:r w:rsidR="00BE40BE">
              <w:rPr>
                <w:noProof/>
                <w:webHidden/>
              </w:rPr>
              <w:tab/>
            </w:r>
            <w:r w:rsidR="00BE40BE">
              <w:rPr>
                <w:noProof/>
                <w:webHidden/>
              </w:rPr>
              <w:fldChar w:fldCharType="begin"/>
            </w:r>
            <w:r w:rsidR="00BE40BE">
              <w:rPr>
                <w:noProof/>
                <w:webHidden/>
              </w:rPr>
              <w:instrText xml:space="preserve"> PAGEREF _Toc113384397 \h </w:instrText>
            </w:r>
            <w:r w:rsidR="00BE40BE">
              <w:rPr>
                <w:noProof/>
                <w:webHidden/>
              </w:rPr>
            </w:r>
            <w:r w:rsidR="00BE40BE">
              <w:rPr>
                <w:noProof/>
                <w:webHidden/>
              </w:rPr>
              <w:fldChar w:fldCharType="separate"/>
            </w:r>
            <w:r w:rsidR="00BE40BE">
              <w:rPr>
                <w:noProof/>
                <w:webHidden/>
              </w:rPr>
              <w:t>17</w:t>
            </w:r>
            <w:r w:rsidR="00BE40BE">
              <w:rPr>
                <w:noProof/>
                <w:webHidden/>
              </w:rPr>
              <w:fldChar w:fldCharType="end"/>
            </w:r>
          </w:hyperlink>
        </w:p>
        <w:p w14:paraId="376E547A" w14:textId="633B90EF" w:rsidR="00BE40BE" w:rsidRDefault="00000000">
          <w:pPr>
            <w:pStyle w:val="Sumrio3"/>
            <w:rPr>
              <w:rFonts w:asciiTheme="minorHAnsi" w:eastAsiaTheme="minorEastAsia" w:hAnsiTheme="minorHAnsi" w:cstheme="minorBidi"/>
              <w:noProof/>
              <w:kern w:val="0"/>
              <w:sz w:val="22"/>
              <w:szCs w:val="22"/>
              <w:lang w:eastAsia="pt-BR"/>
            </w:rPr>
          </w:pPr>
          <w:hyperlink w:anchor="_Toc113384398" w:history="1">
            <w:r w:rsidR="00BE40BE" w:rsidRPr="00B022F3">
              <w:rPr>
                <w:rStyle w:val="Hyperlink"/>
                <w:rFonts w:eastAsiaTheme="majorEastAsia"/>
                <w:noProof/>
              </w:rPr>
              <w:t>2.2.2 Expressões faciais</w:t>
            </w:r>
            <w:r w:rsidR="00BE40BE">
              <w:rPr>
                <w:noProof/>
                <w:webHidden/>
              </w:rPr>
              <w:tab/>
            </w:r>
            <w:r w:rsidR="00BE40BE">
              <w:rPr>
                <w:noProof/>
                <w:webHidden/>
              </w:rPr>
              <w:fldChar w:fldCharType="begin"/>
            </w:r>
            <w:r w:rsidR="00BE40BE">
              <w:rPr>
                <w:noProof/>
                <w:webHidden/>
              </w:rPr>
              <w:instrText xml:space="preserve"> PAGEREF _Toc113384398 \h </w:instrText>
            </w:r>
            <w:r w:rsidR="00BE40BE">
              <w:rPr>
                <w:noProof/>
                <w:webHidden/>
              </w:rPr>
            </w:r>
            <w:r w:rsidR="00BE40BE">
              <w:rPr>
                <w:noProof/>
                <w:webHidden/>
              </w:rPr>
              <w:fldChar w:fldCharType="separate"/>
            </w:r>
            <w:r w:rsidR="00BE40BE">
              <w:rPr>
                <w:noProof/>
                <w:webHidden/>
              </w:rPr>
              <w:t>18</w:t>
            </w:r>
            <w:r w:rsidR="00BE40BE">
              <w:rPr>
                <w:noProof/>
                <w:webHidden/>
              </w:rPr>
              <w:fldChar w:fldCharType="end"/>
            </w:r>
          </w:hyperlink>
        </w:p>
        <w:p w14:paraId="1EABA111" w14:textId="5B4CC412" w:rsidR="00BE40BE" w:rsidRDefault="00000000">
          <w:pPr>
            <w:pStyle w:val="Sumrio3"/>
            <w:rPr>
              <w:rFonts w:asciiTheme="minorHAnsi" w:eastAsiaTheme="minorEastAsia" w:hAnsiTheme="minorHAnsi" w:cstheme="minorBidi"/>
              <w:noProof/>
              <w:kern w:val="0"/>
              <w:sz w:val="22"/>
              <w:szCs w:val="22"/>
              <w:lang w:eastAsia="pt-BR"/>
            </w:rPr>
          </w:pPr>
          <w:hyperlink w:anchor="_Toc113384399" w:history="1">
            <w:r w:rsidR="00BE40BE" w:rsidRPr="00B022F3">
              <w:rPr>
                <w:rStyle w:val="Hyperlink"/>
                <w:rFonts w:eastAsiaTheme="majorEastAsia"/>
                <w:noProof/>
              </w:rPr>
              <w:t>2.2.3 Microexpressões e FACS</w:t>
            </w:r>
            <w:r w:rsidR="00BE40BE">
              <w:rPr>
                <w:noProof/>
                <w:webHidden/>
              </w:rPr>
              <w:tab/>
            </w:r>
            <w:r w:rsidR="00BE40BE">
              <w:rPr>
                <w:noProof/>
                <w:webHidden/>
              </w:rPr>
              <w:fldChar w:fldCharType="begin"/>
            </w:r>
            <w:r w:rsidR="00BE40BE">
              <w:rPr>
                <w:noProof/>
                <w:webHidden/>
              </w:rPr>
              <w:instrText xml:space="preserve"> PAGEREF _Toc113384399 \h </w:instrText>
            </w:r>
            <w:r w:rsidR="00BE40BE">
              <w:rPr>
                <w:noProof/>
                <w:webHidden/>
              </w:rPr>
            </w:r>
            <w:r w:rsidR="00BE40BE">
              <w:rPr>
                <w:noProof/>
                <w:webHidden/>
              </w:rPr>
              <w:fldChar w:fldCharType="separate"/>
            </w:r>
            <w:r w:rsidR="00BE40BE">
              <w:rPr>
                <w:noProof/>
                <w:webHidden/>
              </w:rPr>
              <w:t>19</w:t>
            </w:r>
            <w:r w:rsidR="00BE40BE">
              <w:rPr>
                <w:noProof/>
                <w:webHidden/>
              </w:rPr>
              <w:fldChar w:fldCharType="end"/>
            </w:r>
          </w:hyperlink>
        </w:p>
        <w:p w14:paraId="394ECD5C" w14:textId="227B820C" w:rsidR="00BE40BE" w:rsidRDefault="00000000">
          <w:pPr>
            <w:pStyle w:val="Sumrio4"/>
            <w:rPr>
              <w:rFonts w:asciiTheme="minorHAnsi" w:eastAsiaTheme="minorEastAsia" w:hAnsiTheme="minorHAnsi"/>
              <w:i w:val="0"/>
              <w:noProof/>
              <w:sz w:val="22"/>
              <w:lang w:eastAsia="pt-BR"/>
            </w:rPr>
          </w:pPr>
          <w:hyperlink w:anchor="_Toc113384400" w:history="1">
            <w:r w:rsidR="00BE40BE" w:rsidRPr="00B022F3">
              <w:rPr>
                <w:rStyle w:val="Hyperlink"/>
                <w:noProof/>
              </w:rPr>
              <w:t>2.2.3.1 FACS</w:t>
            </w:r>
            <w:r w:rsidR="00BE40BE">
              <w:rPr>
                <w:noProof/>
                <w:webHidden/>
              </w:rPr>
              <w:tab/>
            </w:r>
            <w:r w:rsidR="00BE40BE">
              <w:rPr>
                <w:noProof/>
                <w:webHidden/>
              </w:rPr>
              <w:fldChar w:fldCharType="begin"/>
            </w:r>
            <w:r w:rsidR="00BE40BE">
              <w:rPr>
                <w:noProof/>
                <w:webHidden/>
              </w:rPr>
              <w:instrText xml:space="preserve"> PAGEREF _Toc113384400 \h </w:instrText>
            </w:r>
            <w:r w:rsidR="00BE40BE">
              <w:rPr>
                <w:noProof/>
                <w:webHidden/>
              </w:rPr>
            </w:r>
            <w:r w:rsidR="00BE40BE">
              <w:rPr>
                <w:noProof/>
                <w:webHidden/>
              </w:rPr>
              <w:fldChar w:fldCharType="separate"/>
            </w:r>
            <w:r w:rsidR="00BE40BE">
              <w:rPr>
                <w:noProof/>
                <w:webHidden/>
              </w:rPr>
              <w:t>19</w:t>
            </w:r>
            <w:r w:rsidR="00BE40BE">
              <w:rPr>
                <w:noProof/>
                <w:webHidden/>
              </w:rPr>
              <w:fldChar w:fldCharType="end"/>
            </w:r>
          </w:hyperlink>
        </w:p>
        <w:p w14:paraId="1F292781" w14:textId="270CA475" w:rsidR="00BE40BE" w:rsidRDefault="00000000">
          <w:pPr>
            <w:pStyle w:val="Sumrio4"/>
            <w:rPr>
              <w:rFonts w:asciiTheme="minorHAnsi" w:eastAsiaTheme="minorEastAsia" w:hAnsiTheme="minorHAnsi"/>
              <w:i w:val="0"/>
              <w:noProof/>
              <w:sz w:val="22"/>
              <w:lang w:eastAsia="pt-BR"/>
            </w:rPr>
          </w:pPr>
          <w:hyperlink w:anchor="_Toc113384401" w:history="1">
            <w:r w:rsidR="00BE40BE" w:rsidRPr="00B022F3">
              <w:rPr>
                <w:rStyle w:val="Hyperlink"/>
                <w:noProof/>
              </w:rPr>
              <w:t>2.2.3.2 Microexpressões</w:t>
            </w:r>
            <w:r w:rsidR="00BE40BE">
              <w:rPr>
                <w:noProof/>
                <w:webHidden/>
              </w:rPr>
              <w:tab/>
            </w:r>
            <w:r w:rsidR="00BE40BE">
              <w:rPr>
                <w:noProof/>
                <w:webHidden/>
              </w:rPr>
              <w:fldChar w:fldCharType="begin"/>
            </w:r>
            <w:r w:rsidR="00BE40BE">
              <w:rPr>
                <w:noProof/>
                <w:webHidden/>
              </w:rPr>
              <w:instrText xml:space="preserve"> PAGEREF _Toc113384401 \h </w:instrText>
            </w:r>
            <w:r w:rsidR="00BE40BE">
              <w:rPr>
                <w:noProof/>
                <w:webHidden/>
              </w:rPr>
            </w:r>
            <w:r w:rsidR="00BE40BE">
              <w:rPr>
                <w:noProof/>
                <w:webHidden/>
              </w:rPr>
              <w:fldChar w:fldCharType="separate"/>
            </w:r>
            <w:r w:rsidR="00BE40BE">
              <w:rPr>
                <w:noProof/>
                <w:webHidden/>
              </w:rPr>
              <w:t>20</w:t>
            </w:r>
            <w:r w:rsidR="00BE40BE">
              <w:rPr>
                <w:noProof/>
                <w:webHidden/>
              </w:rPr>
              <w:fldChar w:fldCharType="end"/>
            </w:r>
          </w:hyperlink>
        </w:p>
        <w:p w14:paraId="08DD349E" w14:textId="54DAA287" w:rsidR="00BE40BE" w:rsidRDefault="00000000">
          <w:pPr>
            <w:pStyle w:val="Sumrio3"/>
            <w:rPr>
              <w:rFonts w:asciiTheme="minorHAnsi" w:eastAsiaTheme="minorEastAsia" w:hAnsiTheme="minorHAnsi" w:cstheme="minorBidi"/>
              <w:noProof/>
              <w:kern w:val="0"/>
              <w:sz w:val="22"/>
              <w:szCs w:val="22"/>
              <w:lang w:eastAsia="pt-BR"/>
            </w:rPr>
          </w:pPr>
          <w:hyperlink w:anchor="_Toc113384402" w:history="1">
            <w:r w:rsidR="00BE40BE" w:rsidRPr="00B022F3">
              <w:rPr>
                <w:rStyle w:val="Hyperlink"/>
                <w:rFonts w:eastAsiaTheme="majorEastAsia"/>
                <w:noProof/>
              </w:rPr>
              <w:t>2.2.4 Inteligência Artificial</w:t>
            </w:r>
            <w:r w:rsidR="00BE40BE">
              <w:rPr>
                <w:noProof/>
                <w:webHidden/>
              </w:rPr>
              <w:tab/>
            </w:r>
            <w:r w:rsidR="00BE40BE">
              <w:rPr>
                <w:noProof/>
                <w:webHidden/>
              </w:rPr>
              <w:fldChar w:fldCharType="begin"/>
            </w:r>
            <w:r w:rsidR="00BE40BE">
              <w:rPr>
                <w:noProof/>
                <w:webHidden/>
              </w:rPr>
              <w:instrText xml:space="preserve"> PAGEREF _Toc113384402 \h </w:instrText>
            </w:r>
            <w:r w:rsidR="00BE40BE">
              <w:rPr>
                <w:noProof/>
                <w:webHidden/>
              </w:rPr>
            </w:r>
            <w:r w:rsidR="00BE40BE">
              <w:rPr>
                <w:noProof/>
                <w:webHidden/>
              </w:rPr>
              <w:fldChar w:fldCharType="separate"/>
            </w:r>
            <w:r w:rsidR="00BE40BE">
              <w:rPr>
                <w:noProof/>
                <w:webHidden/>
              </w:rPr>
              <w:t>27</w:t>
            </w:r>
            <w:r w:rsidR="00BE40BE">
              <w:rPr>
                <w:noProof/>
                <w:webHidden/>
              </w:rPr>
              <w:fldChar w:fldCharType="end"/>
            </w:r>
          </w:hyperlink>
        </w:p>
        <w:p w14:paraId="29384015" w14:textId="3A525B63" w:rsidR="00BE40BE" w:rsidRDefault="00000000">
          <w:pPr>
            <w:pStyle w:val="Sumrio4"/>
            <w:rPr>
              <w:rFonts w:asciiTheme="minorHAnsi" w:eastAsiaTheme="minorEastAsia" w:hAnsiTheme="minorHAnsi"/>
              <w:i w:val="0"/>
              <w:noProof/>
              <w:sz w:val="22"/>
              <w:lang w:eastAsia="pt-BR"/>
            </w:rPr>
          </w:pPr>
          <w:hyperlink w:anchor="_Toc113384403" w:history="1">
            <w:r w:rsidR="00BE40BE" w:rsidRPr="00B022F3">
              <w:rPr>
                <w:rStyle w:val="Hyperlink"/>
                <w:noProof/>
                <w:shd w:val="clear" w:color="auto" w:fill="FFFFFF"/>
              </w:rPr>
              <w:t>2.2.4.1 Machine Learning</w:t>
            </w:r>
            <w:r w:rsidR="00BE40BE">
              <w:rPr>
                <w:noProof/>
                <w:webHidden/>
              </w:rPr>
              <w:tab/>
            </w:r>
            <w:r w:rsidR="00BE40BE">
              <w:rPr>
                <w:noProof/>
                <w:webHidden/>
              </w:rPr>
              <w:fldChar w:fldCharType="begin"/>
            </w:r>
            <w:r w:rsidR="00BE40BE">
              <w:rPr>
                <w:noProof/>
                <w:webHidden/>
              </w:rPr>
              <w:instrText xml:space="preserve"> PAGEREF _Toc113384403 \h </w:instrText>
            </w:r>
            <w:r w:rsidR="00BE40BE">
              <w:rPr>
                <w:noProof/>
                <w:webHidden/>
              </w:rPr>
            </w:r>
            <w:r w:rsidR="00BE40BE">
              <w:rPr>
                <w:noProof/>
                <w:webHidden/>
              </w:rPr>
              <w:fldChar w:fldCharType="separate"/>
            </w:r>
            <w:r w:rsidR="00BE40BE">
              <w:rPr>
                <w:noProof/>
                <w:webHidden/>
              </w:rPr>
              <w:t>28</w:t>
            </w:r>
            <w:r w:rsidR="00BE40BE">
              <w:rPr>
                <w:noProof/>
                <w:webHidden/>
              </w:rPr>
              <w:fldChar w:fldCharType="end"/>
            </w:r>
          </w:hyperlink>
        </w:p>
        <w:p w14:paraId="6DFF1F52" w14:textId="538A6CC8" w:rsidR="00BE40BE" w:rsidRDefault="00000000">
          <w:pPr>
            <w:pStyle w:val="Sumrio4"/>
            <w:rPr>
              <w:rFonts w:asciiTheme="minorHAnsi" w:eastAsiaTheme="minorEastAsia" w:hAnsiTheme="minorHAnsi"/>
              <w:i w:val="0"/>
              <w:noProof/>
              <w:sz w:val="22"/>
              <w:lang w:eastAsia="pt-BR"/>
            </w:rPr>
          </w:pPr>
          <w:hyperlink w:anchor="_Toc113384404" w:history="1">
            <w:r w:rsidR="00BE40BE" w:rsidRPr="00B022F3">
              <w:rPr>
                <w:rStyle w:val="Hyperlink"/>
                <w:noProof/>
                <w:shd w:val="clear" w:color="auto" w:fill="FFFFFF"/>
              </w:rPr>
              <w:t>2.2.4.2 Rede NeuraL Artificial</w:t>
            </w:r>
            <w:r w:rsidR="00BE40BE">
              <w:rPr>
                <w:noProof/>
                <w:webHidden/>
              </w:rPr>
              <w:tab/>
            </w:r>
            <w:r w:rsidR="00BE40BE">
              <w:rPr>
                <w:noProof/>
                <w:webHidden/>
              </w:rPr>
              <w:fldChar w:fldCharType="begin"/>
            </w:r>
            <w:r w:rsidR="00BE40BE">
              <w:rPr>
                <w:noProof/>
                <w:webHidden/>
              </w:rPr>
              <w:instrText xml:space="preserve"> PAGEREF _Toc113384404 \h </w:instrText>
            </w:r>
            <w:r w:rsidR="00BE40BE">
              <w:rPr>
                <w:noProof/>
                <w:webHidden/>
              </w:rPr>
            </w:r>
            <w:r w:rsidR="00BE40BE">
              <w:rPr>
                <w:noProof/>
                <w:webHidden/>
              </w:rPr>
              <w:fldChar w:fldCharType="separate"/>
            </w:r>
            <w:r w:rsidR="00BE40BE">
              <w:rPr>
                <w:noProof/>
                <w:webHidden/>
              </w:rPr>
              <w:t>28</w:t>
            </w:r>
            <w:r w:rsidR="00BE40BE">
              <w:rPr>
                <w:noProof/>
                <w:webHidden/>
              </w:rPr>
              <w:fldChar w:fldCharType="end"/>
            </w:r>
          </w:hyperlink>
        </w:p>
        <w:p w14:paraId="6F6187BE" w14:textId="00FDD306" w:rsidR="00BE40BE" w:rsidRDefault="00000000">
          <w:pPr>
            <w:pStyle w:val="Sumrio4"/>
            <w:rPr>
              <w:rFonts w:asciiTheme="minorHAnsi" w:eastAsiaTheme="minorEastAsia" w:hAnsiTheme="minorHAnsi"/>
              <w:i w:val="0"/>
              <w:noProof/>
              <w:sz w:val="22"/>
              <w:lang w:eastAsia="pt-BR"/>
            </w:rPr>
          </w:pPr>
          <w:hyperlink w:anchor="_Toc113384405" w:history="1">
            <w:r w:rsidR="00BE40BE" w:rsidRPr="00B022F3">
              <w:rPr>
                <w:rStyle w:val="Hyperlink"/>
                <w:noProof/>
                <w:shd w:val="clear" w:color="auto" w:fill="FFFFFF"/>
              </w:rPr>
              <w:t>2.2.4.3 Redes Neurais Convolucionais</w:t>
            </w:r>
            <w:r w:rsidR="00BE40BE">
              <w:rPr>
                <w:noProof/>
                <w:webHidden/>
              </w:rPr>
              <w:tab/>
            </w:r>
            <w:r w:rsidR="00BE40BE">
              <w:rPr>
                <w:noProof/>
                <w:webHidden/>
              </w:rPr>
              <w:fldChar w:fldCharType="begin"/>
            </w:r>
            <w:r w:rsidR="00BE40BE">
              <w:rPr>
                <w:noProof/>
                <w:webHidden/>
              </w:rPr>
              <w:instrText xml:space="preserve"> PAGEREF _Toc113384405 \h </w:instrText>
            </w:r>
            <w:r w:rsidR="00BE40BE">
              <w:rPr>
                <w:noProof/>
                <w:webHidden/>
              </w:rPr>
            </w:r>
            <w:r w:rsidR="00BE40BE">
              <w:rPr>
                <w:noProof/>
                <w:webHidden/>
              </w:rPr>
              <w:fldChar w:fldCharType="separate"/>
            </w:r>
            <w:r w:rsidR="00BE40BE">
              <w:rPr>
                <w:noProof/>
                <w:webHidden/>
              </w:rPr>
              <w:t>31</w:t>
            </w:r>
            <w:r w:rsidR="00BE40BE">
              <w:rPr>
                <w:noProof/>
                <w:webHidden/>
              </w:rPr>
              <w:fldChar w:fldCharType="end"/>
            </w:r>
          </w:hyperlink>
        </w:p>
        <w:p w14:paraId="0BA18714" w14:textId="7ABE6ED8" w:rsidR="00BE40BE" w:rsidRDefault="00000000">
          <w:pPr>
            <w:pStyle w:val="Sumrio3"/>
            <w:rPr>
              <w:rFonts w:asciiTheme="minorHAnsi" w:eastAsiaTheme="minorEastAsia" w:hAnsiTheme="minorHAnsi" w:cstheme="minorBidi"/>
              <w:noProof/>
              <w:kern w:val="0"/>
              <w:sz w:val="22"/>
              <w:szCs w:val="22"/>
              <w:lang w:eastAsia="pt-BR"/>
            </w:rPr>
          </w:pPr>
          <w:hyperlink w:anchor="_Toc113384406" w:history="1">
            <w:r w:rsidR="00BE40BE" w:rsidRPr="00B022F3">
              <w:rPr>
                <w:rStyle w:val="Hyperlink"/>
                <w:rFonts w:eastAsiaTheme="majorEastAsia"/>
                <w:noProof/>
              </w:rPr>
              <w:t>2.2.5 OpenCV</w:t>
            </w:r>
            <w:r w:rsidR="00BE40BE">
              <w:rPr>
                <w:noProof/>
                <w:webHidden/>
              </w:rPr>
              <w:tab/>
            </w:r>
            <w:r w:rsidR="00BE40BE">
              <w:rPr>
                <w:noProof/>
                <w:webHidden/>
              </w:rPr>
              <w:fldChar w:fldCharType="begin"/>
            </w:r>
            <w:r w:rsidR="00BE40BE">
              <w:rPr>
                <w:noProof/>
                <w:webHidden/>
              </w:rPr>
              <w:instrText xml:space="preserve"> PAGEREF _Toc113384406 \h </w:instrText>
            </w:r>
            <w:r w:rsidR="00BE40BE">
              <w:rPr>
                <w:noProof/>
                <w:webHidden/>
              </w:rPr>
            </w:r>
            <w:r w:rsidR="00BE40BE">
              <w:rPr>
                <w:noProof/>
                <w:webHidden/>
              </w:rPr>
              <w:fldChar w:fldCharType="separate"/>
            </w:r>
            <w:r w:rsidR="00BE40BE">
              <w:rPr>
                <w:noProof/>
                <w:webHidden/>
              </w:rPr>
              <w:t>36</w:t>
            </w:r>
            <w:r w:rsidR="00BE40BE">
              <w:rPr>
                <w:noProof/>
                <w:webHidden/>
              </w:rPr>
              <w:fldChar w:fldCharType="end"/>
            </w:r>
          </w:hyperlink>
        </w:p>
        <w:p w14:paraId="4EC7B1E7" w14:textId="1D3AE653" w:rsidR="00BE40BE" w:rsidRDefault="00000000">
          <w:pPr>
            <w:pStyle w:val="Sumrio3"/>
            <w:rPr>
              <w:rFonts w:asciiTheme="minorHAnsi" w:eastAsiaTheme="minorEastAsia" w:hAnsiTheme="minorHAnsi" w:cstheme="minorBidi"/>
              <w:noProof/>
              <w:kern w:val="0"/>
              <w:sz w:val="22"/>
              <w:szCs w:val="22"/>
              <w:lang w:eastAsia="pt-BR"/>
            </w:rPr>
          </w:pPr>
          <w:hyperlink w:anchor="_Toc113384407" w:history="1">
            <w:r w:rsidR="00BE40BE" w:rsidRPr="00B022F3">
              <w:rPr>
                <w:rStyle w:val="Hyperlink"/>
                <w:rFonts w:eastAsiaTheme="majorEastAsia"/>
                <w:noProof/>
              </w:rPr>
              <w:t>2.2.6 TensorFlow</w:t>
            </w:r>
            <w:r w:rsidR="00BE40BE">
              <w:rPr>
                <w:noProof/>
                <w:webHidden/>
              </w:rPr>
              <w:tab/>
            </w:r>
            <w:r w:rsidR="00BE40BE">
              <w:rPr>
                <w:noProof/>
                <w:webHidden/>
              </w:rPr>
              <w:fldChar w:fldCharType="begin"/>
            </w:r>
            <w:r w:rsidR="00BE40BE">
              <w:rPr>
                <w:noProof/>
                <w:webHidden/>
              </w:rPr>
              <w:instrText xml:space="preserve"> PAGEREF _Toc113384407 \h </w:instrText>
            </w:r>
            <w:r w:rsidR="00BE40BE">
              <w:rPr>
                <w:noProof/>
                <w:webHidden/>
              </w:rPr>
            </w:r>
            <w:r w:rsidR="00BE40BE">
              <w:rPr>
                <w:noProof/>
                <w:webHidden/>
              </w:rPr>
              <w:fldChar w:fldCharType="separate"/>
            </w:r>
            <w:r w:rsidR="00BE40BE">
              <w:rPr>
                <w:noProof/>
                <w:webHidden/>
              </w:rPr>
              <w:t>36</w:t>
            </w:r>
            <w:r w:rsidR="00BE40BE">
              <w:rPr>
                <w:noProof/>
                <w:webHidden/>
              </w:rPr>
              <w:fldChar w:fldCharType="end"/>
            </w:r>
          </w:hyperlink>
        </w:p>
        <w:p w14:paraId="5E00C821" w14:textId="0C582758" w:rsidR="00BE40BE" w:rsidRDefault="00000000">
          <w:pPr>
            <w:pStyle w:val="Sumrio3"/>
            <w:rPr>
              <w:rFonts w:asciiTheme="minorHAnsi" w:eastAsiaTheme="minorEastAsia" w:hAnsiTheme="minorHAnsi" w:cstheme="minorBidi"/>
              <w:noProof/>
              <w:kern w:val="0"/>
              <w:sz w:val="22"/>
              <w:szCs w:val="22"/>
              <w:lang w:eastAsia="pt-BR"/>
            </w:rPr>
          </w:pPr>
          <w:hyperlink w:anchor="_Toc113384408" w:history="1">
            <w:r w:rsidR="00BE40BE" w:rsidRPr="00B022F3">
              <w:rPr>
                <w:rStyle w:val="Hyperlink"/>
                <w:rFonts w:eastAsiaTheme="majorEastAsia"/>
                <w:noProof/>
              </w:rPr>
              <w:t>2.2.7 Keras</w:t>
            </w:r>
            <w:r w:rsidR="00BE40BE">
              <w:rPr>
                <w:noProof/>
                <w:webHidden/>
              </w:rPr>
              <w:tab/>
            </w:r>
            <w:r w:rsidR="00BE40BE">
              <w:rPr>
                <w:noProof/>
                <w:webHidden/>
              </w:rPr>
              <w:fldChar w:fldCharType="begin"/>
            </w:r>
            <w:r w:rsidR="00BE40BE">
              <w:rPr>
                <w:noProof/>
                <w:webHidden/>
              </w:rPr>
              <w:instrText xml:space="preserve"> PAGEREF _Toc113384408 \h </w:instrText>
            </w:r>
            <w:r w:rsidR="00BE40BE">
              <w:rPr>
                <w:noProof/>
                <w:webHidden/>
              </w:rPr>
            </w:r>
            <w:r w:rsidR="00BE40BE">
              <w:rPr>
                <w:noProof/>
                <w:webHidden/>
              </w:rPr>
              <w:fldChar w:fldCharType="separate"/>
            </w:r>
            <w:r w:rsidR="00BE40BE">
              <w:rPr>
                <w:noProof/>
                <w:webHidden/>
              </w:rPr>
              <w:t>37</w:t>
            </w:r>
            <w:r w:rsidR="00BE40BE">
              <w:rPr>
                <w:noProof/>
                <w:webHidden/>
              </w:rPr>
              <w:fldChar w:fldCharType="end"/>
            </w:r>
          </w:hyperlink>
        </w:p>
        <w:p w14:paraId="5F0A7254" w14:textId="0935BAF3" w:rsidR="00BE40BE" w:rsidRDefault="00000000">
          <w:pPr>
            <w:pStyle w:val="Sumrio2"/>
            <w:rPr>
              <w:rFonts w:asciiTheme="minorHAnsi" w:eastAsiaTheme="minorEastAsia" w:hAnsiTheme="minorHAnsi" w:cstheme="minorBidi"/>
              <w:b w:val="0"/>
              <w:noProof/>
              <w:kern w:val="0"/>
              <w:sz w:val="22"/>
              <w:lang w:eastAsia="pt-BR"/>
            </w:rPr>
          </w:pPr>
          <w:hyperlink w:anchor="_Toc113384409" w:history="1">
            <w:r w:rsidR="00BE40BE" w:rsidRPr="00B022F3">
              <w:rPr>
                <w:rStyle w:val="Hyperlink"/>
                <w:rFonts w:eastAsiaTheme="majorEastAsia"/>
                <w:noProof/>
              </w:rPr>
              <w:t>2.3 Materiais e Métodos</w:t>
            </w:r>
            <w:r w:rsidR="00BE40BE">
              <w:rPr>
                <w:noProof/>
                <w:webHidden/>
              </w:rPr>
              <w:tab/>
            </w:r>
            <w:r w:rsidR="00BE40BE">
              <w:rPr>
                <w:noProof/>
                <w:webHidden/>
              </w:rPr>
              <w:fldChar w:fldCharType="begin"/>
            </w:r>
            <w:r w:rsidR="00BE40BE">
              <w:rPr>
                <w:noProof/>
                <w:webHidden/>
              </w:rPr>
              <w:instrText xml:space="preserve"> PAGEREF _Toc113384409 \h </w:instrText>
            </w:r>
            <w:r w:rsidR="00BE40BE">
              <w:rPr>
                <w:noProof/>
                <w:webHidden/>
              </w:rPr>
            </w:r>
            <w:r w:rsidR="00BE40BE">
              <w:rPr>
                <w:noProof/>
                <w:webHidden/>
              </w:rPr>
              <w:fldChar w:fldCharType="separate"/>
            </w:r>
            <w:r w:rsidR="00BE40BE">
              <w:rPr>
                <w:noProof/>
                <w:webHidden/>
              </w:rPr>
              <w:t>38</w:t>
            </w:r>
            <w:r w:rsidR="00BE40BE">
              <w:rPr>
                <w:noProof/>
                <w:webHidden/>
              </w:rPr>
              <w:fldChar w:fldCharType="end"/>
            </w:r>
          </w:hyperlink>
        </w:p>
        <w:p w14:paraId="2ED0E046" w14:textId="674621C1" w:rsidR="00BE40BE" w:rsidRDefault="00000000">
          <w:pPr>
            <w:pStyle w:val="Sumrio3"/>
            <w:rPr>
              <w:rFonts w:asciiTheme="minorHAnsi" w:eastAsiaTheme="minorEastAsia" w:hAnsiTheme="minorHAnsi" w:cstheme="minorBidi"/>
              <w:noProof/>
              <w:kern w:val="0"/>
              <w:sz w:val="22"/>
              <w:szCs w:val="22"/>
              <w:lang w:eastAsia="pt-BR"/>
            </w:rPr>
          </w:pPr>
          <w:hyperlink w:anchor="_Toc113384410" w:history="1">
            <w:r w:rsidR="00BE40BE" w:rsidRPr="00B022F3">
              <w:rPr>
                <w:rStyle w:val="Hyperlink"/>
                <w:rFonts w:eastAsiaTheme="majorEastAsia"/>
                <w:noProof/>
              </w:rPr>
              <w:t>2.3.1 Ferramentas Utilizadas</w:t>
            </w:r>
            <w:r w:rsidR="00BE40BE">
              <w:rPr>
                <w:noProof/>
                <w:webHidden/>
              </w:rPr>
              <w:tab/>
            </w:r>
            <w:r w:rsidR="00BE40BE">
              <w:rPr>
                <w:noProof/>
                <w:webHidden/>
              </w:rPr>
              <w:fldChar w:fldCharType="begin"/>
            </w:r>
            <w:r w:rsidR="00BE40BE">
              <w:rPr>
                <w:noProof/>
                <w:webHidden/>
              </w:rPr>
              <w:instrText xml:space="preserve"> PAGEREF _Toc113384410 \h </w:instrText>
            </w:r>
            <w:r w:rsidR="00BE40BE">
              <w:rPr>
                <w:noProof/>
                <w:webHidden/>
              </w:rPr>
            </w:r>
            <w:r w:rsidR="00BE40BE">
              <w:rPr>
                <w:noProof/>
                <w:webHidden/>
              </w:rPr>
              <w:fldChar w:fldCharType="separate"/>
            </w:r>
            <w:r w:rsidR="00BE40BE">
              <w:rPr>
                <w:noProof/>
                <w:webHidden/>
              </w:rPr>
              <w:t>38</w:t>
            </w:r>
            <w:r w:rsidR="00BE40BE">
              <w:rPr>
                <w:noProof/>
                <w:webHidden/>
              </w:rPr>
              <w:fldChar w:fldCharType="end"/>
            </w:r>
          </w:hyperlink>
        </w:p>
        <w:p w14:paraId="1E38BC84" w14:textId="1639F5E8" w:rsidR="00BE40BE" w:rsidRDefault="00000000">
          <w:pPr>
            <w:pStyle w:val="Sumrio4"/>
            <w:rPr>
              <w:rFonts w:asciiTheme="minorHAnsi" w:eastAsiaTheme="minorEastAsia" w:hAnsiTheme="minorHAnsi"/>
              <w:i w:val="0"/>
              <w:noProof/>
              <w:sz w:val="22"/>
              <w:lang w:eastAsia="pt-BR"/>
            </w:rPr>
          </w:pPr>
          <w:hyperlink w:anchor="_Toc113384411" w:history="1">
            <w:r w:rsidR="00BE40BE" w:rsidRPr="00B022F3">
              <w:rPr>
                <w:rStyle w:val="Hyperlink"/>
                <w:noProof/>
              </w:rPr>
              <w:t>2.3.1.1 Microsoft Visual Studio</w:t>
            </w:r>
            <w:r w:rsidR="00BE40BE">
              <w:rPr>
                <w:noProof/>
                <w:webHidden/>
              </w:rPr>
              <w:tab/>
            </w:r>
            <w:r w:rsidR="00BE40BE">
              <w:rPr>
                <w:noProof/>
                <w:webHidden/>
              </w:rPr>
              <w:fldChar w:fldCharType="begin"/>
            </w:r>
            <w:r w:rsidR="00BE40BE">
              <w:rPr>
                <w:noProof/>
                <w:webHidden/>
              </w:rPr>
              <w:instrText xml:space="preserve"> PAGEREF _Toc113384411 \h </w:instrText>
            </w:r>
            <w:r w:rsidR="00BE40BE">
              <w:rPr>
                <w:noProof/>
                <w:webHidden/>
              </w:rPr>
            </w:r>
            <w:r w:rsidR="00BE40BE">
              <w:rPr>
                <w:noProof/>
                <w:webHidden/>
              </w:rPr>
              <w:fldChar w:fldCharType="separate"/>
            </w:r>
            <w:r w:rsidR="00BE40BE">
              <w:rPr>
                <w:noProof/>
                <w:webHidden/>
              </w:rPr>
              <w:t>38</w:t>
            </w:r>
            <w:r w:rsidR="00BE40BE">
              <w:rPr>
                <w:noProof/>
                <w:webHidden/>
              </w:rPr>
              <w:fldChar w:fldCharType="end"/>
            </w:r>
          </w:hyperlink>
        </w:p>
        <w:p w14:paraId="01A4DAB1" w14:textId="422DC2DE" w:rsidR="00BE40BE" w:rsidRDefault="00000000">
          <w:pPr>
            <w:pStyle w:val="Sumrio4"/>
            <w:rPr>
              <w:rFonts w:asciiTheme="minorHAnsi" w:eastAsiaTheme="minorEastAsia" w:hAnsiTheme="minorHAnsi"/>
              <w:i w:val="0"/>
              <w:noProof/>
              <w:sz w:val="22"/>
              <w:lang w:eastAsia="pt-BR"/>
            </w:rPr>
          </w:pPr>
          <w:hyperlink w:anchor="_Toc113384412" w:history="1">
            <w:r w:rsidR="00BE40BE" w:rsidRPr="00B022F3">
              <w:rPr>
                <w:rStyle w:val="Hyperlink"/>
                <w:noProof/>
              </w:rPr>
              <w:t>2.3.1.2 .Net core 3.1</w:t>
            </w:r>
            <w:r w:rsidR="00BE40BE">
              <w:rPr>
                <w:noProof/>
                <w:webHidden/>
              </w:rPr>
              <w:tab/>
            </w:r>
            <w:r w:rsidR="00BE40BE">
              <w:rPr>
                <w:noProof/>
                <w:webHidden/>
              </w:rPr>
              <w:fldChar w:fldCharType="begin"/>
            </w:r>
            <w:r w:rsidR="00BE40BE">
              <w:rPr>
                <w:noProof/>
                <w:webHidden/>
              </w:rPr>
              <w:instrText xml:space="preserve"> PAGEREF _Toc113384412 \h </w:instrText>
            </w:r>
            <w:r w:rsidR="00BE40BE">
              <w:rPr>
                <w:noProof/>
                <w:webHidden/>
              </w:rPr>
            </w:r>
            <w:r w:rsidR="00BE40BE">
              <w:rPr>
                <w:noProof/>
                <w:webHidden/>
              </w:rPr>
              <w:fldChar w:fldCharType="separate"/>
            </w:r>
            <w:r w:rsidR="00BE40BE">
              <w:rPr>
                <w:noProof/>
                <w:webHidden/>
              </w:rPr>
              <w:t>38</w:t>
            </w:r>
            <w:r w:rsidR="00BE40BE">
              <w:rPr>
                <w:noProof/>
                <w:webHidden/>
              </w:rPr>
              <w:fldChar w:fldCharType="end"/>
            </w:r>
          </w:hyperlink>
        </w:p>
        <w:p w14:paraId="2C665766" w14:textId="2E37E399" w:rsidR="00BE40BE" w:rsidRDefault="00000000">
          <w:pPr>
            <w:pStyle w:val="Sumrio4"/>
            <w:rPr>
              <w:rFonts w:asciiTheme="minorHAnsi" w:eastAsiaTheme="minorEastAsia" w:hAnsiTheme="minorHAnsi"/>
              <w:i w:val="0"/>
              <w:noProof/>
              <w:sz w:val="22"/>
              <w:lang w:eastAsia="pt-BR"/>
            </w:rPr>
          </w:pPr>
          <w:hyperlink w:anchor="_Toc113384413" w:history="1">
            <w:r w:rsidR="00BE40BE" w:rsidRPr="00B022F3">
              <w:rPr>
                <w:rStyle w:val="Hyperlink"/>
                <w:noProof/>
              </w:rPr>
              <w:t>2.3.1.3 C# (CSharp)</w:t>
            </w:r>
            <w:r w:rsidR="00BE40BE">
              <w:rPr>
                <w:noProof/>
                <w:webHidden/>
              </w:rPr>
              <w:tab/>
            </w:r>
            <w:r w:rsidR="00BE40BE">
              <w:rPr>
                <w:noProof/>
                <w:webHidden/>
              </w:rPr>
              <w:fldChar w:fldCharType="begin"/>
            </w:r>
            <w:r w:rsidR="00BE40BE">
              <w:rPr>
                <w:noProof/>
                <w:webHidden/>
              </w:rPr>
              <w:instrText xml:space="preserve"> PAGEREF _Toc113384413 \h </w:instrText>
            </w:r>
            <w:r w:rsidR="00BE40BE">
              <w:rPr>
                <w:noProof/>
                <w:webHidden/>
              </w:rPr>
            </w:r>
            <w:r w:rsidR="00BE40BE">
              <w:rPr>
                <w:noProof/>
                <w:webHidden/>
              </w:rPr>
              <w:fldChar w:fldCharType="separate"/>
            </w:r>
            <w:r w:rsidR="00BE40BE">
              <w:rPr>
                <w:noProof/>
                <w:webHidden/>
              </w:rPr>
              <w:t>38</w:t>
            </w:r>
            <w:r w:rsidR="00BE40BE">
              <w:rPr>
                <w:noProof/>
                <w:webHidden/>
              </w:rPr>
              <w:fldChar w:fldCharType="end"/>
            </w:r>
          </w:hyperlink>
        </w:p>
        <w:p w14:paraId="6D33A624" w14:textId="2D666E88" w:rsidR="00BE40BE" w:rsidRDefault="00000000">
          <w:pPr>
            <w:pStyle w:val="Sumrio4"/>
            <w:rPr>
              <w:rFonts w:asciiTheme="minorHAnsi" w:eastAsiaTheme="minorEastAsia" w:hAnsiTheme="minorHAnsi"/>
              <w:i w:val="0"/>
              <w:noProof/>
              <w:sz w:val="22"/>
              <w:lang w:eastAsia="pt-BR"/>
            </w:rPr>
          </w:pPr>
          <w:hyperlink w:anchor="_Toc113384414" w:history="1">
            <w:r w:rsidR="00BE40BE" w:rsidRPr="00B022F3">
              <w:rPr>
                <w:rStyle w:val="Hyperlink"/>
                <w:noProof/>
              </w:rPr>
              <w:t>2.3.1.4 Amazon Web Services</w:t>
            </w:r>
            <w:r w:rsidR="00BE40BE">
              <w:rPr>
                <w:noProof/>
                <w:webHidden/>
              </w:rPr>
              <w:tab/>
            </w:r>
            <w:r w:rsidR="00BE40BE">
              <w:rPr>
                <w:noProof/>
                <w:webHidden/>
              </w:rPr>
              <w:fldChar w:fldCharType="begin"/>
            </w:r>
            <w:r w:rsidR="00BE40BE">
              <w:rPr>
                <w:noProof/>
                <w:webHidden/>
              </w:rPr>
              <w:instrText xml:space="preserve"> PAGEREF _Toc113384414 \h </w:instrText>
            </w:r>
            <w:r w:rsidR="00BE40BE">
              <w:rPr>
                <w:noProof/>
                <w:webHidden/>
              </w:rPr>
            </w:r>
            <w:r w:rsidR="00BE40BE">
              <w:rPr>
                <w:noProof/>
                <w:webHidden/>
              </w:rPr>
              <w:fldChar w:fldCharType="separate"/>
            </w:r>
            <w:r w:rsidR="00BE40BE">
              <w:rPr>
                <w:noProof/>
                <w:webHidden/>
              </w:rPr>
              <w:t>39</w:t>
            </w:r>
            <w:r w:rsidR="00BE40BE">
              <w:rPr>
                <w:noProof/>
                <w:webHidden/>
              </w:rPr>
              <w:fldChar w:fldCharType="end"/>
            </w:r>
          </w:hyperlink>
        </w:p>
        <w:p w14:paraId="7179A05C" w14:textId="23797FA4" w:rsidR="00BE40BE" w:rsidRDefault="00000000">
          <w:pPr>
            <w:pStyle w:val="Sumrio4"/>
            <w:rPr>
              <w:rFonts w:asciiTheme="minorHAnsi" w:eastAsiaTheme="minorEastAsia" w:hAnsiTheme="minorHAnsi"/>
              <w:i w:val="0"/>
              <w:noProof/>
              <w:sz w:val="22"/>
              <w:lang w:eastAsia="pt-BR"/>
            </w:rPr>
          </w:pPr>
          <w:hyperlink w:anchor="_Toc113384415" w:history="1">
            <w:r w:rsidR="00BE40BE" w:rsidRPr="00B022F3">
              <w:rPr>
                <w:rStyle w:val="Hyperlink"/>
                <w:noProof/>
              </w:rPr>
              <w:t>2.3.1.5 Docker</w:t>
            </w:r>
            <w:r w:rsidR="00BE40BE">
              <w:rPr>
                <w:noProof/>
                <w:webHidden/>
              </w:rPr>
              <w:tab/>
            </w:r>
            <w:r w:rsidR="00BE40BE">
              <w:rPr>
                <w:noProof/>
                <w:webHidden/>
              </w:rPr>
              <w:fldChar w:fldCharType="begin"/>
            </w:r>
            <w:r w:rsidR="00BE40BE">
              <w:rPr>
                <w:noProof/>
                <w:webHidden/>
              </w:rPr>
              <w:instrText xml:space="preserve"> PAGEREF _Toc113384415 \h </w:instrText>
            </w:r>
            <w:r w:rsidR="00BE40BE">
              <w:rPr>
                <w:noProof/>
                <w:webHidden/>
              </w:rPr>
            </w:r>
            <w:r w:rsidR="00BE40BE">
              <w:rPr>
                <w:noProof/>
                <w:webHidden/>
              </w:rPr>
              <w:fldChar w:fldCharType="separate"/>
            </w:r>
            <w:r w:rsidR="00BE40BE">
              <w:rPr>
                <w:noProof/>
                <w:webHidden/>
              </w:rPr>
              <w:t>39</w:t>
            </w:r>
            <w:r w:rsidR="00BE40BE">
              <w:rPr>
                <w:noProof/>
                <w:webHidden/>
              </w:rPr>
              <w:fldChar w:fldCharType="end"/>
            </w:r>
          </w:hyperlink>
        </w:p>
        <w:p w14:paraId="6209D398" w14:textId="799CA309" w:rsidR="00BE40BE" w:rsidRDefault="00000000">
          <w:pPr>
            <w:pStyle w:val="Sumrio4"/>
            <w:rPr>
              <w:rFonts w:asciiTheme="minorHAnsi" w:eastAsiaTheme="minorEastAsia" w:hAnsiTheme="minorHAnsi"/>
              <w:i w:val="0"/>
              <w:noProof/>
              <w:sz w:val="22"/>
              <w:lang w:eastAsia="pt-BR"/>
            </w:rPr>
          </w:pPr>
          <w:hyperlink w:anchor="_Toc113384416" w:history="1">
            <w:r w:rsidR="00BE40BE" w:rsidRPr="00B022F3">
              <w:rPr>
                <w:rStyle w:val="Hyperlink"/>
                <w:noProof/>
              </w:rPr>
              <w:t>2.3.1.6 Google Colab</w:t>
            </w:r>
            <w:r w:rsidR="00BE40BE">
              <w:rPr>
                <w:noProof/>
                <w:webHidden/>
              </w:rPr>
              <w:tab/>
            </w:r>
            <w:r w:rsidR="00BE40BE">
              <w:rPr>
                <w:noProof/>
                <w:webHidden/>
              </w:rPr>
              <w:fldChar w:fldCharType="begin"/>
            </w:r>
            <w:r w:rsidR="00BE40BE">
              <w:rPr>
                <w:noProof/>
                <w:webHidden/>
              </w:rPr>
              <w:instrText xml:space="preserve"> PAGEREF _Toc113384416 \h </w:instrText>
            </w:r>
            <w:r w:rsidR="00BE40BE">
              <w:rPr>
                <w:noProof/>
                <w:webHidden/>
              </w:rPr>
            </w:r>
            <w:r w:rsidR="00BE40BE">
              <w:rPr>
                <w:noProof/>
                <w:webHidden/>
              </w:rPr>
              <w:fldChar w:fldCharType="separate"/>
            </w:r>
            <w:r w:rsidR="00BE40BE">
              <w:rPr>
                <w:noProof/>
                <w:webHidden/>
              </w:rPr>
              <w:t>40</w:t>
            </w:r>
            <w:r w:rsidR="00BE40BE">
              <w:rPr>
                <w:noProof/>
                <w:webHidden/>
              </w:rPr>
              <w:fldChar w:fldCharType="end"/>
            </w:r>
          </w:hyperlink>
        </w:p>
        <w:p w14:paraId="2E0756E5" w14:textId="7B38591C" w:rsidR="00BE40BE" w:rsidRDefault="00000000">
          <w:pPr>
            <w:pStyle w:val="Sumrio4"/>
            <w:rPr>
              <w:rFonts w:asciiTheme="minorHAnsi" w:eastAsiaTheme="minorEastAsia" w:hAnsiTheme="minorHAnsi"/>
              <w:i w:val="0"/>
              <w:noProof/>
              <w:sz w:val="22"/>
              <w:lang w:eastAsia="pt-BR"/>
            </w:rPr>
          </w:pPr>
          <w:hyperlink w:anchor="_Toc113384417" w:history="1">
            <w:r w:rsidR="00BE40BE" w:rsidRPr="00B022F3">
              <w:rPr>
                <w:rStyle w:val="Hyperlink"/>
                <w:noProof/>
              </w:rPr>
              <w:t>2.3.1.7 Jupyter notebooks</w:t>
            </w:r>
            <w:r w:rsidR="00BE40BE">
              <w:rPr>
                <w:noProof/>
                <w:webHidden/>
              </w:rPr>
              <w:tab/>
            </w:r>
            <w:r w:rsidR="00BE40BE">
              <w:rPr>
                <w:noProof/>
                <w:webHidden/>
              </w:rPr>
              <w:fldChar w:fldCharType="begin"/>
            </w:r>
            <w:r w:rsidR="00BE40BE">
              <w:rPr>
                <w:noProof/>
                <w:webHidden/>
              </w:rPr>
              <w:instrText xml:space="preserve"> PAGEREF _Toc113384417 \h </w:instrText>
            </w:r>
            <w:r w:rsidR="00BE40BE">
              <w:rPr>
                <w:noProof/>
                <w:webHidden/>
              </w:rPr>
            </w:r>
            <w:r w:rsidR="00BE40BE">
              <w:rPr>
                <w:noProof/>
                <w:webHidden/>
              </w:rPr>
              <w:fldChar w:fldCharType="separate"/>
            </w:r>
            <w:r w:rsidR="00BE40BE">
              <w:rPr>
                <w:noProof/>
                <w:webHidden/>
              </w:rPr>
              <w:t>40</w:t>
            </w:r>
            <w:r w:rsidR="00BE40BE">
              <w:rPr>
                <w:noProof/>
                <w:webHidden/>
              </w:rPr>
              <w:fldChar w:fldCharType="end"/>
            </w:r>
          </w:hyperlink>
        </w:p>
        <w:p w14:paraId="6A9D5F83" w14:textId="6F218389" w:rsidR="00BE40BE" w:rsidRDefault="00000000">
          <w:pPr>
            <w:pStyle w:val="Sumrio4"/>
            <w:rPr>
              <w:rFonts w:asciiTheme="minorHAnsi" w:eastAsiaTheme="minorEastAsia" w:hAnsiTheme="minorHAnsi"/>
              <w:i w:val="0"/>
              <w:noProof/>
              <w:sz w:val="22"/>
              <w:lang w:eastAsia="pt-BR"/>
            </w:rPr>
          </w:pPr>
          <w:hyperlink w:anchor="_Toc113384418" w:history="1">
            <w:r w:rsidR="00BE40BE" w:rsidRPr="00B022F3">
              <w:rPr>
                <w:rStyle w:val="Hyperlink"/>
                <w:noProof/>
              </w:rPr>
              <w:t>2.3.1.8 MySql</w:t>
            </w:r>
            <w:r w:rsidR="00BE40BE">
              <w:rPr>
                <w:noProof/>
                <w:webHidden/>
              </w:rPr>
              <w:tab/>
            </w:r>
            <w:r w:rsidR="00BE40BE">
              <w:rPr>
                <w:noProof/>
                <w:webHidden/>
              </w:rPr>
              <w:fldChar w:fldCharType="begin"/>
            </w:r>
            <w:r w:rsidR="00BE40BE">
              <w:rPr>
                <w:noProof/>
                <w:webHidden/>
              </w:rPr>
              <w:instrText xml:space="preserve"> PAGEREF _Toc113384418 \h </w:instrText>
            </w:r>
            <w:r w:rsidR="00BE40BE">
              <w:rPr>
                <w:noProof/>
                <w:webHidden/>
              </w:rPr>
            </w:r>
            <w:r w:rsidR="00BE40BE">
              <w:rPr>
                <w:noProof/>
                <w:webHidden/>
              </w:rPr>
              <w:fldChar w:fldCharType="separate"/>
            </w:r>
            <w:r w:rsidR="00BE40BE">
              <w:rPr>
                <w:noProof/>
                <w:webHidden/>
              </w:rPr>
              <w:t>40</w:t>
            </w:r>
            <w:r w:rsidR="00BE40BE">
              <w:rPr>
                <w:noProof/>
                <w:webHidden/>
              </w:rPr>
              <w:fldChar w:fldCharType="end"/>
            </w:r>
          </w:hyperlink>
        </w:p>
        <w:p w14:paraId="32661A01" w14:textId="63D389DD" w:rsidR="00BE40BE" w:rsidRDefault="00000000">
          <w:pPr>
            <w:pStyle w:val="Sumrio4"/>
            <w:rPr>
              <w:rFonts w:asciiTheme="minorHAnsi" w:eastAsiaTheme="minorEastAsia" w:hAnsiTheme="minorHAnsi"/>
              <w:i w:val="0"/>
              <w:noProof/>
              <w:sz w:val="22"/>
              <w:lang w:eastAsia="pt-BR"/>
            </w:rPr>
          </w:pPr>
          <w:hyperlink w:anchor="_Toc113384419" w:history="1">
            <w:r w:rsidR="00BE40BE" w:rsidRPr="00B022F3">
              <w:rPr>
                <w:rStyle w:val="Hyperlink"/>
                <w:noProof/>
              </w:rPr>
              <w:t>2.3.1.9 TinkerCad</w:t>
            </w:r>
            <w:r w:rsidR="00BE40BE">
              <w:rPr>
                <w:noProof/>
                <w:webHidden/>
              </w:rPr>
              <w:tab/>
            </w:r>
            <w:r w:rsidR="00BE40BE">
              <w:rPr>
                <w:noProof/>
                <w:webHidden/>
              </w:rPr>
              <w:fldChar w:fldCharType="begin"/>
            </w:r>
            <w:r w:rsidR="00BE40BE">
              <w:rPr>
                <w:noProof/>
                <w:webHidden/>
              </w:rPr>
              <w:instrText xml:space="preserve"> PAGEREF _Toc113384419 \h </w:instrText>
            </w:r>
            <w:r w:rsidR="00BE40BE">
              <w:rPr>
                <w:noProof/>
                <w:webHidden/>
              </w:rPr>
            </w:r>
            <w:r w:rsidR="00BE40BE">
              <w:rPr>
                <w:noProof/>
                <w:webHidden/>
              </w:rPr>
              <w:fldChar w:fldCharType="separate"/>
            </w:r>
            <w:r w:rsidR="00BE40BE">
              <w:rPr>
                <w:noProof/>
                <w:webHidden/>
              </w:rPr>
              <w:t>40</w:t>
            </w:r>
            <w:r w:rsidR="00BE40BE">
              <w:rPr>
                <w:noProof/>
                <w:webHidden/>
              </w:rPr>
              <w:fldChar w:fldCharType="end"/>
            </w:r>
          </w:hyperlink>
        </w:p>
        <w:p w14:paraId="1200640B" w14:textId="2364B437" w:rsidR="00BE40BE" w:rsidRDefault="00000000">
          <w:pPr>
            <w:pStyle w:val="Sumrio3"/>
            <w:rPr>
              <w:rFonts w:asciiTheme="minorHAnsi" w:eastAsiaTheme="minorEastAsia" w:hAnsiTheme="minorHAnsi" w:cstheme="minorBidi"/>
              <w:noProof/>
              <w:kern w:val="0"/>
              <w:sz w:val="22"/>
              <w:szCs w:val="22"/>
              <w:lang w:eastAsia="pt-BR"/>
            </w:rPr>
          </w:pPr>
          <w:hyperlink w:anchor="_Toc113384420" w:history="1">
            <w:r w:rsidR="00BE40BE" w:rsidRPr="00B022F3">
              <w:rPr>
                <w:rStyle w:val="Hyperlink"/>
                <w:rFonts w:eastAsiaTheme="majorEastAsia"/>
                <w:noProof/>
              </w:rPr>
              <w:t>2.3.2 Requisitos de Software</w:t>
            </w:r>
            <w:r w:rsidR="00BE40BE">
              <w:rPr>
                <w:noProof/>
                <w:webHidden/>
              </w:rPr>
              <w:tab/>
            </w:r>
            <w:r w:rsidR="00BE40BE">
              <w:rPr>
                <w:noProof/>
                <w:webHidden/>
              </w:rPr>
              <w:fldChar w:fldCharType="begin"/>
            </w:r>
            <w:r w:rsidR="00BE40BE">
              <w:rPr>
                <w:noProof/>
                <w:webHidden/>
              </w:rPr>
              <w:instrText xml:space="preserve"> PAGEREF _Toc113384420 \h </w:instrText>
            </w:r>
            <w:r w:rsidR="00BE40BE">
              <w:rPr>
                <w:noProof/>
                <w:webHidden/>
              </w:rPr>
            </w:r>
            <w:r w:rsidR="00BE40BE">
              <w:rPr>
                <w:noProof/>
                <w:webHidden/>
              </w:rPr>
              <w:fldChar w:fldCharType="separate"/>
            </w:r>
            <w:r w:rsidR="00BE40BE">
              <w:rPr>
                <w:noProof/>
                <w:webHidden/>
              </w:rPr>
              <w:t>40</w:t>
            </w:r>
            <w:r w:rsidR="00BE40BE">
              <w:rPr>
                <w:noProof/>
                <w:webHidden/>
              </w:rPr>
              <w:fldChar w:fldCharType="end"/>
            </w:r>
          </w:hyperlink>
        </w:p>
        <w:p w14:paraId="340ABF02" w14:textId="52C9B115" w:rsidR="00BE40BE" w:rsidRDefault="00000000">
          <w:pPr>
            <w:pStyle w:val="Sumrio4"/>
            <w:rPr>
              <w:rFonts w:asciiTheme="minorHAnsi" w:eastAsiaTheme="minorEastAsia" w:hAnsiTheme="minorHAnsi"/>
              <w:i w:val="0"/>
              <w:noProof/>
              <w:sz w:val="22"/>
              <w:lang w:eastAsia="pt-BR"/>
            </w:rPr>
          </w:pPr>
          <w:hyperlink w:anchor="_Toc113384421" w:history="1">
            <w:r w:rsidR="00BE40BE" w:rsidRPr="00B022F3">
              <w:rPr>
                <w:rStyle w:val="Hyperlink"/>
                <w:noProof/>
              </w:rPr>
              <w:t>2.3.2.1 Requisitos Funcionais</w:t>
            </w:r>
            <w:r w:rsidR="00BE40BE">
              <w:rPr>
                <w:noProof/>
                <w:webHidden/>
              </w:rPr>
              <w:tab/>
            </w:r>
            <w:r w:rsidR="00BE40BE">
              <w:rPr>
                <w:noProof/>
                <w:webHidden/>
              </w:rPr>
              <w:fldChar w:fldCharType="begin"/>
            </w:r>
            <w:r w:rsidR="00BE40BE">
              <w:rPr>
                <w:noProof/>
                <w:webHidden/>
              </w:rPr>
              <w:instrText xml:space="preserve"> PAGEREF _Toc113384421 \h </w:instrText>
            </w:r>
            <w:r w:rsidR="00BE40BE">
              <w:rPr>
                <w:noProof/>
                <w:webHidden/>
              </w:rPr>
            </w:r>
            <w:r w:rsidR="00BE40BE">
              <w:rPr>
                <w:noProof/>
                <w:webHidden/>
              </w:rPr>
              <w:fldChar w:fldCharType="separate"/>
            </w:r>
            <w:r w:rsidR="00BE40BE">
              <w:rPr>
                <w:noProof/>
                <w:webHidden/>
              </w:rPr>
              <w:t>41</w:t>
            </w:r>
            <w:r w:rsidR="00BE40BE">
              <w:rPr>
                <w:noProof/>
                <w:webHidden/>
              </w:rPr>
              <w:fldChar w:fldCharType="end"/>
            </w:r>
          </w:hyperlink>
        </w:p>
        <w:p w14:paraId="1B4E6E5F" w14:textId="20F069E0" w:rsidR="00BE40BE" w:rsidRDefault="00000000">
          <w:pPr>
            <w:pStyle w:val="Sumrio4"/>
            <w:rPr>
              <w:rFonts w:asciiTheme="minorHAnsi" w:eastAsiaTheme="minorEastAsia" w:hAnsiTheme="minorHAnsi"/>
              <w:i w:val="0"/>
              <w:noProof/>
              <w:sz w:val="22"/>
              <w:lang w:eastAsia="pt-BR"/>
            </w:rPr>
          </w:pPr>
          <w:hyperlink w:anchor="_Toc113384422" w:history="1">
            <w:r w:rsidR="00BE40BE" w:rsidRPr="00B022F3">
              <w:rPr>
                <w:rStyle w:val="Hyperlink"/>
                <w:noProof/>
              </w:rPr>
              <w:t>2.3.2.2 Requisitos Não-Funcionais</w:t>
            </w:r>
            <w:r w:rsidR="00BE40BE">
              <w:rPr>
                <w:noProof/>
                <w:webHidden/>
              </w:rPr>
              <w:tab/>
            </w:r>
            <w:r w:rsidR="00BE40BE">
              <w:rPr>
                <w:noProof/>
                <w:webHidden/>
              </w:rPr>
              <w:fldChar w:fldCharType="begin"/>
            </w:r>
            <w:r w:rsidR="00BE40BE">
              <w:rPr>
                <w:noProof/>
                <w:webHidden/>
              </w:rPr>
              <w:instrText xml:space="preserve"> PAGEREF _Toc113384422 \h </w:instrText>
            </w:r>
            <w:r w:rsidR="00BE40BE">
              <w:rPr>
                <w:noProof/>
                <w:webHidden/>
              </w:rPr>
            </w:r>
            <w:r w:rsidR="00BE40BE">
              <w:rPr>
                <w:noProof/>
                <w:webHidden/>
              </w:rPr>
              <w:fldChar w:fldCharType="separate"/>
            </w:r>
            <w:r w:rsidR="00BE40BE">
              <w:rPr>
                <w:noProof/>
                <w:webHidden/>
              </w:rPr>
              <w:t>42</w:t>
            </w:r>
            <w:r w:rsidR="00BE40BE">
              <w:rPr>
                <w:noProof/>
                <w:webHidden/>
              </w:rPr>
              <w:fldChar w:fldCharType="end"/>
            </w:r>
          </w:hyperlink>
        </w:p>
        <w:p w14:paraId="2AECE04B" w14:textId="1A397128" w:rsidR="00BE40BE" w:rsidRDefault="00000000">
          <w:pPr>
            <w:pStyle w:val="Sumrio3"/>
            <w:rPr>
              <w:rFonts w:asciiTheme="minorHAnsi" w:eastAsiaTheme="minorEastAsia" w:hAnsiTheme="minorHAnsi" w:cstheme="minorBidi"/>
              <w:noProof/>
              <w:kern w:val="0"/>
              <w:sz w:val="22"/>
              <w:szCs w:val="22"/>
              <w:lang w:eastAsia="pt-BR"/>
            </w:rPr>
          </w:pPr>
          <w:hyperlink w:anchor="_Toc113384423" w:history="1">
            <w:r w:rsidR="00BE40BE" w:rsidRPr="00B022F3">
              <w:rPr>
                <w:rStyle w:val="Hyperlink"/>
                <w:rFonts w:eastAsiaTheme="majorEastAsia"/>
                <w:noProof/>
              </w:rPr>
              <w:t>2.3.3 Desenvolvimento</w:t>
            </w:r>
            <w:r w:rsidR="00BE40BE">
              <w:rPr>
                <w:noProof/>
                <w:webHidden/>
              </w:rPr>
              <w:tab/>
            </w:r>
            <w:r w:rsidR="00BE40BE">
              <w:rPr>
                <w:noProof/>
                <w:webHidden/>
              </w:rPr>
              <w:fldChar w:fldCharType="begin"/>
            </w:r>
            <w:r w:rsidR="00BE40BE">
              <w:rPr>
                <w:noProof/>
                <w:webHidden/>
              </w:rPr>
              <w:instrText xml:space="preserve"> PAGEREF _Toc113384423 \h </w:instrText>
            </w:r>
            <w:r w:rsidR="00BE40BE">
              <w:rPr>
                <w:noProof/>
                <w:webHidden/>
              </w:rPr>
            </w:r>
            <w:r w:rsidR="00BE40BE">
              <w:rPr>
                <w:noProof/>
                <w:webHidden/>
              </w:rPr>
              <w:fldChar w:fldCharType="separate"/>
            </w:r>
            <w:r w:rsidR="00BE40BE">
              <w:rPr>
                <w:noProof/>
                <w:webHidden/>
              </w:rPr>
              <w:t>43</w:t>
            </w:r>
            <w:r w:rsidR="00BE40BE">
              <w:rPr>
                <w:noProof/>
                <w:webHidden/>
              </w:rPr>
              <w:fldChar w:fldCharType="end"/>
            </w:r>
          </w:hyperlink>
        </w:p>
        <w:p w14:paraId="5C657669" w14:textId="10475FD4" w:rsidR="00BE40BE" w:rsidRDefault="00000000">
          <w:pPr>
            <w:pStyle w:val="Sumrio4"/>
            <w:rPr>
              <w:rFonts w:asciiTheme="minorHAnsi" w:eastAsiaTheme="minorEastAsia" w:hAnsiTheme="minorHAnsi"/>
              <w:i w:val="0"/>
              <w:noProof/>
              <w:sz w:val="22"/>
              <w:lang w:eastAsia="pt-BR"/>
            </w:rPr>
          </w:pPr>
          <w:hyperlink w:anchor="_Toc113384424" w:history="1">
            <w:r w:rsidR="00BE40BE" w:rsidRPr="00B022F3">
              <w:rPr>
                <w:rStyle w:val="Hyperlink"/>
                <w:noProof/>
              </w:rPr>
              <w:t>2.3.3.1 Dataset</w:t>
            </w:r>
            <w:r w:rsidR="00BE40BE">
              <w:rPr>
                <w:noProof/>
                <w:webHidden/>
              </w:rPr>
              <w:tab/>
            </w:r>
            <w:r w:rsidR="00BE40BE">
              <w:rPr>
                <w:noProof/>
                <w:webHidden/>
              </w:rPr>
              <w:fldChar w:fldCharType="begin"/>
            </w:r>
            <w:r w:rsidR="00BE40BE">
              <w:rPr>
                <w:noProof/>
                <w:webHidden/>
              </w:rPr>
              <w:instrText xml:space="preserve"> PAGEREF _Toc113384424 \h </w:instrText>
            </w:r>
            <w:r w:rsidR="00BE40BE">
              <w:rPr>
                <w:noProof/>
                <w:webHidden/>
              </w:rPr>
            </w:r>
            <w:r w:rsidR="00BE40BE">
              <w:rPr>
                <w:noProof/>
                <w:webHidden/>
              </w:rPr>
              <w:fldChar w:fldCharType="separate"/>
            </w:r>
            <w:r w:rsidR="00BE40BE">
              <w:rPr>
                <w:noProof/>
                <w:webHidden/>
              </w:rPr>
              <w:t>43</w:t>
            </w:r>
            <w:r w:rsidR="00BE40BE">
              <w:rPr>
                <w:noProof/>
                <w:webHidden/>
              </w:rPr>
              <w:fldChar w:fldCharType="end"/>
            </w:r>
          </w:hyperlink>
        </w:p>
        <w:p w14:paraId="3B7C79D4" w14:textId="5118A953" w:rsidR="00BE40BE" w:rsidRDefault="00000000">
          <w:pPr>
            <w:pStyle w:val="Sumrio4"/>
            <w:rPr>
              <w:rFonts w:asciiTheme="minorHAnsi" w:eastAsiaTheme="minorEastAsia" w:hAnsiTheme="minorHAnsi"/>
              <w:i w:val="0"/>
              <w:noProof/>
              <w:sz w:val="22"/>
              <w:lang w:eastAsia="pt-BR"/>
            </w:rPr>
          </w:pPr>
          <w:hyperlink w:anchor="_Toc113384425" w:history="1">
            <w:r w:rsidR="00BE40BE" w:rsidRPr="00B022F3">
              <w:rPr>
                <w:rStyle w:val="Hyperlink"/>
                <w:noProof/>
              </w:rPr>
              <w:t>2.3.3.2 Hardware</w:t>
            </w:r>
            <w:r w:rsidR="00BE40BE">
              <w:rPr>
                <w:noProof/>
                <w:webHidden/>
              </w:rPr>
              <w:tab/>
            </w:r>
            <w:r w:rsidR="00BE40BE">
              <w:rPr>
                <w:noProof/>
                <w:webHidden/>
              </w:rPr>
              <w:fldChar w:fldCharType="begin"/>
            </w:r>
            <w:r w:rsidR="00BE40BE">
              <w:rPr>
                <w:noProof/>
                <w:webHidden/>
              </w:rPr>
              <w:instrText xml:space="preserve"> PAGEREF _Toc113384425 \h </w:instrText>
            </w:r>
            <w:r w:rsidR="00BE40BE">
              <w:rPr>
                <w:noProof/>
                <w:webHidden/>
              </w:rPr>
            </w:r>
            <w:r w:rsidR="00BE40BE">
              <w:rPr>
                <w:noProof/>
                <w:webHidden/>
              </w:rPr>
              <w:fldChar w:fldCharType="separate"/>
            </w:r>
            <w:r w:rsidR="00BE40BE">
              <w:rPr>
                <w:noProof/>
                <w:webHidden/>
              </w:rPr>
              <w:t>43</w:t>
            </w:r>
            <w:r w:rsidR="00BE40BE">
              <w:rPr>
                <w:noProof/>
                <w:webHidden/>
              </w:rPr>
              <w:fldChar w:fldCharType="end"/>
            </w:r>
          </w:hyperlink>
        </w:p>
        <w:p w14:paraId="315A9222" w14:textId="4DEBC0C3" w:rsidR="00BE40BE" w:rsidRDefault="00000000">
          <w:pPr>
            <w:pStyle w:val="Sumrio4"/>
            <w:rPr>
              <w:rFonts w:asciiTheme="minorHAnsi" w:eastAsiaTheme="minorEastAsia" w:hAnsiTheme="minorHAnsi"/>
              <w:i w:val="0"/>
              <w:noProof/>
              <w:sz w:val="22"/>
              <w:lang w:eastAsia="pt-BR"/>
            </w:rPr>
          </w:pPr>
          <w:hyperlink w:anchor="_Toc113384426" w:history="1">
            <w:r w:rsidR="00BE40BE" w:rsidRPr="00B022F3">
              <w:rPr>
                <w:rStyle w:val="Hyperlink"/>
                <w:noProof/>
              </w:rPr>
              <w:t>2.3.3.3 API</w:t>
            </w:r>
            <w:r w:rsidR="00BE40BE">
              <w:rPr>
                <w:noProof/>
                <w:webHidden/>
              </w:rPr>
              <w:tab/>
            </w:r>
            <w:r w:rsidR="00BE40BE">
              <w:rPr>
                <w:noProof/>
                <w:webHidden/>
              </w:rPr>
              <w:fldChar w:fldCharType="begin"/>
            </w:r>
            <w:r w:rsidR="00BE40BE">
              <w:rPr>
                <w:noProof/>
                <w:webHidden/>
              </w:rPr>
              <w:instrText xml:space="preserve"> PAGEREF _Toc113384426 \h </w:instrText>
            </w:r>
            <w:r w:rsidR="00BE40BE">
              <w:rPr>
                <w:noProof/>
                <w:webHidden/>
              </w:rPr>
            </w:r>
            <w:r w:rsidR="00BE40BE">
              <w:rPr>
                <w:noProof/>
                <w:webHidden/>
              </w:rPr>
              <w:fldChar w:fldCharType="separate"/>
            </w:r>
            <w:r w:rsidR="00BE40BE">
              <w:rPr>
                <w:noProof/>
                <w:webHidden/>
              </w:rPr>
              <w:t>45</w:t>
            </w:r>
            <w:r w:rsidR="00BE40BE">
              <w:rPr>
                <w:noProof/>
                <w:webHidden/>
              </w:rPr>
              <w:fldChar w:fldCharType="end"/>
            </w:r>
          </w:hyperlink>
        </w:p>
        <w:p w14:paraId="7AA4ED34" w14:textId="30EC3553" w:rsidR="00BE40BE" w:rsidRDefault="00000000">
          <w:pPr>
            <w:pStyle w:val="Sumrio4"/>
            <w:rPr>
              <w:rFonts w:asciiTheme="minorHAnsi" w:eastAsiaTheme="minorEastAsia" w:hAnsiTheme="minorHAnsi"/>
              <w:i w:val="0"/>
              <w:noProof/>
              <w:sz w:val="22"/>
              <w:lang w:eastAsia="pt-BR"/>
            </w:rPr>
          </w:pPr>
          <w:hyperlink w:anchor="_Toc113384427" w:history="1">
            <w:r w:rsidR="00BE40BE" w:rsidRPr="00B022F3">
              <w:rPr>
                <w:rStyle w:val="Hyperlink"/>
                <w:noProof/>
              </w:rPr>
              <w:t>2.3.3.4 Diagrama de Integração</w:t>
            </w:r>
            <w:r w:rsidR="00BE40BE">
              <w:rPr>
                <w:noProof/>
                <w:webHidden/>
              </w:rPr>
              <w:tab/>
            </w:r>
            <w:r w:rsidR="00BE40BE">
              <w:rPr>
                <w:noProof/>
                <w:webHidden/>
              </w:rPr>
              <w:fldChar w:fldCharType="begin"/>
            </w:r>
            <w:r w:rsidR="00BE40BE">
              <w:rPr>
                <w:noProof/>
                <w:webHidden/>
              </w:rPr>
              <w:instrText xml:space="preserve"> PAGEREF _Toc113384427 \h </w:instrText>
            </w:r>
            <w:r w:rsidR="00BE40BE">
              <w:rPr>
                <w:noProof/>
                <w:webHidden/>
              </w:rPr>
            </w:r>
            <w:r w:rsidR="00BE40BE">
              <w:rPr>
                <w:noProof/>
                <w:webHidden/>
              </w:rPr>
              <w:fldChar w:fldCharType="separate"/>
            </w:r>
            <w:r w:rsidR="00BE40BE">
              <w:rPr>
                <w:noProof/>
                <w:webHidden/>
              </w:rPr>
              <w:t>47</w:t>
            </w:r>
            <w:r w:rsidR="00BE40BE">
              <w:rPr>
                <w:noProof/>
                <w:webHidden/>
              </w:rPr>
              <w:fldChar w:fldCharType="end"/>
            </w:r>
          </w:hyperlink>
        </w:p>
        <w:p w14:paraId="242CCF57" w14:textId="7F0C62C4" w:rsidR="00BE40BE" w:rsidRDefault="00000000">
          <w:pPr>
            <w:pStyle w:val="Sumrio2"/>
            <w:rPr>
              <w:rFonts w:asciiTheme="minorHAnsi" w:eastAsiaTheme="minorEastAsia" w:hAnsiTheme="minorHAnsi" w:cstheme="minorBidi"/>
              <w:b w:val="0"/>
              <w:noProof/>
              <w:kern w:val="0"/>
              <w:sz w:val="22"/>
              <w:lang w:eastAsia="pt-BR"/>
            </w:rPr>
          </w:pPr>
          <w:hyperlink w:anchor="_Toc113384428" w:history="1">
            <w:r w:rsidR="00BE40BE" w:rsidRPr="00B022F3">
              <w:rPr>
                <w:rStyle w:val="Hyperlink"/>
                <w:rFonts w:eastAsiaTheme="majorEastAsia"/>
                <w:noProof/>
              </w:rPr>
              <w:t>2.4 Resultados</w:t>
            </w:r>
            <w:r w:rsidR="00BE40BE">
              <w:rPr>
                <w:noProof/>
                <w:webHidden/>
              </w:rPr>
              <w:tab/>
            </w:r>
            <w:r w:rsidR="00BE40BE">
              <w:rPr>
                <w:noProof/>
                <w:webHidden/>
              </w:rPr>
              <w:fldChar w:fldCharType="begin"/>
            </w:r>
            <w:r w:rsidR="00BE40BE">
              <w:rPr>
                <w:noProof/>
                <w:webHidden/>
              </w:rPr>
              <w:instrText xml:space="preserve"> PAGEREF _Toc113384428 \h </w:instrText>
            </w:r>
            <w:r w:rsidR="00BE40BE">
              <w:rPr>
                <w:noProof/>
                <w:webHidden/>
              </w:rPr>
            </w:r>
            <w:r w:rsidR="00BE40BE">
              <w:rPr>
                <w:noProof/>
                <w:webHidden/>
              </w:rPr>
              <w:fldChar w:fldCharType="separate"/>
            </w:r>
            <w:r w:rsidR="00BE40BE">
              <w:rPr>
                <w:noProof/>
                <w:webHidden/>
              </w:rPr>
              <w:t>50</w:t>
            </w:r>
            <w:r w:rsidR="00BE40BE">
              <w:rPr>
                <w:noProof/>
                <w:webHidden/>
              </w:rPr>
              <w:fldChar w:fldCharType="end"/>
            </w:r>
          </w:hyperlink>
        </w:p>
        <w:p w14:paraId="661B025D" w14:textId="0B26DF3A" w:rsidR="00BE40BE" w:rsidRDefault="00000000">
          <w:pPr>
            <w:pStyle w:val="Sumrio1"/>
            <w:rPr>
              <w:rFonts w:asciiTheme="minorHAnsi" w:eastAsiaTheme="minorEastAsia" w:hAnsiTheme="minorHAnsi" w:cstheme="minorBidi"/>
              <w:b w:val="0"/>
              <w:caps w:val="0"/>
              <w:noProof/>
              <w:kern w:val="0"/>
              <w:sz w:val="22"/>
              <w:szCs w:val="22"/>
              <w:lang w:eastAsia="pt-BR"/>
            </w:rPr>
          </w:pPr>
          <w:hyperlink w:anchor="_Toc113384429" w:history="1">
            <w:r w:rsidR="00BE40BE" w:rsidRPr="00B022F3">
              <w:rPr>
                <w:rStyle w:val="Hyperlink"/>
                <w:rFonts w:eastAsiaTheme="majorEastAsia"/>
                <w:noProof/>
              </w:rPr>
              <w:t>3 CONSIDERAÇÕES FINAIS</w:t>
            </w:r>
            <w:r w:rsidR="00BE40BE">
              <w:rPr>
                <w:noProof/>
                <w:webHidden/>
              </w:rPr>
              <w:tab/>
            </w:r>
            <w:r w:rsidR="00BE40BE">
              <w:rPr>
                <w:noProof/>
                <w:webHidden/>
              </w:rPr>
              <w:fldChar w:fldCharType="begin"/>
            </w:r>
            <w:r w:rsidR="00BE40BE">
              <w:rPr>
                <w:noProof/>
                <w:webHidden/>
              </w:rPr>
              <w:instrText xml:space="preserve"> PAGEREF _Toc113384429 \h </w:instrText>
            </w:r>
            <w:r w:rsidR="00BE40BE">
              <w:rPr>
                <w:noProof/>
                <w:webHidden/>
              </w:rPr>
            </w:r>
            <w:r w:rsidR="00BE40BE">
              <w:rPr>
                <w:noProof/>
                <w:webHidden/>
              </w:rPr>
              <w:fldChar w:fldCharType="separate"/>
            </w:r>
            <w:r w:rsidR="00BE40BE">
              <w:rPr>
                <w:noProof/>
                <w:webHidden/>
              </w:rPr>
              <w:t>51</w:t>
            </w:r>
            <w:r w:rsidR="00BE40BE">
              <w:rPr>
                <w:noProof/>
                <w:webHidden/>
              </w:rPr>
              <w:fldChar w:fldCharType="end"/>
            </w:r>
          </w:hyperlink>
        </w:p>
        <w:p w14:paraId="353687BF" w14:textId="62D5ADE5" w:rsidR="00BE40BE" w:rsidRDefault="00000000">
          <w:pPr>
            <w:pStyle w:val="Sumrio1"/>
            <w:rPr>
              <w:rFonts w:asciiTheme="minorHAnsi" w:eastAsiaTheme="minorEastAsia" w:hAnsiTheme="minorHAnsi" w:cstheme="minorBidi"/>
              <w:b w:val="0"/>
              <w:caps w:val="0"/>
              <w:noProof/>
              <w:kern w:val="0"/>
              <w:sz w:val="22"/>
              <w:szCs w:val="22"/>
              <w:lang w:eastAsia="pt-BR"/>
            </w:rPr>
          </w:pPr>
          <w:hyperlink w:anchor="_Toc113384430" w:history="1">
            <w:r w:rsidR="00BE40BE" w:rsidRPr="00B022F3">
              <w:rPr>
                <w:rStyle w:val="Hyperlink"/>
                <w:rFonts w:eastAsiaTheme="majorEastAsia"/>
                <w:noProof/>
              </w:rPr>
              <w:t>REFERÊNCIAS BIBLIOGRáFICAS</w:t>
            </w:r>
            <w:r w:rsidR="00BE40BE">
              <w:rPr>
                <w:noProof/>
                <w:webHidden/>
              </w:rPr>
              <w:tab/>
            </w:r>
            <w:r w:rsidR="00BE40BE">
              <w:rPr>
                <w:noProof/>
                <w:webHidden/>
              </w:rPr>
              <w:fldChar w:fldCharType="begin"/>
            </w:r>
            <w:r w:rsidR="00BE40BE">
              <w:rPr>
                <w:noProof/>
                <w:webHidden/>
              </w:rPr>
              <w:instrText xml:space="preserve"> PAGEREF _Toc113384430 \h </w:instrText>
            </w:r>
            <w:r w:rsidR="00BE40BE">
              <w:rPr>
                <w:noProof/>
                <w:webHidden/>
              </w:rPr>
            </w:r>
            <w:r w:rsidR="00BE40BE">
              <w:rPr>
                <w:noProof/>
                <w:webHidden/>
              </w:rPr>
              <w:fldChar w:fldCharType="separate"/>
            </w:r>
            <w:r w:rsidR="00BE40BE">
              <w:rPr>
                <w:noProof/>
                <w:webHidden/>
              </w:rPr>
              <w:t>52</w:t>
            </w:r>
            <w:r w:rsidR="00BE40BE">
              <w:rPr>
                <w:noProof/>
                <w:webHidden/>
              </w:rPr>
              <w:fldChar w:fldCharType="end"/>
            </w:r>
          </w:hyperlink>
        </w:p>
        <w:p w14:paraId="2877EEDA" w14:textId="08027BB0" w:rsidR="00AD6DB6" w:rsidRDefault="0098285C">
          <w:pPr>
            <w:spacing w:after="168"/>
          </w:pPr>
          <w:r>
            <w:rPr>
              <w:rFonts w:eastAsia="Times New Roman" w:cs="Arial"/>
              <w:b/>
              <w:caps/>
              <w:kern w:val="24"/>
              <w:szCs w:val="24"/>
              <w:lang w:eastAsia="ar-SA"/>
            </w:rPr>
            <w:fldChar w:fldCharType="end"/>
          </w:r>
        </w:p>
      </w:sdtContent>
    </w:sdt>
    <w:p w14:paraId="0CE1AE24" w14:textId="77777777" w:rsidR="002C33C1" w:rsidRDefault="002C33C1" w:rsidP="00CD7207">
      <w:pPr>
        <w:spacing w:after="168"/>
        <w:jc w:val="center"/>
        <w:sectPr w:rsidR="002C33C1" w:rsidSect="002C33C1">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pgNumType w:start="0"/>
          <w:cols w:space="708"/>
          <w:docGrid w:linePitch="360"/>
        </w:sectPr>
      </w:pPr>
    </w:p>
    <w:p w14:paraId="48E2573F" w14:textId="7BF1A630" w:rsidR="002C4A86" w:rsidRPr="006F05B1" w:rsidRDefault="00494681" w:rsidP="006F05B1">
      <w:pPr>
        <w:pStyle w:val="Ttulo1"/>
      </w:pPr>
      <w:bookmarkStart w:id="1" w:name="_Toc113384381"/>
      <w:r w:rsidRPr="006F05B1">
        <w:lastRenderedPageBreak/>
        <w:t>1</w:t>
      </w:r>
      <w:r w:rsidR="00DD7728" w:rsidRPr="006F05B1">
        <w:t xml:space="preserve"> </w:t>
      </w:r>
      <w:r w:rsidR="002C4A86" w:rsidRPr="006F05B1">
        <w:t>INTRODUÇÃO</w:t>
      </w:r>
      <w:bookmarkEnd w:id="1"/>
    </w:p>
    <w:p w14:paraId="648A174A" w14:textId="7F26D95E" w:rsidR="002E04F1" w:rsidRDefault="002E04F1" w:rsidP="002E04F1">
      <w:pPr>
        <w:spacing w:after="168"/>
      </w:pPr>
      <w:bookmarkStart w:id="2" w:name="_Toc183938288"/>
      <w:bookmarkStart w:id="3" w:name="_Toc310535676"/>
      <w:r>
        <w:t xml:space="preserve">É perceptível que a qualidade de atendimento das empresas perante seus consumidores é uma pauta importante a ser discutida. </w:t>
      </w:r>
      <w:r w:rsidR="009C54C6" w:rsidRPr="009C54C6">
        <w:t>Bom atendimento é mais importante para consumidor do que qualidade, revela pesquisa. Revista Pequenas Empresas &amp; Grandes Negócios, 08 dez. 2009.</w:t>
      </w:r>
      <w:r>
        <w:t xml:space="preserve"> Com base nisso, pode-se afirmar que a qualificação profissional</w:t>
      </w:r>
      <w:r w:rsidR="003F2F4C">
        <w:t xml:space="preserve"> de colaboradores</w:t>
      </w:r>
      <w:r>
        <w:t xml:space="preserve"> é o caminho de sucesso para as empresas, pois a fidelização do cliente se torna uma consequência, a partir do momento em que sua experiência consiste em um bom atendimento, afinal, o contágio emocional, fenômeno que ocorre quando as emoções e o comportamento de uma pessoa afetam as emoções e o comportamento de outra, é uma manifestação multiplicadora que envolve atributos psicológicos, fisiológicos, comportamentais e social de forma inconsciente e automática. Dessa maneira, desencadeando a sincronia emocional, de atenção e comportamento (HATFIELD, CACIOPPE E RAPSON, 1994). </w:t>
      </w:r>
    </w:p>
    <w:p w14:paraId="52167E87" w14:textId="47A82736" w:rsidR="00BF7145" w:rsidRPr="001E4967" w:rsidRDefault="002E04F1" w:rsidP="002E04F1">
      <w:pPr>
        <w:spacing w:after="168"/>
      </w:pPr>
      <w:r>
        <w:t xml:space="preserve">Através da constante busca de excelência nos processos de atendimento ao público, foi observado que as expressões faciais inconscientes durante o decorrer de um atendimento, são ótimas fontes de feedbacks que os clientes fornecem. Sob esse viés, foi idealizado um sistema para </w:t>
      </w:r>
      <w:r w:rsidR="00AE12BC" w:rsidRPr="00AE12BC">
        <w:t>análise de expressões</w:t>
      </w:r>
      <w:r>
        <w:t>, baseado em reconhecimento facial com propósito de detecção de emoções capaz de definir a experiência do usuário em um atendimento.</w:t>
      </w:r>
    </w:p>
    <w:p w14:paraId="4400E4B3" w14:textId="249B2B94" w:rsidR="000F6285" w:rsidRPr="002C4A86" w:rsidRDefault="00DD7728" w:rsidP="006F05B1">
      <w:pPr>
        <w:pStyle w:val="Ttulo2"/>
      </w:pPr>
      <w:bookmarkStart w:id="4" w:name="_Toc113384382"/>
      <w:bookmarkEnd w:id="2"/>
      <w:bookmarkEnd w:id="3"/>
      <w:r>
        <w:t>1.</w:t>
      </w:r>
      <w:r w:rsidR="00BF7145">
        <w:t>1</w:t>
      </w:r>
      <w:r w:rsidR="00421460">
        <w:t xml:space="preserve"> </w:t>
      </w:r>
      <w:r w:rsidR="002E04F1">
        <w:t>Motivação</w:t>
      </w:r>
      <w:bookmarkEnd w:id="4"/>
    </w:p>
    <w:p w14:paraId="3417CEC9" w14:textId="721175E8" w:rsidR="00F7384B" w:rsidRDefault="00F7384B" w:rsidP="00F7384B">
      <w:pPr>
        <w:spacing w:after="168"/>
      </w:pPr>
      <w:r>
        <w:t xml:space="preserve">A capacidade de processamento dos computadores nos últimos anos aumentou a um nível que possibilitou criar e aprimorar técnicas para auxiliar na resolução de problemas, uma destas técnicas é a aprendizagem de máquina, Machine Learning, mas outro fator que também colocou a aprendizagem de máquina em evidência foi a facilidade de utilizar de ambientes remotos para processar uma grande quantidade de dados sem precisar ter uma estrutura própria. Esses ambientes remotos facilitaram o acesso de pessoas com algum interesse ou de outras áreas que não a computação. Empresas de menor porte também utilizam esse tipo de ambiente para criar e testar novas soluções, </w:t>
      </w:r>
      <w:r>
        <w:lastRenderedPageBreak/>
        <w:t xml:space="preserve">facilitando o acesso que antes necessitava de máquinas com grande poder </w:t>
      </w:r>
      <w:r w:rsidR="00087672">
        <w:t xml:space="preserve">de </w:t>
      </w:r>
      <w:r>
        <w:t>processamento para iniciar em certos assuntos que exigem um pouco mais.</w:t>
      </w:r>
    </w:p>
    <w:p w14:paraId="1064D023" w14:textId="3F4CC3E7" w:rsidR="00F7384B" w:rsidRDefault="00F7384B" w:rsidP="00F7384B">
      <w:pPr>
        <w:spacing w:after="168"/>
      </w:pPr>
      <w:r>
        <w:t xml:space="preserve">O atendimento ao cliente sempre </w:t>
      </w:r>
      <w:r w:rsidR="00087672">
        <w:t>traz</w:t>
      </w:r>
      <w:r>
        <w:t xml:space="preserve"> inúmeras maneiras de avaliar os serviços prestados e buscar indicadores de problemas em produtos e serviços, comumente sendo representado pela pesquisa de satisfação no final do atendimento, o que se mostra não sendo muito prático e confiável, trazendo muitas vezes uma burocracia extra indesejada. Com a implementação de um sistema de análise e reconhecimento de emoções existe a possibilidade de evitar alguns destes problemas.</w:t>
      </w:r>
    </w:p>
    <w:p w14:paraId="5EA6248B" w14:textId="5FBB624D" w:rsidR="00F7384B" w:rsidRPr="002C3D7A" w:rsidRDefault="00F7384B" w:rsidP="00F7384B">
      <w:pPr>
        <w:spacing w:after="168"/>
        <w:rPr>
          <w:bCs/>
        </w:rPr>
      </w:pPr>
      <w:r>
        <w:t xml:space="preserve"> As emoções expressadas em certas situações mudam conforme o contexto social em que o indivíduo está inserido. Porém, algumas expressões faciais podem ser consideradas como sendo universais (EKMAN, 2003).  Devido a este aspecto as emoções expressadas são uma fonte bem confiável de dados, podendo até serem utilizadas em conjunto com outras formas de avaliação, dando uma ótima base para criar relatórios para análise de atendimento, produtos e serviços.</w:t>
      </w:r>
    </w:p>
    <w:p w14:paraId="2B54265C" w14:textId="6F2679BE" w:rsidR="00BF7145" w:rsidRPr="002C3D7A" w:rsidRDefault="00BF7145" w:rsidP="00EE6970">
      <w:pPr>
        <w:spacing w:after="168"/>
        <w:rPr>
          <w:bCs/>
        </w:rPr>
      </w:pPr>
    </w:p>
    <w:p w14:paraId="565060C7" w14:textId="77777777" w:rsidR="00CA1EA9" w:rsidRDefault="00CA1EA9" w:rsidP="00CA1EA9">
      <w:pPr>
        <w:spacing w:after="168"/>
        <w:ind w:firstLine="0"/>
        <w:rPr>
          <w:rFonts w:cs="Arial"/>
          <w:b/>
          <w:sz w:val="28"/>
          <w:szCs w:val="28"/>
        </w:rPr>
      </w:pPr>
    </w:p>
    <w:p w14:paraId="649D8576" w14:textId="77777777" w:rsidR="001E4967" w:rsidRDefault="001E4967">
      <w:pPr>
        <w:spacing w:afterLines="0" w:line="276" w:lineRule="auto"/>
        <w:ind w:firstLine="0"/>
        <w:jc w:val="left"/>
        <w:rPr>
          <w:rFonts w:eastAsiaTheme="majorEastAsia" w:cstheme="majorBidi"/>
          <w:b/>
          <w:bCs/>
          <w:caps/>
          <w:szCs w:val="28"/>
        </w:rPr>
      </w:pPr>
      <w:r>
        <w:br w:type="page"/>
      </w:r>
    </w:p>
    <w:p w14:paraId="0A15F189" w14:textId="18750FD9" w:rsidR="00BF7145" w:rsidRPr="00BF7145" w:rsidRDefault="00D308CE" w:rsidP="006F05B1">
      <w:pPr>
        <w:pStyle w:val="Ttulo2"/>
      </w:pPr>
      <w:bookmarkStart w:id="5" w:name="_Toc113384383"/>
      <w:r>
        <w:lastRenderedPageBreak/>
        <w:t>1.</w:t>
      </w:r>
      <w:r w:rsidR="00494681">
        <w:t>2</w:t>
      </w:r>
      <w:r w:rsidR="00BF52F2">
        <w:t xml:space="preserve"> </w:t>
      </w:r>
      <w:r w:rsidR="00EE6970" w:rsidRPr="00EE6970">
        <w:t>Objetivos</w:t>
      </w:r>
      <w:bookmarkEnd w:id="5"/>
    </w:p>
    <w:p w14:paraId="46CDD452" w14:textId="3F9B1662" w:rsidR="00EE6970" w:rsidRPr="00372BF4" w:rsidRDefault="00D308CE" w:rsidP="006F05B1">
      <w:pPr>
        <w:pStyle w:val="Ttulo3"/>
      </w:pPr>
      <w:bookmarkStart w:id="6" w:name="_Toc113384384"/>
      <w:r w:rsidRPr="00372BF4">
        <w:t>1.</w:t>
      </w:r>
      <w:r w:rsidR="00EE6970" w:rsidRPr="00372BF4">
        <w:t>2.1 Objetivo Geral</w:t>
      </w:r>
      <w:bookmarkEnd w:id="6"/>
    </w:p>
    <w:p w14:paraId="61571C3D" w14:textId="76DD11B7" w:rsidR="00EE6970" w:rsidRPr="009B7F44" w:rsidRDefault="00FC2086" w:rsidP="00FC2086">
      <w:pPr>
        <w:spacing w:after="168"/>
        <w:rPr>
          <w:rFonts w:asciiTheme="minorHAnsi" w:hAnsiTheme="minorHAnsi"/>
          <w:sz w:val="22"/>
        </w:rPr>
      </w:pPr>
      <w:r>
        <w:t>Avaliar o desempenho de atendimentos presenciais ao público com a identificação de emoções baseado no reconhecimento facial por meio de Inteligência Artificial, sobre uma arquitetura de rede neural treinada para a identificação de microexpressões da face humanas, visando o aperfeiçoamento do atendimento e satisfação do consumidor com base em sua experiência pr</w:t>
      </w:r>
      <w:r w:rsidR="00087672">
        <w:t>é</w:t>
      </w:r>
      <w:r>
        <w:t>via</w:t>
      </w:r>
      <w:r w:rsidR="00EE6970" w:rsidRPr="002E04F1">
        <w:t>.</w:t>
      </w:r>
    </w:p>
    <w:p w14:paraId="519BF98B" w14:textId="4EDCB763" w:rsidR="00EE6970" w:rsidRPr="00372BF4" w:rsidRDefault="00D308CE" w:rsidP="006F05B1">
      <w:pPr>
        <w:pStyle w:val="Ttulo3"/>
      </w:pPr>
      <w:bookmarkStart w:id="7" w:name="_Toc113384385"/>
      <w:r w:rsidRPr="00372BF4">
        <w:t>1.</w:t>
      </w:r>
      <w:r w:rsidR="00EE6970" w:rsidRPr="00372BF4">
        <w:t>2.</w:t>
      </w:r>
      <w:r w:rsidR="006723B5" w:rsidRPr="00372BF4">
        <w:t>2</w:t>
      </w:r>
      <w:r w:rsidR="00EE6970" w:rsidRPr="00372BF4">
        <w:t xml:space="preserve"> Objetivo Específico</w:t>
      </w:r>
      <w:bookmarkEnd w:id="7"/>
    </w:p>
    <w:p w14:paraId="25308C8C" w14:textId="3A97EE3E" w:rsidR="00FC2086" w:rsidRDefault="00FC2086" w:rsidP="00FC2086">
      <w:pPr>
        <w:spacing w:after="168"/>
        <w:rPr>
          <w:rFonts w:asciiTheme="minorHAnsi" w:hAnsiTheme="minorHAnsi"/>
          <w:sz w:val="22"/>
        </w:rPr>
      </w:pPr>
      <w:r>
        <w:t xml:space="preserve">Analisar as características que permitem identificar qual modelagem apresenta melhor resultado em relação </w:t>
      </w:r>
      <w:r w:rsidR="00087672">
        <w:t>à</w:t>
      </w:r>
      <w:r>
        <w:t xml:space="preserve">s emoções abordadas. </w:t>
      </w:r>
    </w:p>
    <w:p w14:paraId="2F285F72" w14:textId="77777777" w:rsidR="00FC2086" w:rsidRDefault="00FC2086" w:rsidP="00FC2086">
      <w:pPr>
        <w:spacing w:after="168"/>
      </w:pPr>
      <w:r>
        <w:t>Considerando o desenvolvimento do trabalho e o objetivo geral apresentado, destacam-se os seguintes objetivos específicos:</w:t>
      </w:r>
    </w:p>
    <w:p w14:paraId="29303F6D" w14:textId="77777777" w:rsidR="00FC2086" w:rsidRDefault="00FC2086" w:rsidP="00FC2086">
      <w:pPr>
        <w:pStyle w:val="PargrafodaLista"/>
        <w:numPr>
          <w:ilvl w:val="0"/>
          <w:numId w:val="29"/>
        </w:numPr>
        <w:spacing w:after="168"/>
      </w:pPr>
      <w:r>
        <w:t>Utilizar o reconhecimento facial para detecção das emoções expressadas fundamentado nas imagens da base. As emoções presentes na base são: neutro, felicidade, tristeza, raiva, medo, aversão e surpresa;</w:t>
      </w:r>
    </w:p>
    <w:p w14:paraId="3EFFA583" w14:textId="1EB39B88" w:rsidR="00FC2086" w:rsidRDefault="00FC2086" w:rsidP="00FC2086">
      <w:pPr>
        <w:pStyle w:val="PargrafodaLista"/>
        <w:numPr>
          <w:ilvl w:val="0"/>
          <w:numId w:val="29"/>
        </w:numPr>
        <w:spacing w:after="168"/>
      </w:pPr>
      <w:r>
        <w:t xml:space="preserve">Realizar uma melhoria nos atendimentos ao consumidor utilizando microexpressões e </w:t>
      </w:r>
      <w:r w:rsidR="00AB4FDE" w:rsidRPr="00AB4FDE">
        <w:t>Facial Action Coding System (FACS)</w:t>
      </w:r>
      <w:r>
        <w:t>, que permite identificar características importantes nas expressões faciais humanas;</w:t>
      </w:r>
    </w:p>
    <w:p w14:paraId="496C919F" w14:textId="294B47E6" w:rsidR="00FC2086" w:rsidRDefault="00FC2086" w:rsidP="00FC2086">
      <w:pPr>
        <w:pStyle w:val="PargrafodaLista"/>
        <w:numPr>
          <w:ilvl w:val="0"/>
          <w:numId w:val="29"/>
        </w:numPr>
        <w:spacing w:after="168"/>
      </w:pPr>
      <w:r>
        <w:t>Compreender qual emoção foi expressa pelo usuário durante seu atendimento;</w:t>
      </w:r>
    </w:p>
    <w:p w14:paraId="1EAE367E" w14:textId="083C9E0C" w:rsidR="009B7F44" w:rsidRDefault="00FC2086" w:rsidP="0012535F">
      <w:pPr>
        <w:pStyle w:val="PargrafodaLista"/>
        <w:numPr>
          <w:ilvl w:val="0"/>
          <w:numId w:val="29"/>
        </w:numPr>
        <w:spacing w:after="168"/>
      </w:pPr>
      <w:r>
        <w:t>Treinar uma inteligência artificial em Python com Colab Notebook para reconhecer emoções;</w:t>
      </w:r>
    </w:p>
    <w:p w14:paraId="3BB00678" w14:textId="1C6D4456" w:rsidR="00AD0D2F" w:rsidRPr="00EE6970" w:rsidRDefault="00AD0D2F" w:rsidP="00EE6970">
      <w:pPr>
        <w:spacing w:after="168"/>
        <w:rPr>
          <w:bCs/>
        </w:rPr>
      </w:pPr>
    </w:p>
    <w:p w14:paraId="6AF4FB90" w14:textId="77777777" w:rsidR="00BF7145" w:rsidRDefault="00BF7145" w:rsidP="00BF7145">
      <w:pPr>
        <w:spacing w:after="168"/>
      </w:pPr>
    </w:p>
    <w:p w14:paraId="5363B893" w14:textId="77777777" w:rsidR="000F6285" w:rsidRPr="000F6285" w:rsidRDefault="000F6285" w:rsidP="000F6285">
      <w:pPr>
        <w:spacing w:afterLines="0"/>
        <w:ind w:firstLine="0"/>
        <w:rPr>
          <w:b/>
        </w:rPr>
      </w:pPr>
    </w:p>
    <w:p w14:paraId="33ACC395" w14:textId="77777777" w:rsidR="000F6285" w:rsidRDefault="000F6285">
      <w:pPr>
        <w:spacing w:afterLines="0" w:line="276" w:lineRule="auto"/>
        <w:ind w:firstLine="0"/>
        <w:jc w:val="left"/>
        <w:rPr>
          <w:rFonts w:eastAsiaTheme="majorEastAsia" w:cstheme="majorBidi"/>
          <w:b/>
          <w:bCs/>
          <w:caps/>
          <w:sz w:val="28"/>
          <w:szCs w:val="28"/>
        </w:rPr>
      </w:pPr>
      <w:r>
        <w:br w:type="page"/>
      </w:r>
    </w:p>
    <w:p w14:paraId="614775F6" w14:textId="1978354A" w:rsidR="00D308CE" w:rsidRDefault="00D308CE" w:rsidP="006F05B1">
      <w:pPr>
        <w:pStyle w:val="Ttulo1"/>
      </w:pPr>
      <w:bookmarkStart w:id="8" w:name="_Toc113384386"/>
      <w:r>
        <w:lastRenderedPageBreak/>
        <w:t xml:space="preserve">2 </w:t>
      </w:r>
      <w:r w:rsidR="00372BF4">
        <w:t>desenvolvimento</w:t>
      </w:r>
      <w:bookmarkEnd w:id="8"/>
    </w:p>
    <w:p w14:paraId="05D7FF5A" w14:textId="6BDF3E0F" w:rsidR="005D4B78" w:rsidRDefault="00372BF4" w:rsidP="006F05B1">
      <w:pPr>
        <w:pStyle w:val="Ttulo2"/>
      </w:pPr>
      <w:bookmarkStart w:id="9" w:name="_Toc113384387"/>
      <w:r>
        <w:t>2.1</w:t>
      </w:r>
      <w:r w:rsidR="005D4B78" w:rsidRPr="005D4B78">
        <w:t xml:space="preserve"> </w:t>
      </w:r>
      <w:r w:rsidR="00EE6970" w:rsidRPr="00EE6970">
        <w:t>Procedimentos metodológicos</w:t>
      </w:r>
      <w:bookmarkEnd w:id="9"/>
    </w:p>
    <w:p w14:paraId="3161CA99" w14:textId="3BE22B6A" w:rsidR="000F6285" w:rsidRDefault="00EE6970" w:rsidP="00EE6970">
      <w:pPr>
        <w:spacing w:after="168"/>
      </w:pPr>
      <w:r>
        <w:t>Metodologia de pesquisa é o estudo de métodos e técnicas, e linha de seguimento a ser percorrida dentro de um estudo. O presente artigo tem como abordagem o método de pesquisa qualitativa, pois tem como base a aplicação de dados não mensuráveis e para fins descritivos.</w:t>
      </w:r>
    </w:p>
    <w:p w14:paraId="6EA859D9" w14:textId="410575A9" w:rsidR="00325BCE" w:rsidRPr="00372BF4" w:rsidRDefault="00372BF4" w:rsidP="006F05B1">
      <w:pPr>
        <w:pStyle w:val="Ttulo3"/>
      </w:pPr>
      <w:bookmarkStart w:id="10" w:name="_Toc113384388"/>
      <w:r w:rsidRPr="00372BF4">
        <w:t>2.1</w:t>
      </w:r>
      <w:r w:rsidR="00325BCE" w:rsidRPr="00372BF4">
        <w:t>.1 Caracterização da pesquisa</w:t>
      </w:r>
      <w:bookmarkEnd w:id="10"/>
    </w:p>
    <w:p w14:paraId="34D442F1" w14:textId="77777777" w:rsidR="00325BCE" w:rsidRDefault="00325BCE" w:rsidP="00325BCE">
      <w:pPr>
        <w:spacing w:after="168"/>
      </w:pPr>
      <w:r>
        <w:t xml:space="preserve">Essa pesquisa qualitativa procura entender o comportamento do consumidor, com base em suas propriedades e experiências individuais. </w:t>
      </w:r>
    </w:p>
    <w:p w14:paraId="2AAA00C4" w14:textId="77777777" w:rsidR="00325BCE" w:rsidRDefault="00325BCE" w:rsidP="00325BCE">
      <w:pPr>
        <w:spacing w:after="168"/>
      </w:pPr>
      <w:r>
        <w:t xml:space="preserve">O estudo foi produzido para conhecimento teórico a respeito da relevância dos sentimentos e emoções expressadas diante de uma situação, mas também para propiciar uma solução de unificação para alinhar esses sentimentos aos resultados de satisfação do público ao atendimento prestado por um estabelecimento. </w:t>
      </w:r>
    </w:p>
    <w:p w14:paraId="1ADAF598" w14:textId="2D08C640" w:rsidR="00325BCE" w:rsidRPr="00372BF4" w:rsidRDefault="00372BF4" w:rsidP="006F05B1">
      <w:pPr>
        <w:pStyle w:val="Ttulo3"/>
      </w:pPr>
      <w:bookmarkStart w:id="11" w:name="_Toc113384389"/>
      <w:r w:rsidRPr="00372BF4">
        <w:t>2.1</w:t>
      </w:r>
      <w:r w:rsidR="00325BCE" w:rsidRPr="00372BF4">
        <w:t>.2 Proposta da solução</w:t>
      </w:r>
      <w:bookmarkEnd w:id="11"/>
    </w:p>
    <w:p w14:paraId="01EAAA63" w14:textId="7CA6ABBA" w:rsidR="00D711B4" w:rsidRDefault="00325BCE" w:rsidP="00D711B4">
      <w:pPr>
        <w:spacing w:after="168"/>
      </w:pPr>
      <w:r>
        <w:t xml:space="preserve">A proposta para o presente artigo é o uso de uma câmera para captar as expressões faciais de um </w:t>
      </w:r>
      <w:r w:rsidR="00087672">
        <w:t>consumidor</w:t>
      </w:r>
      <w:r>
        <w:t xml:space="preserve"> após a prestação de um atendimento, em distintas iluminações e ângulos onde serão encaminhadas para a IA (Inteligência Artificial) analisar os sentimentos expressos em sua face, detectando suas emoções como fonte de feedback ao atendimento realizado.</w:t>
      </w:r>
    </w:p>
    <w:p w14:paraId="3AE64201" w14:textId="089469FD" w:rsidR="00325BCE" w:rsidRPr="00372BF4" w:rsidRDefault="00372BF4" w:rsidP="006F05B1">
      <w:pPr>
        <w:pStyle w:val="Ttulo3"/>
      </w:pPr>
      <w:bookmarkStart w:id="12" w:name="_Toc113384390"/>
      <w:r w:rsidRPr="00372BF4">
        <w:t>2.1</w:t>
      </w:r>
      <w:r w:rsidR="00325BCE" w:rsidRPr="00372BF4">
        <w:t>.3 Delimitações</w:t>
      </w:r>
      <w:bookmarkEnd w:id="12"/>
    </w:p>
    <w:p w14:paraId="438E9FB3" w14:textId="77777777" w:rsidR="009B0FD4" w:rsidRDefault="00325BCE" w:rsidP="00532D7B">
      <w:pPr>
        <w:spacing w:after="168"/>
      </w:pPr>
      <w:r>
        <w:t>O artigo delimitou-se a análise de identificação facial de emoções com a utilização de uma IA (Inteligência Artificial</w:t>
      </w:r>
      <w:r w:rsidR="00D711B4">
        <w:t>) e idealização de projeto de hardware e software</w:t>
      </w:r>
      <w:r>
        <w:t>.</w:t>
      </w:r>
    </w:p>
    <w:p w14:paraId="764CA274" w14:textId="33F56D92" w:rsidR="009B0FD4" w:rsidRPr="00372BF4" w:rsidRDefault="00372BF4" w:rsidP="006F05B1">
      <w:pPr>
        <w:pStyle w:val="Ttulo3"/>
      </w:pPr>
      <w:bookmarkStart w:id="13" w:name="_Toc113384391"/>
      <w:r w:rsidRPr="00372BF4">
        <w:t>2.1</w:t>
      </w:r>
      <w:r w:rsidR="009B0FD4" w:rsidRPr="00372BF4">
        <w:t xml:space="preserve">.4 </w:t>
      </w:r>
      <w:r w:rsidR="006B468B" w:rsidRPr="00372BF4">
        <w:t>TRABALHOS RELACIONADOS</w:t>
      </w:r>
      <w:bookmarkEnd w:id="13"/>
    </w:p>
    <w:p w14:paraId="0A65147C" w14:textId="4A641EBA" w:rsidR="009B0FD4" w:rsidRPr="009B0FD4" w:rsidRDefault="009B0FD4" w:rsidP="009B0FD4">
      <w:pPr>
        <w:spacing w:after="168"/>
        <w:rPr>
          <w:shd w:val="clear" w:color="auto" w:fill="FFFFFF"/>
        </w:rPr>
      </w:pPr>
      <w:r w:rsidRPr="009B0FD4">
        <w:rPr>
          <w:shd w:val="clear" w:color="auto" w:fill="FFFFFF"/>
        </w:rPr>
        <w:t>A mais de uma década</w:t>
      </w:r>
      <w:r>
        <w:rPr>
          <w:shd w:val="clear" w:color="auto" w:fill="FFFFFF"/>
        </w:rPr>
        <w:t>, a</w:t>
      </w:r>
      <w:r w:rsidRPr="009B0FD4">
        <w:rPr>
          <w:shd w:val="clear" w:color="auto" w:fill="FFFFFF"/>
        </w:rPr>
        <w:t xml:space="preserve"> tecnologia de análise de expressões faciais é de interesse das empresas e pesquisadores, em 2012 a rede de supermercados Walmart registrou uma patente referente a reconhecimento de emoções para </w:t>
      </w:r>
      <w:r w:rsidRPr="009B0FD4">
        <w:rPr>
          <w:shd w:val="clear" w:color="auto" w:fill="FFFFFF"/>
        </w:rPr>
        <w:lastRenderedPageBreak/>
        <w:t>otimizar a experiencia dos clientes durante as compras, analisando se há insatisfação no caixa e caso ocorra, entrar em contato para analisar os problemas relacionados.</w:t>
      </w:r>
    </w:p>
    <w:p w14:paraId="62CF9271" w14:textId="77777777" w:rsidR="009B0FD4" w:rsidRPr="009B0FD4" w:rsidRDefault="009B0FD4" w:rsidP="009B0FD4">
      <w:pPr>
        <w:spacing w:after="168"/>
        <w:rPr>
          <w:shd w:val="clear" w:color="auto" w:fill="FFFFFF"/>
        </w:rPr>
      </w:pPr>
      <w:r w:rsidRPr="009B0FD4">
        <w:rPr>
          <w:shd w:val="clear" w:color="auto" w:fill="FFFFFF"/>
        </w:rPr>
        <w:t>Tendo visto que empresas do porte do Walmart estariam entrando neste mercado, apareceram empresas que fornecem serviços relacionados ao mercado de análise facial, dentre elas a NVISO, que fornece uma solução de analisar em tempo real as reações do usuário enquanto ele usa algum aplicativo através da câmera do dispositivo utilizado para o acesso.</w:t>
      </w:r>
    </w:p>
    <w:p w14:paraId="7957FF21" w14:textId="3C1C1958" w:rsidR="000F667E" w:rsidRDefault="009B0FD4" w:rsidP="009B0FD4">
      <w:pPr>
        <w:spacing w:after="168"/>
        <w:rPr>
          <w:shd w:val="clear" w:color="auto" w:fill="FFFFFF"/>
        </w:rPr>
      </w:pPr>
      <w:r w:rsidRPr="009B0FD4">
        <w:rPr>
          <w:shd w:val="clear" w:color="auto" w:fill="FFFFFF"/>
        </w:rPr>
        <w:t xml:space="preserve">Outra abordagem interessante é o protótipo publicado na revista H-TEC que busca utilizar a </w:t>
      </w:r>
      <w:r w:rsidR="00DF7E51" w:rsidRPr="009B0FD4">
        <w:rPr>
          <w:shd w:val="clear" w:color="auto" w:fill="FFFFFF"/>
        </w:rPr>
        <w:t>análise</w:t>
      </w:r>
      <w:r w:rsidRPr="009B0FD4">
        <w:rPr>
          <w:shd w:val="clear" w:color="auto" w:fill="FFFFFF"/>
        </w:rPr>
        <w:t xml:space="preserve"> facial para ajudar familiares e cuidadores de pessoas com mobilidade ou fala reduzida a identificar problemas como desconforto, dor e afins utilizando uma webcam</w:t>
      </w:r>
      <w:r>
        <w:rPr>
          <w:shd w:val="clear" w:color="auto" w:fill="FFFFFF"/>
        </w:rPr>
        <w:t>.</w:t>
      </w:r>
    </w:p>
    <w:p w14:paraId="16091B36" w14:textId="6BF1D0D1" w:rsidR="00325BCE" w:rsidRPr="00325BCE" w:rsidRDefault="000F667E" w:rsidP="009B0FD4">
      <w:pPr>
        <w:spacing w:after="168"/>
      </w:pPr>
      <w:r w:rsidRPr="000F667E">
        <w:rPr>
          <w:shd w:val="clear" w:color="auto" w:fill="FFFFFF"/>
        </w:rPr>
        <w:t xml:space="preserve">Um trabalho publicado na CONTECSI de 2020, tem como objetivo capturar e analisar as expressões faciais dos colaboradores em tempo real durante a jornada de trabalho. para facilitar decisões nas avaliações e embasar possíveis encaminhamentos para profissionais especializados.  </w:t>
      </w:r>
      <w:r w:rsidR="00193B70" w:rsidRPr="006C0FBB">
        <w:rPr>
          <w:shd w:val="clear" w:color="auto" w:fill="FFFFFF"/>
        </w:rPr>
        <w:br w:type="page"/>
      </w:r>
    </w:p>
    <w:p w14:paraId="72903CEC" w14:textId="5D5447A5" w:rsidR="003727CB" w:rsidRPr="00115631" w:rsidRDefault="008B7373" w:rsidP="006F05B1">
      <w:pPr>
        <w:pStyle w:val="Ttulo2"/>
        <w:numPr>
          <w:ilvl w:val="1"/>
          <w:numId w:val="34"/>
        </w:numPr>
      </w:pPr>
      <w:r>
        <w:lastRenderedPageBreak/>
        <w:t xml:space="preserve"> </w:t>
      </w:r>
      <w:bookmarkStart w:id="14" w:name="_Toc113384392"/>
      <w:r w:rsidR="00115631" w:rsidRPr="00115631">
        <w:t>Fundamentação teórica</w:t>
      </w:r>
      <w:bookmarkEnd w:id="14"/>
    </w:p>
    <w:p w14:paraId="227E2E23" w14:textId="77777777" w:rsidR="00EE1CDD" w:rsidRPr="00EE1CDD" w:rsidRDefault="00EE1CDD" w:rsidP="00EE1CDD">
      <w:pPr>
        <w:pStyle w:val="PargrafodaLista"/>
        <w:keepNext/>
        <w:widowControl w:val="0"/>
        <w:numPr>
          <w:ilvl w:val="0"/>
          <w:numId w:val="14"/>
        </w:numPr>
        <w:overflowPunct w:val="0"/>
        <w:autoSpaceDE w:val="0"/>
        <w:spacing w:afterLines="0" w:line="240" w:lineRule="auto"/>
        <w:contextualSpacing w:val="0"/>
        <w:textAlignment w:val="baseline"/>
        <w:outlineLvl w:val="1"/>
        <w:rPr>
          <w:rFonts w:eastAsia="Times New Roman" w:cs="Arial"/>
          <w:bCs/>
          <w:caps/>
          <w:vanish/>
          <w:kern w:val="28"/>
          <w:sz w:val="28"/>
          <w:szCs w:val="28"/>
          <w:lang w:eastAsia="ar-SA"/>
        </w:rPr>
      </w:pPr>
      <w:bookmarkStart w:id="15" w:name="_Toc476236123"/>
      <w:bookmarkStart w:id="16" w:name="_Toc476242973"/>
      <w:bookmarkStart w:id="17" w:name="_Toc488079460"/>
      <w:bookmarkStart w:id="18" w:name="_Toc488079496"/>
      <w:bookmarkStart w:id="19" w:name="_Toc488163512"/>
      <w:bookmarkStart w:id="20" w:name="_Toc488166979"/>
      <w:bookmarkStart w:id="21" w:name="_Toc488241697"/>
      <w:bookmarkStart w:id="22" w:name="_Toc102687407"/>
      <w:bookmarkStart w:id="23" w:name="_Toc102689308"/>
      <w:bookmarkStart w:id="24" w:name="_Toc102743782"/>
      <w:bookmarkStart w:id="25" w:name="_Toc102744213"/>
      <w:bookmarkStart w:id="26" w:name="_Toc102744351"/>
      <w:bookmarkStart w:id="27" w:name="_Toc102744413"/>
      <w:bookmarkStart w:id="28" w:name="_Toc102744487"/>
      <w:bookmarkStart w:id="29" w:name="_Toc102936346"/>
      <w:bookmarkStart w:id="30" w:name="_Toc102936383"/>
      <w:bookmarkStart w:id="31" w:name="_Toc102936427"/>
      <w:bookmarkStart w:id="32" w:name="_Toc102936511"/>
      <w:bookmarkStart w:id="33" w:name="_Toc102937494"/>
      <w:bookmarkStart w:id="34" w:name="_Toc103030189"/>
      <w:bookmarkStart w:id="35" w:name="_Toc103033882"/>
      <w:bookmarkStart w:id="36" w:name="_Toc103118031"/>
      <w:bookmarkStart w:id="37" w:name="_Toc103197674"/>
      <w:bookmarkStart w:id="38" w:name="_Toc103277825"/>
      <w:bookmarkStart w:id="39" w:name="_Toc103281107"/>
      <w:bookmarkStart w:id="40" w:name="_Toc103281181"/>
      <w:bookmarkStart w:id="41" w:name="_Toc103281522"/>
      <w:bookmarkStart w:id="42" w:name="_Toc103285801"/>
      <w:bookmarkStart w:id="43" w:name="_Toc103285869"/>
      <w:bookmarkStart w:id="44" w:name="_Toc103370282"/>
      <w:bookmarkStart w:id="45" w:name="_Toc106552735"/>
      <w:bookmarkStart w:id="46" w:name="_Toc106553117"/>
      <w:bookmarkStart w:id="47" w:name="_Toc106553511"/>
      <w:bookmarkStart w:id="48" w:name="_Toc106555746"/>
      <w:bookmarkStart w:id="49" w:name="_Toc106555797"/>
      <w:bookmarkStart w:id="50" w:name="_Toc106555848"/>
      <w:bookmarkStart w:id="51" w:name="_Toc106555899"/>
      <w:bookmarkStart w:id="52" w:name="_Toc11338439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5DBCA6B1" w14:textId="77777777" w:rsidR="00EE1CDD" w:rsidRPr="00EE1CDD" w:rsidRDefault="00EE1CDD" w:rsidP="00EE1CDD">
      <w:pPr>
        <w:pStyle w:val="PargrafodaLista"/>
        <w:keepNext/>
        <w:widowControl w:val="0"/>
        <w:numPr>
          <w:ilvl w:val="0"/>
          <w:numId w:val="14"/>
        </w:numPr>
        <w:overflowPunct w:val="0"/>
        <w:autoSpaceDE w:val="0"/>
        <w:spacing w:afterLines="0" w:line="240" w:lineRule="auto"/>
        <w:contextualSpacing w:val="0"/>
        <w:textAlignment w:val="baseline"/>
        <w:outlineLvl w:val="1"/>
        <w:rPr>
          <w:rFonts w:eastAsia="Times New Roman" w:cs="Arial"/>
          <w:bCs/>
          <w:caps/>
          <w:vanish/>
          <w:kern w:val="28"/>
          <w:sz w:val="28"/>
          <w:szCs w:val="28"/>
          <w:lang w:eastAsia="ar-SA"/>
        </w:rPr>
      </w:pPr>
      <w:bookmarkStart w:id="53" w:name="_Toc476236124"/>
      <w:bookmarkStart w:id="54" w:name="_Toc476242974"/>
      <w:bookmarkStart w:id="55" w:name="_Toc488079461"/>
      <w:bookmarkStart w:id="56" w:name="_Toc488079497"/>
      <w:bookmarkStart w:id="57" w:name="_Toc488163513"/>
      <w:bookmarkStart w:id="58" w:name="_Toc488166980"/>
      <w:bookmarkStart w:id="59" w:name="_Toc488241698"/>
      <w:bookmarkStart w:id="60" w:name="_Toc102687408"/>
      <w:bookmarkStart w:id="61" w:name="_Toc102689309"/>
      <w:bookmarkStart w:id="62" w:name="_Toc102743783"/>
      <w:bookmarkStart w:id="63" w:name="_Toc102744214"/>
      <w:bookmarkStart w:id="64" w:name="_Toc102744352"/>
      <w:bookmarkStart w:id="65" w:name="_Toc102744414"/>
      <w:bookmarkStart w:id="66" w:name="_Toc102744488"/>
      <w:bookmarkStart w:id="67" w:name="_Toc102936347"/>
      <w:bookmarkStart w:id="68" w:name="_Toc102936384"/>
      <w:bookmarkStart w:id="69" w:name="_Toc102936428"/>
      <w:bookmarkStart w:id="70" w:name="_Toc102936512"/>
      <w:bookmarkStart w:id="71" w:name="_Toc102937495"/>
      <w:bookmarkStart w:id="72" w:name="_Toc103030190"/>
      <w:bookmarkStart w:id="73" w:name="_Toc103033883"/>
      <w:bookmarkStart w:id="74" w:name="_Toc103118032"/>
      <w:bookmarkStart w:id="75" w:name="_Toc103197675"/>
      <w:bookmarkStart w:id="76" w:name="_Toc103277826"/>
      <w:bookmarkStart w:id="77" w:name="_Toc103281108"/>
      <w:bookmarkStart w:id="78" w:name="_Toc103281182"/>
      <w:bookmarkStart w:id="79" w:name="_Toc103281523"/>
      <w:bookmarkStart w:id="80" w:name="_Toc103285802"/>
      <w:bookmarkStart w:id="81" w:name="_Toc103285870"/>
      <w:bookmarkStart w:id="82" w:name="_Toc103370283"/>
      <w:bookmarkStart w:id="83" w:name="_Toc106552736"/>
      <w:bookmarkStart w:id="84" w:name="_Toc106553118"/>
      <w:bookmarkStart w:id="85" w:name="_Toc106553512"/>
      <w:bookmarkStart w:id="86" w:name="_Toc106555747"/>
      <w:bookmarkStart w:id="87" w:name="_Toc106555798"/>
      <w:bookmarkStart w:id="88" w:name="_Toc106555849"/>
      <w:bookmarkStart w:id="89" w:name="_Toc106555900"/>
      <w:bookmarkStart w:id="90" w:name="_Toc11338439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953B410" w14:textId="77777777" w:rsidR="00EE1CDD" w:rsidRPr="00EE1CDD" w:rsidRDefault="00EE1CDD" w:rsidP="00EE1CDD">
      <w:pPr>
        <w:pStyle w:val="PargrafodaLista"/>
        <w:keepNext/>
        <w:widowControl w:val="0"/>
        <w:numPr>
          <w:ilvl w:val="0"/>
          <w:numId w:val="14"/>
        </w:numPr>
        <w:overflowPunct w:val="0"/>
        <w:autoSpaceDE w:val="0"/>
        <w:spacing w:afterLines="0" w:line="240" w:lineRule="auto"/>
        <w:contextualSpacing w:val="0"/>
        <w:textAlignment w:val="baseline"/>
        <w:outlineLvl w:val="1"/>
        <w:rPr>
          <w:rFonts w:eastAsia="Times New Roman" w:cs="Arial"/>
          <w:bCs/>
          <w:caps/>
          <w:vanish/>
          <w:kern w:val="28"/>
          <w:sz w:val="28"/>
          <w:szCs w:val="28"/>
          <w:lang w:eastAsia="ar-SA"/>
        </w:rPr>
      </w:pPr>
      <w:bookmarkStart w:id="91" w:name="_Toc476236125"/>
      <w:bookmarkStart w:id="92" w:name="_Toc476242975"/>
      <w:bookmarkStart w:id="93" w:name="_Toc488079462"/>
      <w:bookmarkStart w:id="94" w:name="_Toc488079498"/>
      <w:bookmarkStart w:id="95" w:name="_Toc488163514"/>
      <w:bookmarkStart w:id="96" w:name="_Toc488166981"/>
      <w:bookmarkStart w:id="97" w:name="_Toc488241699"/>
      <w:bookmarkStart w:id="98" w:name="_Toc102687409"/>
      <w:bookmarkStart w:id="99" w:name="_Toc102689310"/>
      <w:bookmarkStart w:id="100" w:name="_Toc102743784"/>
      <w:bookmarkStart w:id="101" w:name="_Toc102744215"/>
      <w:bookmarkStart w:id="102" w:name="_Toc102744353"/>
      <w:bookmarkStart w:id="103" w:name="_Toc102744415"/>
      <w:bookmarkStart w:id="104" w:name="_Toc102744489"/>
      <w:bookmarkStart w:id="105" w:name="_Toc102936348"/>
      <w:bookmarkStart w:id="106" w:name="_Toc102936385"/>
      <w:bookmarkStart w:id="107" w:name="_Toc102936429"/>
      <w:bookmarkStart w:id="108" w:name="_Toc102936513"/>
      <w:bookmarkStart w:id="109" w:name="_Toc102937496"/>
      <w:bookmarkStart w:id="110" w:name="_Toc103030191"/>
      <w:bookmarkStart w:id="111" w:name="_Toc103033884"/>
      <w:bookmarkStart w:id="112" w:name="_Toc103118033"/>
      <w:bookmarkStart w:id="113" w:name="_Toc103197676"/>
      <w:bookmarkStart w:id="114" w:name="_Toc103277827"/>
      <w:bookmarkStart w:id="115" w:name="_Toc103281109"/>
      <w:bookmarkStart w:id="116" w:name="_Toc103281183"/>
      <w:bookmarkStart w:id="117" w:name="_Toc103281524"/>
      <w:bookmarkStart w:id="118" w:name="_Toc103285803"/>
      <w:bookmarkStart w:id="119" w:name="_Toc103285871"/>
      <w:bookmarkStart w:id="120" w:name="_Toc103370284"/>
      <w:bookmarkStart w:id="121" w:name="_Toc106552737"/>
      <w:bookmarkStart w:id="122" w:name="_Toc106553119"/>
      <w:bookmarkStart w:id="123" w:name="_Toc106553513"/>
      <w:bookmarkStart w:id="124" w:name="_Toc106555748"/>
      <w:bookmarkStart w:id="125" w:name="_Toc106555799"/>
      <w:bookmarkStart w:id="126" w:name="_Toc106555850"/>
      <w:bookmarkStart w:id="127" w:name="_Toc106555901"/>
      <w:bookmarkStart w:id="128" w:name="_Toc11338439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0B2F8289" w14:textId="77777777" w:rsidR="00EE1CDD" w:rsidRPr="00EE1CDD" w:rsidRDefault="00EE1CDD" w:rsidP="00EE1CDD">
      <w:pPr>
        <w:pStyle w:val="PargrafodaLista"/>
        <w:keepNext/>
        <w:widowControl w:val="0"/>
        <w:numPr>
          <w:ilvl w:val="0"/>
          <w:numId w:val="14"/>
        </w:numPr>
        <w:overflowPunct w:val="0"/>
        <w:autoSpaceDE w:val="0"/>
        <w:spacing w:afterLines="0" w:line="240" w:lineRule="auto"/>
        <w:contextualSpacing w:val="0"/>
        <w:textAlignment w:val="baseline"/>
        <w:outlineLvl w:val="1"/>
        <w:rPr>
          <w:rFonts w:eastAsia="Times New Roman" w:cs="Arial"/>
          <w:bCs/>
          <w:caps/>
          <w:vanish/>
          <w:kern w:val="28"/>
          <w:sz w:val="28"/>
          <w:szCs w:val="28"/>
          <w:lang w:eastAsia="ar-SA"/>
        </w:rPr>
      </w:pPr>
      <w:bookmarkStart w:id="129" w:name="_Toc476236126"/>
      <w:bookmarkStart w:id="130" w:name="_Toc476242976"/>
      <w:bookmarkStart w:id="131" w:name="_Toc488079463"/>
      <w:bookmarkStart w:id="132" w:name="_Toc488079499"/>
      <w:bookmarkStart w:id="133" w:name="_Toc488163515"/>
      <w:bookmarkStart w:id="134" w:name="_Toc488166982"/>
      <w:bookmarkStart w:id="135" w:name="_Toc488241700"/>
      <w:bookmarkStart w:id="136" w:name="_Toc102687410"/>
      <w:bookmarkStart w:id="137" w:name="_Toc102689311"/>
      <w:bookmarkStart w:id="138" w:name="_Toc102743785"/>
      <w:bookmarkStart w:id="139" w:name="_Toc102744216"/>
      <w:bookmarkStart w:id="140" w:name="_Toc102744354"/>
      <w:bookmarkStart w:id="141" w:name="_Toc102744416"/>
      <w:bookmarkStart w:id="142" w:name="_Toc102744490"/>
      <w:bookmarkStart w:id="143" w:name="_Toc102936349"/>
      <w:bookmarkStart w:id="144" w:name="_Toc102936386"/>
      <w:bookmarkStart w:id="145" w:name="_Toc102936430"/>
      <w:bookmarkStart w:id="146" w:name="_Toc102936514"/>
      <w:bookmarkStart w:id="147" w:name="_Toc102937497"/>
      <w:bookmarkStart w:id="148" w:name="_Toc103030192"/>
      <w:bookmarkStart w:id="149" w:name="_Toc103033885"/>
      <w:bookmarkStart w:id="150" w:name="_Toc103118034"/>
      <w:bookmarkStart w:id="151" w:name="_Toc103197677"/>
      <w:bookmarkStart w:id="152" w:name="_Toc103277828"/>
      <w:bookmarkStart w:id="153" w:name="_Toc103281110"/>
      <w:bookmarkStart w:id="154" w:name="_Toc103281184"/>
      <w:bookmarkStart w:id="155" w:name="_Toc103281525"/>
      <w:bookmarkStart w:id="156" w:name="_Toc103285804"/>
      <w:bookmarkStart w:id="157" w:name="_Toc103285872"/>
      <w:bookmarkStart w:id="158" w:name="_Toc103370285"/>
      <w:bookmarkStart w:id="159" w:name="_Toc106552738"/>
      <w:bookmarkStart w:id="160" w:name="_Toc106553120"/>
      <w:bookmarkStart w:id="161" w:name="_Toc106553514"/>
      <w:bookmarkStart w:id="162" w:name="_Toc106555749"/>
      <w:bookmarkStart w:id="163" w:name="_Toc106555800"/>
      <w:bookmarkStart w:id="164" w:name="_Toc106555851"/>
      <w:bookmarkStart w:id="165" w:name="_Toc106555902"/>
      <w:bookmarkStart w:id="166" w:name="_Toc113384396"/>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32BC3F67" w14:textId="4A731F5F" w:rsidR="006C0FBB" w:rsidRPr="008B7373" w:rsidRDefault="008B7373" w:rsidP="006F05B1">
      <w:pPr>
        <w:pStyle w:val="Ttulo3"/>
      </w:pPr>
      <w:bookmarkStart w:id="167" w:name="_Toc113384397"/>
      <w:r w:rsidRPr="008B7373">
        <w:t xml:space="preserve">2.2.1 </w:t>
      </w:r>
      <w:r w:rsidR="006C0FBB" w:rsidRPr="008B7373">
        <w:t>O estudo das emoções</w:t>
      </w:r>
      <w:bookmarkEnd w:id="167"/>
    </w:p>
    <w:p w14:paraId="7AD91CAB" w14:textId="77777777" w:rsidR="006C0FBB" w:rsidRDefault="006C0FBB" w:rsidP="00971C37">
      <w:pPr>
        <w:spacing w:after="168"/>
      </w:pPr>
      <w:r>
        <w:t xml:space="preserve">As emoções são comportamentos que os seres humanos vivenciam em resposta de acontecimentos e contextos identificadas pelo rosto por meio das expressões faciais. Segundo a ADA, American Psychological Association, o tipo de emoção que uma pessoa transmite é determinado pela condição que desencadeia a emoção, por exemplo, uma pessoa se sente contente ao ser bem recebida ou se sente triste ao não ter atenção. O desencadeio de emoções se dá a experiencia de ter uma reação emocional em mídia ou ambiente social. As emoções governam diariamente as vidas das pessoas, visto que decisões são tomadas baseadas em emoções momentâneas, estando felizes, tristes, entediados, zangados ou frustrados. Entender as emoções pode ajudar a ter uma vida com maior facilidade e estabilidade, pois hobbies e atividades, por exemplo, são escolhidos com base nas emoções que eles provocam. </w:t>
      </w:r>
    </w:p>
    <w:p w14:paraId="762DCC8C" w14:textId="27F85CE0" w:rsidR="006C0FBB" w:rsidRDefault="0096200C" w:rsidP="00971C37">
      <w:pPr>
        <w:spacing w:after="168"/>
      </w:pPr>
      <w:r w:rsidRPr="0096200C">
        <w:t xml:space="preserve">Segundo o livro </w:t>
      </w:r>
      <w:r w:rsidRPr="0096200C">
        <w:rPr>
          <w:i/>
          <w:iCs/>
        </w:rPr>
        <w:t>Discovering Psychology</w:t>
      </w:r>
      <w:r w:rsidRPr="0096200C">
        <w:t xml:space="preserve"> (1990), a emoção é um estado</w:t>
      </w:r>
      <w:r>
        <w:t xml:space="preserve"> </w:t>
      </w:r>
      <w:r w:rsidR="006C0FBB">
        <w:t xml:space="preserve">psicológico complexo que envolve três componentes distintos: em primeiro lugar a experiência subjetiva, que é a essência de uma emoção, e que as manifestações objetivas no comportamento e na fisiologia do corpo ou do cérebro são, na melhor das hipóteses, indicadores indiretos dessas experiências internas; além dessa, a resposta fisiológica, que se trata de reações do corpo experimentadas durante uma situação, como taquicardia ou mãos suadas; e pôr fim a resposta comportamental ou expressiva, a expressão real da emoção, como um sorriso para indicar felicidade ou um olhar baixo para indicar tristeza. </w:t>
      </w:r>
    </w:p>
    <w:p w14:paraId="560CFD96" w14:textId="77777777" w:rsidR="006C0FBB" w:rsidRPr="003727CB" w:rsidRDefault="006C0FBB" w:rsidP="00971C37">
      <w:pPr>
        <w:spacing w:after="168"/>
        <w:rPr>
          <w:color w:val="000000"/>
          <w:sz w:val="19"/>
          <w:szCs w:val="19"/>
          <w:lang w:eastAsia="pt-BR"/>
        </w:rPr>
      </w:pPr>
      <w:r>
        <w:t xml:space="preserve">Neste sentindo, existem dois tipos de comunicação: a verbal, que talvez seja o modo de comunicação mais óbvio e poderoso, a partir do compartilhamento de informações entre indivíduos usando palavras, sejam ditas ou escritas; por outro lado, a comunicação não verbal inclui expressões faciais, gestos, paralinguística, como volume, velocidade ou tom de voz, linguagem corporal, olhar, toque e aparência. Essa última pode gerar diversas interpretações, indicando a individualidade de cada pessoa envolvida e suas distintas experiências. Sendo assim, ao avaliar a comunicação não-verbal, </w:t>
      </w:r>
      <w:r>
        <w:lastRenderedPageBreak/>
        <w:t>especificamente à linguagem corporal, é interessante atentar-se a alguns sinais que a fisionomia, em geral, possa transmitir.</w:t>
      </w:r>
    </w:p>
    <w:p w14:paraId="4B693E88" w14:textId="6DB0246E" w:rsidR="006C0FBB" w:rsidRPr="008B7373" w:rsidRDefault="008B7373" w:rsidP="006F05B1">
      <w:pPr>
        <w:pStyle w:val="Ttulo3"/>
      </w:pPr>
      <w:bookmarkStart w:id="168" w:name="_Toc113384398"/>
      <w:r w:rsidRPr="008B7373">
        <w:t xml:space="preserve">2.2.2 </w:t>
      </w:r>
      <w:r w:rsidR="006C0FBB" w:rsidRPr="008B7373">
        <w:t>Expressões faciais</w:t>
      </w:r>
      <w:bookmarkEnd w:id="168"/>
    </w:p>
    <w:p w14:paraId="1F90B57C" w14:textId="77777777" w:rsidR="006C0FBB" w:rsidRDefault="006C0FBB" w:rsidP="00971C37">
      <w:pPr>
        <w:spacing w:after="168"/>
      </w:pPr>
      <w:r>
        <w:t>A Expressão facial se trata de um dos mais importantes aspectos para eventual entendimento do ser humano. A série “Lie to Me” é um exemplo de como pode-se utilizar esse meio para identificar uma possível mentira, por meio de investigações juntamente à equipe especialista em identificar essa inverdade, a partir da leitura de gestos e microexpressões faciais de cada suspeito. Isso porque essas expressões são maneiras que o ser humano emprega para revelar suas emoções e sentimentos, de modo voluntário ou involuntário, de acordo com o jeito de cada indivíduo.</w:t>
      </w:r>
    </w:p>
    <w:p w14:paraId="0D8F13DE" w14:textId="77777777" w:rsidR="006C0FBB" w:rsidRDefault="006C0FBB" w:rsidP="00971C37">
      <w:pPr>
        <w:spacing w:after="168"/>
      </w:pPr>
      <w:r>
        <w:t>A diferença na expressão de uma pessoa que recebeu um presente agradável e, por outro lado, a de um motorista cujo carro tenha sido abatido no trânsito é perceptível, isso porque são maneiras do corpo, consequentemente, o rosto, reagir a determinada situação em que está inserido - juntamente às reações comportamentais da fisiologia de cada um.</w:t>
      </w:r>
    </w:p>
    <w:p w14:paraId="44F9D981" w14:textId="77777777" w:rsidR="006C0FBB" w:rsidRDefault="006C0FBB" w:rsidP="00971C37">
      <w:pPr>
        <w:spacing w:after="168"/>
      </w:pPr>
      <w:r>
        <w:t>Segundo Ekman (2003) e Plutchik (2002), essa situação possa ser explicada pelo simples fato de a face ser a região corporal com maiores mecanismos para expressão do indivíduo, ou seja, o conjunto de todos os músculos dessa área são essenciais e responsáveis pela própria revelação e demonstração das expressões de cada um, conforme a situação em que está inserido.</w:t>
      </w:r>
    </w:p>
    <w:p w14:paraId="401A09FF" w14:textId="0E82844B" w:rsidR="006C0FBB" w:rsidRDefault="0096200C" w:rsidP="0096200C">
      <w:pPr>
        <w:spacing w:after="168"/>
      </w:pPr>
      <w:r>
        <w:t xml:space="preserve">Em </w:t>
      </w:r>
      <w:r w:rsidRPr="0096200C">
        <w:rPr>
          <w:i/>
          <w:iCs/>
        </w:rPr>
        <w:t>The Expression of the Emotions in Man and Animals</w:t>
      </w:r>
      <w:r>
        <w:t xml:space="preserve">, se defende a tese de que todos os humanos e até mesmo outros animais, demonstram emoções por meio de comportamentos semelhantes </w:t>
      </w:r>
      <w:r w:rsidRPr="0096200C">
        <w:t>(DARWIN, Charles, 1872)</w:t>
      </w:r>
      <w:r>
        <w:t>.</w:t>
      </w:r>
      <w:r w:rsidR="006C0FBB">
        <w:t xml:space="preserve"> Hoje, muitos psicólogos concordam que certas emoções são universais para todos os seres humanos, independentemente da cultura: raiva, medo, surpresa, aversão, felicidade e tristeza. Tendo isso em vista, é importante partir do pressuposto que as emoções são as principais a serem investigadas, a partir delas, pode-se analisar suas derivadas.</w:t>
      </w:r>
    </w:p>
    <w:p w14:paraId="41FE5733" w14:textId="77777777" w:rsidR="006C0FBB" w:rsidRDefault="006C0FBB" w:rsidP="00971C37">
      <w:pPr>
        <w:spacing w:after="168"/>
      </w:pPr>
      <w:r>
        <w:lastRenderedPageBreak/>
        <w:t>Isso acontece porque existem diversas maneiras de reconhecimento facial que possibilitam a identificação das expressões humanas, tais como: curvatura da boca, presença ou não de sorriso, altura e posição das sobrancelhas, franzimento da testa, direção dos olhos. Na junção de todos esses aspectos, é possível identificar o que uma pessoa pode estar sentindo, permitindo que ela expresse quaisquer emoções - por meio de ações musculares que diferenciem particularmente uma emoção da outra.</w:t>
      </w:r>
    </w:p>
    <w:p w14:paraId="55641804" w14:textId="77777777" w:rsidR="006C0FBB" w:rsidRPr="00985A4B" w:rsidRDefault="006C0FBB" w:rsidP="00971C37">
      <w:pPr>
        <w:spacing w:after="168"/>
      </w:pPr>
      <w:r>
        <w:t>A tecnologia é um grande avanço nesse aspecto, já que muitas empresas com influência e expertise utilizam a ferramenta de identificação facial para suas respectivas finalidades - cadastro de perfil na base de clientes, desbloqueio de celular, pagamento em bancos, até mesmo identificação de suspeitos, dentre outras. Nesse sentido, para o andamento do trabalho, para haver uma maior fidelização de clientes em uma determinada empresa cujo serviço fora fornecido, é importante a análise das expressões faciais destes, com a finalidade de reconhecer seu grau de satisfação com base no atendimento que lhe foi prestado - com o respectivo consentimento do cliente e dentro de todas medidas legais.</w:t>
      </w:r>
    </w:p>
    <w:p w14:paraId="2BF828D3" w14:textId="27E0B051" w:rsidR="006C0FBB" w:rsidRPr="00DC663F" w:rsidRDefault="00DC663F" w:rsidP="006F05B1">
      <w:pPr>
        <w:pStyle w:val="Ttulo3"/>
      </w:pPr>
      <w:bookmarkStart w:id="169" w:name="_Toc113384399"/>
      <w:r w:rsidRPr="00DC663F">
        <w:t>2.2</w:t>
      </w:r>
      <w:r>
        <w:t xml:space="preserve">.3 </w:t>
      </w:r>
      <w:r w:rsidR="006C0FBB" w:rsidRPr="00DC663F">
        <w:t>Microexpressões e FACS</w:t>
      </w:r>
      <w:bookmarkEnd w:id="169"/>
    </w:p>
    <w:p w14:paraId="089FD402" w14:textId="77777777" w:rsidR="006C0FBB" w:rsidRDefault="006C0FBB" w:rsidP="006C0FBB">
      <w:pPr>
        <w:spacing w:after="168"/>
      </w:pPr>
      <w:r>
        <w:t>Para aprofundarmos sobre microexpressões faciais, é importante antes, entendermos que para ler e compreender rostos e expressões faciais adequadamente, é preciso usar procedimentos de análise científica. Com esse propósito, foi criado o Facial Action Coding System (FACS), uma metodologia científica criada pelo Dr. Paul Ekman e Wallace Friesen, no ano de 1978, para que pudessem descrever as expressões faciais humanas, e a conversão de FACS para Emotion FACS (EMFACS) baseado em pontuações universais do estado emocional para emoções básicas.</w:t>
      </w:r>
    </w:p>
    <w:p w14:paraId="202F15E3" w14:textId="6F85C826" w:rsidR="00DC663F" w:rsidRPr="00DC663F" w:rsidRDefault="00DC663F" w:rsidP="006F05B1">
      <w:pPr>
        <w:pStyle w:val="Ttulo4"/>
      </w:pPr>
      <w:bookmarkStart w:id="170" w:name="_Toc113384400"/>
      <w:r w:rsidRPr="00DC663F">
        <w:t>2.2.3.1 FACS</w:t>
      </w:r>
      <w:bookmarkEnd w:id="170"/>
    </w:p>
    <w:p w14:paraId="3DDB4D44" w14:textId="6057B7B2" w:rsidR="006C0FBB" w:rsidRDefault="006C0FBB" w:rsidP="006C0FBB">
      <w:pPr>
        <w:spacing w:after="168"/>
      </w:pPr>
      <w:r>
        <w:t xml:space="preserve">FACS é um sistema de análise e codificação de rosto desenvolvido por Paul Ekman e Wallace Friesen. Como o único método reconhecido e usado globalmente, o FACS não apenas reconhece e analisa todos os aspectos dos movimentos faciais, mas também decodifica a codificação de marcadores, até alcançar o EMFACS (Emotional FACS), para identificar 7 emoções básicas e </w:t>
      </w:r>
      <w:r>
        <w:lastRenderedPageBreak/>
        <w:t>generalizadas de qualquer pessoa, em qualquer lugar do mundo (alegria, raiva, medo, tristeza, aversão, desprezo e surpresa).</w:t>
      </w:r>
    </w:p>
    <w:p w14:paraId="3379F4AE" w14:textId="48C2347B" w:rsidR="006C0FBB" w:rsidRDefault="006C0FBB" w:rsidP="006C0FBB">
      <w:pPr>
        <w:spacing w:after="168"/>
      </w:pPr>
      <w:r>
        <w:t>Desde a sua criação, este método científico foi tecnicamente aprimorado e implementado de forma a auxiliar profissionais de diversas áreas a obter a maior precisão possível na leitura de microexpressões, pois pode identificar qualquer expressão isolando a unidade de movimentos musculares. Em termos simples, o sistema permite o uso de códigos (Unidades de Ações - AU) para leitura de microexpressões faciais. O EMFACS é um núcleo de códigos usado para realizar a interpretação das pontuações, com base em AUs.</w:t>
      </w:r>
    </w:p>
    <w:p w14:paraId="4A4F79CE" w14:textId="1734342C" w:rsidR="006C0FBB" w:rsidRDefault="006C0FBB" w:rsidP="006C0FBB">
      <w:pPr>
        <w:spacing w:after="168"/>
      </w:pPr>
      <w:r>
        <w:t xml:space="preserve">As </w:t>
      </w:r>
      <w:r w:rsidRPr="00E03602">
        <w:rPr>
          <w:i/>
          <w:iCs/>
        </w:rPr>
        <w:t>Action Units</w:t>
      </w:r>
      <w:r>
        <w:t>, são as Unidades de Ações, que tem como sigla o famoso AU, as Unidades de Ações são independentes de quaisquer interpretações, podendo ser utilizadas em conjunto, o que possibilita na composição do reconhecimento facial, indo do básico às mais complexas, onde se torna necessário a utilização de softwares avançados para esse trabalho de identificação. É por meio da codificação facial que animadores de filmes e desenhos animados, criadores de jogos, câmeras de segurança, interrogatórios policiais, as inserções de reconhecimento facial em smartphones, por exemplo, conseguem realizar pesquisas e melhorar a experiência do usuário.</w:t>
      </w:r>
    </w:p>
    <w:p w14:paraId="6673DAA9" w14:textId="23644AF8" w:rsidR="00DC663F" w:rsidRPr="00DC663F" w:rsidRDefault="00DC663F" w:rsidP="006F05B1">
      <w:pPr>
        <w:pStyle w:val="Ttulo4"/>
      </w:pPr>
      <w:bookmarkStart w:id="171" w:name="_Toc113384401"/>
      <w:r w:rsidRPr="00DC663F">
        <w:t>2.2.3.2</w:t>
      </w:r>
      <w:r>
        <w:t xml:space="preserve"> </w:t>
      </w:r>
      <w:r w:rsidRPr="00DC663F">
        <w:t>Microexpressões</w:t>
      </w:r>
      <w:bookmarkEnd w:id="171"/>
    </w:p>
    <w:p w14:paraId="20F5A79A" w14:textId="37EBA709" w:rsidR="00073422" w:rsidRDefault="00073422" w:rsidP="00073422">
      <w:pPr>
        <w:spacing w:after="168"/>
      </w:pPr>
      <w:r>
        <w:t xml:space="preserve">As microexpressões são expressões faciais muito breves e involuntárias que os humanos fazem quando experimentam emoções. Geralmente duram de 0,5 a 4,0 segundos, não podem ser falsificadas, são caracterizadas por movimentos involuntários, de baixa intensidade (em relação aos movimentos de contração muscular), muito rápidas e estão associados ao vazamento de emoções que se tenta esconder. </w:t>
      </w:r>
    </w:p>
    <w:p w14:paraId="1F554DF1" w14:textId="77777777" w:rsidR="00073422" w:rsidRDefault="00073422" w:rsidP="00073422">
      <w:pPr>
        <w:spacing w:after="168"/>
      </w:pPr>
      <w:r>
        <w:t xml:space="preserve">As microexpressões são a chave para ler rostos, em outras palavras, o povo de qualquer país do mundo fica tão triste quanto tribos isoladas pelo mundo, que nunca viram personagens de TV ou filmes para imitar suas expressões. O Dr. Ekman chegou a descobrir que pessoas cegas de nascença fazem expressões faciais sem nunca ter visto outra pessoa fazer. </w:t>
      </w:r>
    </w:p>
    <w:p w14:paraId="3CC828BD" w14:textId="30AEC788" w:rsidR="00073422" w:rsidRDefault="00073422" w:rsidP="00073422">
      <w:pPr>
        <w:spacing w:after="168"/>
      </w:pPr>
      <w:r>
        <w:lastRenderedPageBreak/>
        <w:t>Charles Darwin desenvolveu a primeira abordagem moderna do assunto (emoções e expressões faciais) em 1872, quando publicou sua pesquisa em seu livro “The Expression of Emotions in Man and Animals”. Neste trabalho, entre muitas contribuições, ele apresenta evidências de que certas expressões faciais e os músculos que as produzem, podem estar envolvidos no desenvolvimento de certas emoções. Mas essa história de ler expressões do rosto, se popularizou com as pesquisas do Dr. Paul Ekman, que identificou em seus estudos 7 expressões faciais universais.</w:t>
      </w:r>
    </w:p>
    <w:p w14:paraId="7FBFC825" w14:textId="61A7DE96" w:rsidR="00F15740" w:rsidRDefault="00F15740" w:rsidP="00F15740">
      <w:pPr>
        <w:pStyle w:val="Figura"/>
        <w:jc w:val="center"/>
      </w:pPr>
      <w:bookmarkStart w:id="172" w:name="_Toc103367983"/>
      <w:r>
        <w:t xml:space="preserve">Figura </w:t>
      </w:r>
      <w:fldSimple w:instr=" SEQ Figura \* ARABIC ">
        <w:r w:rsidR="00A83A00">
          <w:rPr>
            <w:noProof/>
          </w:rPr>
          <w:t>1</w:t>
        </w:r>
      </w:fldSimple>
      <w:r>
        <w:t xml:space="preserve"> - </w:t>
      </w:r>
      <w:r w:rsidRPr="00D80A9D">
        <w:t>Expressões universais por</w:t>
      </w:r>
      <w:r>
        <w:t xml:space="preserve"> Paul</w:t>
      </w:r>
      <w:r w:rsidRPr="00D80A9D">
        <w:t xml:space="preserve"> Ekman e </w:t>
      </w:r>
      <w:r>
        <w:t xml:space="preserve">Wallace </w:t>
      </w:r>
      <w:r w:rsidRPr="00D80A9D">
        <w:t>Friesen</w:t>
      </w:r>
      <w:bookmarkEnd w:id="172"/>
    </w:p>
    <w:p w14:paraId="5BC9E823" w14:textId="77777777" w:rsidR="00FB0340" w:rsidRDefault="003A388F" w:rsidP="00FB0340">
      <w:pPr>
        <w:keepNext/>
        <w:spacing w:after="168"/>
        <w:ind w:firstLine="0"/>
        <w:jc w:val="center"/>
      </w:pPr>
      <w:r>
        <w:rPr>
          <w:noProof/>
        </w:rPr>
        <w:drawing>
          <wp:inline distT="0" distB="0" distL="0" distR="0" wp14:anchorId="27B16EF8" wp14:editId="2FBA09E9">
            <wp:extent cx="4490083" cy="32575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4497597" cy="3263001"/>
                    </a:xfrm>
                    <a:prstGeom prst="rect">
                      <a:avLst/>
                    </a:prstGeom>
                  </pic:spPr>
                </pic:pic>
              </a:graphicData>
            </a:graphic>
          </wp:inline>
        </w:drawing>
      </w:r>
    </w:p>
    <w:p w14:paraId="4C12EDE1" w14:textId="14684DC0" w:rsidR="00F15740" w:rsidRDefault="00FB0340" w:rsidP="00FB0340">
      <w:pPr>
        <w:pStyle w:val="Legenda"/>
        <w:spacing w:after="168"/>
        <w:jc w:val="center"/>
      </w:pPr>
      <w:r>
        <w:t xml:space="preserve">Fonte: </w:t>
      </w:r>
      <w:r w:rsidRPr="00032227">
        <w:t>Bez et al (2017)</w:t>
      </w:r>
    </w:p>
    <w:p w14:paraId="43467865" w14:textId="7B89239F" w:rsidR="00DC663F" w:rsidRPr="00DC663F" w:rsidRDefault="00DC663F" w:rsidP="006F05B1">
      <w:pPr>
        <w:pStyle w:val="Ttulo5"/>
      </w:pPr>
      <w:r w:rsidRPr="00DC663F">
        <w:t>2.2.3.2.1 Surpresa</w:t>
      </w:r>
    </w:p>
    <w:p w14:paraId="4098A29E" w14:textId="43B9A046" w:rsidR="00BB4EB7" w:rsidRDefault="00073422" w:rsidP="008B6254">
      <w:pPr>
        <w:spacing w:after="168"/>
      </w:pPr>
      <w:r>
        <w:t>Embora a expressão seja breve, os movimentos faciais nos permitem observar o ambiente, mudar nosso foco para outro evento possivelmente ameaçador e reagir mais rapidamente. Seja sua causa boa ou ruim, a reação expressada pelo rosto será a mesma. As características faciais demonstradas ao sentirmos surpresa são as sobrancelhas inteiramente e pálpebras levantadas, boca aberta e pupilas dilatadas.</w:t>
      </w:r>
    </w:p>
    <w:p w14:paraId="1BD641F4" w14:textId="77777777" w:rsidR="008B6254" w:rsidRDefault="008B6254" w:rsidP="008B6254">
      <w:pPr>
        <w:spacing w:after="168"/>
      </w:pPr>
    </w:p>
    <w:p w14:paraId="1312E9F7" w14:textId="62F44D13" w:rsidR="00C755F5" w:rsidRDefault="00C755F5" w:rsidP="00C755F5">
      <w:pPr>
        <w:pStyle w:val="Figura"/>
        <w:jc w:val="center"/>
      </w:pPr>
      <w:bookmarkStart w:id="173" w:name="_Toc103367984"/>
      <w:r>
        <w:lastRenderedPageBreak/>
        <w:t xml:space="preserve">Figura </w:t>
      </w:r>
      <w:fldSimple w:instr=" SEQ Figura \* ARABIC ">
        <w:r w:rsidR="00A83A00">
          <w:rPr>
            <w:noProof/>
          </w:rPr>
          <w:t>2</w:t>
        </w:r>
      </w:fldSimple>
      <w:r>
        <w:t xml:space="preserve"> - </w:t>
      </w:r>
      <w:r w:rsidRPr="00197AC4">
        <w:t xml:space="preserve">Características que representam </w:t>
      </w:r>
      <w:r>
        <w:t xml:space="preserve">a microexpressão </w:t>
      </w:r>
      <w:r w:rsidRPr="00327254">
        <w:t xml:space="preserve">de </w:t>
      </w:r>
      <w:r>
        <w:t>Surpresa</w:t>
      </w:r>
      <w:bookmarkEnd w:id="173"/>
    </w:p>
    <w:p w14:paraId="759DF1CA" w14:textId="77777777" w:rsidR="00FB0340" w:rsidRDefault="003A388F" w:rsidP="00FB0340">
      <w:pPr>
        <w:keepNext/>
        <w:spacing w:after="168"/>
        <w:ind w:firstLine="0"/>
        <w:jc w:val="center"/>
      </w:pPr>
      <w:r>
        <w:rPr>
          <w:noProof/>
        </w:rPr>
        <w:drawing>
          <wp:inline distT="0" distB="0" distL="0" distR="0" wp14:anchorId="0D41AE9D" wp14:editId="329DC4C9">
            <wp:extent cx="4019550" cy="26289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5"/>
                    <a:stretch>
                      <a:fillRect/>
                    </a:stretch>
                  </pic:blipFill>
                  <pic:spPr>
                    <a:xfrm>
                      <a:off x="0" y="0"/>
                      <a:ext cx="4019550" cy="2628900"/>
                    </a:xfrm>
                    <a:prstGeom prst="rect">
                      <a:avLst/>
                    </a:prstGeom>
                  </pic:spPr>
                </pic:pic>
              </a:graphicData>
            </a:graphic>
          </wp:inline>
        </w:drawing>
      </w:r>
    </w:p>
    <w:p w14:paraId="3D88842C" w14:textId="01B931C9" w:rsidR="00073422" w:rsidRDefault="00FB0340" w:rsidP="00360985">
      <w:pPr>
        <w:pStyle w:val="Legenda"/>
        <w:spacing w:after="168" w:line="360" w:lineRule="auto"/>
        <w:jc w:val="center"/>
      </w:pPr>
      <w:r>
        <w:t xml:space="preserve">Fonte: </w:t>
      </w:r>
      <w:r w:rsidRPr="00D778D9">
        <w:t>https://www.thejournal.ie/lying-2308154-Sep2015/</w:t>
      </w:r>
      <w:r>
        <w:t xml:space="preserve"> (</w:t>
      </w:r>
      <w:r w:rsidRPr="00D778D9">
        <w:t>2015</w:t>
      </w:r>
      <w:r>
        <w:t>)</w:t>
      </w:r>
    </w:p>
    <w:p w14:paraId="38B7A7BD" w14:textId="3E487FD5" w:rsidR="00360985" w:rsidRPr="00360985" w:rsidRDefault="00360985" w:rsidP="006F05B1">
      <w:pPr>
        <w:pStyle w:val="Ttulo5"/>
      </w:pPr>
      <w:r w:rsidRPr="00360985">
        <w:t>2.2.3.2.2 Medo</w:t>
      </w:r>
    </w:p>
    <w:p w14:paraId="53ABA3C6" w14:textId="579EE05F" w:rsidR="00C755F5" w:rsidRDefault="00D71418" w:rsidP="008722A4">
      <w:pPr>
        <w:spacing w:after="168"/>
      </w:pPr>
      <w:r>
        <w:t>A microexpressão do medo está intimamente ligada ao choque, cada movimento nos prepara para uma resposta de luta ou fuga. Estes movimentos faciais tiram proveito da forma que nossos corpos funcionam. Alargar nossos olhos abre nosso campo de visão, deixando entrar mais luz e permite que vejamos as ameaças ao nosso redor. O mesmo pode ser dito para nossas vias de oxigênio, abrir nossas narinas aumenta nossa ingestão de oxigênio e nos ajuda a nos preparar para fugir ou lutar. As características faciais demonstradas ao sentirmos medo, são as sobrancelhas puxadas para cima e juntas, pálpebras superiores puxadas para cima e a boca esticada.</w:t>
      </w:r>
    </w:p>
    <w:p w14:paraId="1B61013D" w14:textId="6FC4B864" w:rsidR="008722A4" w:rsidRDefault="008722A4" w:rsidP="008722A4">
      <w:pPr>
        <w:pStyle w:val="Legenda"/>
        <w:keepNext/>
        <w:spacing w:after="168"/>
        <w:jc w:val="center"/>
      </w:pPr>
      <w:bookmarkStart w:id="174" w:name="_Toc103367985"/>
      <w:r>
        <w:lastRenderedPageBreak/>
        <w:t xml:space="preserve">Figura </w:t>
      </w:r>
      <w:fldSimple w:instr=" SEQ Figura \* ARABIC ">
        <w:r w:rsidR="00A83A00">
          <w:rPr>
            <w:noProof/>
          </w:rPr>
          <w:t>3</w:t>
        </w:r>
      </w:fldSimple>
      <w:r>
        <w:t xml:space="preserve"> - </w:t>
      </w:r>
      <w:r w:rsidRPr="009F28EB">
        <w:t>Características que representam a microexpressão de Medo</w:t>
      </w:r>
      <w:bookmarkEnd w:id="174"/>
    </w:p>
    <w:p w14:paraId="0B046352" w14:textId="77777777" w:rsidR="00FB0340" w:rsidRDefault="003A388F" w:rsidP="00FB0340">
      <w:pPr>
        <w:keepNext/>
        <w:spacing w:after="168"/>
        <w:ind w:firstLine="0"/>
        <w:jc w:val="center"/>
      </w:pPr>
      <w:r>
        <w:rPr>
          <w:noProof/>
        </w:rPr>
        <w:drawing>
          <wp:inline distT="0" distB="0" distL="0" distR="0" wp14:anchorId="1DDE57BD" wp14:editId="6C4D63D0">
            <wp:extent cx="3990975" cy="2657475"/>
            <wp:effectExtent l="0" t="0" r="9525"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16"/>
                    <a:srcRect r="1412"/>
                    <a:stretch/>
                  </pic:blipFill>
                  <pic:spPr bwMode="auto">
                    <a:xfrm>
                      <a:off x="0" y="0"/>
                      <a:ext cx="3990975" cy="2657475"/>
                    </a:xfrm>
                    <a:prstGeom prst="rect">
                      <a:avLst/>
                    </a:prstGeom>
                    <a:ln>
                      <a:noFill/>
                    </a:ln>
                    <a:extLst>
                      <a:ext uri="{53640926-AAD7-44D8-BBD7-CCE9431645EC}">
                        <a14:shadowObscured xmlns:a14="http://schemas.microsoft.com/office/drawing/2010/main"/>
                      </a:ext>
                    </a:extLst>
                  </pic:spPr>
                </pic:pic>
              </a:graphicData>
            </a:graphic>
          </wp:inline>
        </w:drawing>
      </w:r>
    </w:p>
    <w:p w14:paraId="082979CC" w14:textId="586232AA" w:rsidR="00D71418" w:rsidRDefault="00FB0340" w:rsidP="00360985">
      <w:pPr>
        <w:pStyle w:val="Legenda"/>
        <w:spacing w:after="168" w:line="360" w:lineRule="auto"/>
        <w:jc w:val="center"/>
      </w:pPr>
      <w:r>
        <w:t xml:space="preserve">Fonte: </w:t>
      </w:r>
      <w:r w:rsidRPr="00B04364">
        <w:t>https://www.thejournal.ie/lying-2308154-Sep2015/ (2015)</w:t>
      </w:r>
    </w:p>
    <w:p w14:paraId="4A3E8D7B" w14:textId="07D2A294" w:rsidR="00360985" w:rsidRPr="00360985" w:rsidRDefault="00360985" w:rsidP="006F05B1">
      <w:pPr>
        <w:pStyle w:val="Ttulo5"/>
      </w:pPr>
      <w:r w:rsidRPr="00360985">
        <w:t>2.2.3.2.3 Aversão</w:t>
      </w:r>
    </w:p>
    <w:p w14:paraId="3871137E" w14:textId="1DC353D5" w:rsidR="00C755F5" w:rsidRDefault="00D71418" w:rsidP="007E38E4">
      <w:pPr>
        <w:spacing w:after="168"/>
      </w:pPr>
      <w:r>
        <w:t>Quando apertamos os olhos com desgosto, nossa acuidade visual aumenta, ajudando-nos a encontrar a origem de nossa aversão. A cara de nojo, não mostra apenas nossa aversão, também funciona como proteção. Enrugar o nariz fecha a passagem nasal, dessa maneira nos protegendo de gases perigosos e apertar os olhos protege de danos. As características faciais demonstradas ao sentirmos aversão/desgosto são as sobrancelhas puxadas para baixo, nariz enrugado, lábio superior puxado para cima e os lábios inferiores soltos.</w:t>
      </w:r>
    </w:p>
    <w:p w14:paraId="3B550131" w14:textId="3896FF16" w:rsidR="007E38E4" w:rsidRDefault="007E38E4" w:rsidP="007E38E4">
      <w:pPr>
        <w:pStyle w:val="Legenda"/>
        <w:keepNext/>
        <w:spacing w:after="168"/>
        <w:jc w:val="center"/>
      </w:pPr>
      <w:bookmarkStart w:id="175" w:name="_Toc103367986"/>
      <w:r>
        <w:lastRenderedPageBreak/>
        <w:t xml:space="preserve">Figura </w:t>
      </w:r>
      <w:fldSimple w:instr=" SEQ Figura \* ARABIC ">
        <w:r w:rsidR="00A83A00">
          <w:rPr>
            <w:noProof/>
          </w:rPr>
          <w:t>4</w:t>
        </w:r>
      </w:fldSimple>
      <w:r w:rsidRPr="007A5616">
        <w:t xml:space="preserve"> - Características que representam a microexpressão de Aversão</w:t>
      </w:r>
      <w:bookmarkEnd w:id="175"/>
    </w:p>
    <w:p w14:paraId="7C16DCF7" w14:textId="77777777" w:rsidR="00A06913" w:rsidRDefault="003A388F" w:rsidP="00A06913">
      <w:pPr>
        <w:keepNext/>
        <w:spacing w:after="168"/>
        <w:ind w:firstLine="0"/>
        <w:jc w:val="center"/>
      </w:pPr>
      <w:r>
        <w:rPr>
          <w:noProof/>
        </w:rPr>
        <w:drawing>
          <wp:inline distT="0" distB="0" distL="0" distR="0" wp14:anchorId="19784EFA" wp14:editId="377A9115">
            <wp:extent cx="3943350" cy="2609850"/>
            <wp:effectExtent l="0" t="0" r="0" b="0"/>
            <wp:docPr id="14" name="Imagem 14" descr="Homem de barba e bigo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Homem de barba e bigode&#10;&#10;Descrição gerada automaticamente"/>
                    <pic:cNvPicPr/>
                  </pic:nvPicPr>
                  <pic:blipFill>
                    <a:blip r:embed="rId17"/>
                    <a:stretch>
                      <a:fillRect/>
                    </a:stretch>
                  </pic:blipFill>
                  <pic:spPr>
                    <a:xfrm>
                      <a:off x="0" y="0"/>
                      <a:ext cx="3943350" cy="2609850"/>
                    </a:xfrm>
                    <a:prstGeom prst="rect">
                      <a:avLst/>
                    </a:prstGeom>
                  </pic:spPr>
                </pic:pic>
              </a:graphicData>
            </a:graphic>
          </wp:inline>
        </w:drawing>
      </w:r>
    </w:p>
    <w:p w14:paraId="091A3D82" w14:textId="02760B73" w:rsidR="00D71418" w:rsidRPr="00965A23" w:rsidRDefault="00A06913" w:rsidP="00360985">
      <w:pPr>
        <w:pStyle w:val="Legenda"/>
        <w:spacing w:after="168" w:line="360" w:lineRule="auto"/>
        <w:jc w:val="center"/>
        <w:rPr>
          <w:b/>
          <w:bCs w:val="0"/>
        </w:rPr>
      </w:pPr>
      <w:r>
        <w:t xml:space="preserve">Fonte: </w:t>
      </w:r>
      <w:r w:rsidRPr="00224E5B">
        <w:t>https://www.thejournal.ie/lying-2308154-Sep2015/ (2015)</w:t>
      </w:r>
    </w:p>
    <w:p w14:paraId="532F31C1" w14:textId="50779A83" w:rsidR="00360985" w:rsidRPr="00360985" w:rsidRDefault="00360985" w:rsidP="006F05B1">
      <w:pPr>
        <w:pStyle w:val="Ttulo5"/>
      </w:pPr>
      <w:r w:rsidRPr="00360985">
        <w:t>2.2.3.2.4 Raiva</w:t>
      </w:r>
    </w:p>
    <w:p w14:paraId="71900476" w14:textId="24224EA1" w:rsidR="00C755F5" w:rsidRDefault="00D71418" w:rsidP="007E38E4">
      <w:pPr>
        <w:spacing w:after="168"/>
      </w:pPr>
      <w:r>
        <w:t>O rosto de raiva funciona muito bem, cada movimento desta expressão faz uma pessoa parecer mais forte, de acordo com pesquisadores. Esse rosto permite que a ameaça saiba que estamos falando sério. É uma das emoções mais poderosas e mostra o quão expressivo um rosto humano pode ser. Esse rosto serve como um aviso, seja simplesmente para intimidar ou para mostrar que um conflito começou. As características faciais demonstradas ao sentirmos raiva são as sobrancelhas puxadas para baixo, pálpebras superiores puxadas para cima, pálpebras inferiores tensionadas, margens dos lábios enroladas e os lábios podem ser apertados.</w:t>
      </w:r>
    </w:p>
    <w:p w14:paraId="0D4DAED1" w14:textId="6EE81632" w:rsidR="007E38E4" w:rsidRDefault="007E38E4" w:rsidP="007E38E4">
      <w:pPr>
        <w:pStyle w:val="Legenda"/>
        <w:keepNext/>
        <w:spacing w:after="168"/>
        <w:jc w:val="center"/>
      </w:pPr>
      <w:bookmarkStart w:id="176" w:name="_Toc103367987"/>
      <w:r>
        <w:lastRenderedPageBreak/>
        <w:t xml:space="preserve">Figura </w:t>
      </w:r>
      <w:fldSimple w:instr=" SEQ Figura \* ARABIC ">
        <w:r w:rsidR="00A83A00">
          <w:rPr>
            <w:noProof/>
          </w:rPr>
          <w:t>5</w:t>
        </w:r>
      </w:fldSimple>
      <w:r>
        <w:t xml:space="preserve"> - </w:t>
      </w:r>
      <w:r w:rsidRPr="0070142A">
        <w:t>Características que representam a microexpressão de Raiva</w:t>
      </w:r>
      <w:bookmarkEnd w:id="176"/>
    </w:p>
    <w:p w14:paraId="5728A53D" w14:textId="77777777" w:rsidR="00A06913" w:rsidRDefault="003A388F" w:rsidP="00A06913">
      <w:pPr>
        <w:keepNext/>
        <w:spacing w:after="168"/>
        <w:ind w:firstLine="0"/>
        <w:jc w:val="center"/>
      </w:pPr>
      <w:r>
        <w:rPr>
          <w:noProof/>
        </w:rPr>
        <w:drawing>
          <wp:inline distT="0" distB="0" distL="0" distR="0" wp14:anchorId="56C89E1C" wp14:editId="69667A07">
            <wp:extent cx="3990975" cy="2619375"/>
            <wp:effectExtent l="0" t="0" r="9525" b="9525"/>
            <wp:docPr id="15" name="Imagem 1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média"/>
                    <pic:cNvPicPr/>
                  </pic:nvPicPr>
                  <pic:blipFill>
                    <a:blip r:embed="rId18"/>
                    <a:stretch>
                      <a:fillRect/>
                    </a:stretch>
                  </pic:blipFill>
                  <pic:spPr>
                    <a:xfrm>
                      <a:off x="0" y="0"/>
                      <a:ext cx="3990975" cy="2619375"/>
                    </a:xfrm>
                    <a:prstGeom prst="rect">
                      <a:avLst/>
                    </a:prstGeom>
                  </pic:spPr>
                </pic:pic>
              </a:graphicData>
            </a:graphic>
          </wp:inline>
        </w:drawing>
      </w:r>
    </w:p>
    <w:p w14:paraId="5622F39C" w14:textId="6B1D5457" w:rsidR="00D71418" w:rsidRDefault="00A06913" w:rsidP="00360985">
      <w:pPr>
        <w:pStyle w:val="Legenda"/>
        <w:spacing w:after="168" w:line="360" w:lineRule="auto"/>
        <w:jc w:val="center"/>
        <w:rPr>
          <w:b/>
          <w:bCs w:val="0"/>
        </w:rPr>
      </w:pPr>
      <w:r>
        <w:t xml:space="preserve">Fonte: </w:t>
      </w:r>
      <w:r w:rsidRPr="00145C41">
        <w:t>https://www.thejournal.ie/lying-2308154-Sep2015/ (2015)</w:t>
      </w:r>
    </w:p>
    <w:p w14:paraId="3003130E" w14:textId="3E9812FD" w:rsidR="00360985" w:rsidRPr="00360985" w:rsidRDefault="00360985" w:rsidP="006F05B1">
      <w:pPr>
        <w:pStyle w:val="Ttulo5"/>
      </w:pPr>
      <w:r w:rsidRPr="00360985">
        <w:t>2.2.3.2.5 Felicidade</w:t>
      </w:r>
    </w:p>
    <w:p w14:paraId="2EA00187" w14:textId="645F0D9E" w:rsidR="00F15740" w:rsidRDefault="00D71418" w:rsidP="00C755F5">
      <w:pPr>
        <w:spacing w:after="168"/>
      </w:pPr>
      <w:r>
        <w:t xml:space="preserve">Apesar da conotação amigável, muitos pesquisadores </w:t>
      </w:r>
      <w:r w:rsidR="003A388F">
        <w:t>têm</w:t>
      </w:r>
      <w:r>
        <w:t xml:space="preserve"> a convicção de que o movimento por trás do sorriso possui uma origem sinistra. Geralmente, primatas exibem seus dentes para afirmar sua superioridade e garantir seu status. Alguns pesquisadores creem que de certa forma, esta pode ser uma forma ancestral do sorriso. As características faciais demonstradas ao ficarmos felizes são os músculos à volta dos olhos apertarem, rugas perto da parte externa dos olhos, bochechas levantadas e os cantos dos lábios levantados na diagonal.</w:t>
      </w:r>
    </w:p>
    <w:p w14:paraId="0111FDCE" w14:textId="4A329A03" w:rsidR="00C755F5" w:rsidRDefault="00C755F5" w:rsidP="00C755F5">
      <w:pPr>
        <w:pStyle w:val="Legenda"/>
        <w:keepNext/>
        <w:spacing w:after="168"/>
        <w:jc w:val="center"/>
      </w:pPr>
      <w:bookmarkStart w:id="177" w:name="_Toc103367988"/>
      <w:r>
        <w:lastRenderedPageBreak/>
        <w:t xml:space="preserve">Figura </w:t>
      </w:r>
      <w:fldSimple w:instr=" SEQ Figura \* ARABIC ">
        <w:r w:rsidR="00A83A00">
          <w:rPr>
            <w:noProof/>
          </w:rPr>
          <w:t>6</w:t>
        </w:r>
      </w:fldSimple>
      <w:r>
        <w:t xml:space="preserve"> - </w:t>
      </w:r>
      <w:r w:rsidRPr="007772F2">
        <w:t xml:space="preserve">Características que representam a microexpressão de </w:t>
      </w:r>
      <w:r>
        <w:t>Felicidade</w:t>
      </w:r>
      <w:bookmarkEnd w:id="177"/>
    </w:p>
    <w:p w14:paraId="7C6F6973" w14:textId="77777777" w:rsidR="00A06913" w:rsidRDefault="003A388F" w:rsidP="00A06913">
      <w:pPr>
        <w:keepNext/>
        <w:spacing w:after="168"/>
        <w:ind w:firstLine="0"/>
        <w:jc w:val="center"/>
      </w:pPr>
      <w:r>
        <w:rPr>
          <w:noProof/>
        </w:rPr>
        <w:drawing>
          <wp:inline distT="0" distB="0" distL="0" distR="0" wp14:anchorId="79C3E275" wp14:editId="6AD38C3A">
            <wp:extent cx="4048125" cy="2667000"/>
            <wp:effectExtent l="0" t="0" r="9525" b="0"/>
            <wp:docPr id="11" name="Imagem 1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com confiança média"/>
                    <pic:cNvPicPr/>
                  </pic:nvPicPr>
                  <pic:blipFill>
                    <a:blip r:embed="rId19"/>
                    <a:stretch>
                      <a:fillRect/>
                    </a:stretch>
                  </pic:blipFill>
                  <pic:spPr>
                    <a:xfrm>
                      <a:off x="0" y="0"/>
                      <a:ext cx="4048125" cy="2667000"/>
                    </a:xfrm>
                    <a:prstGeom prst="rect">
                      <a:avLst/>
                    </a:prstGeom>
                  </pic:spPr>
                </pic:pic>
              </a:graphicData>
            </a:graphic>
          </wp:inline>
        </w:drawing>
      </w:r>
    </w:p>
    <w:p w14:paraId="7ECFD5DD" w14:textId="38751B00" w:rsidR="00D71418" w:rsidRDefault="00A06913" w:rsidP="00360985">
      <w:pPr>
        <w:pStyle w:val="Legenda"/>
        <w:spacing w:after="168" w:line="360" w:lineRule="auto"/>
        <w:jc w:val="center"/>
        <w:rPr>
          <w:b/>
          <w:bCs w:val="0"/>
        </w:rPr>
      </w:pPr>
      <w:r>
        <w:t xml:space="preserve">Fonte: </w:t>
      </w:r>
      <w:r w:rsidRPr="0013350A">
        <w:t>https://www.thejournal.ie/lying-2308154-Sep2015/ (2015)</w:t>
      </w:r>
    </w:p>
    <w:p w14:paraId="7F9BF610" w14:textId="3C1CD070" w:rsidR="00360985" w:rsidRPr="00360985" w:rsidRDefault="00360985" w:rsidP="006F05B1">
      <w:pPr>
        <w:pStyle w:val="Ttulo5"/>
      </w:pPr>
      <w:r w:rsidRPr="00360985">
        <w:t>2.2.3.2.6 Tristeza</w:t>
      </w:r>
    </w:p>
    <w:p w14:paraId="5E5CC7F3" w14:textId="673F8B18" w:rsidR="008722A4" w:rsidRDefault="00D71418" w:rsidP="008722A4">
      <w:pPr>
        <w:spacing w:after="168"/>
      </w:pPr>
      <w:r>
        <w:t xml:space="preserve">A tristeza é uma microexpressão difícil de se simular, de acordo com pesquisadores. Um dos indicadores de tristeza é a elevação da sobrancelha, que pouquíssimas pessoas podem forjar a </w:t>
      </w:r>
      <w:r w:rsidR="00DF7E51">
        <w:t>pôr</w:t>
      </w:r>
      <w:r>
        <w:t xml:space="preserve"> vontade própria. As características faciais demonstradas ao ficarmos tristes são os cantos internos das sobrancelhas levantados, pálpebras soltas e os cantos dos lábios puxados para baixo.</w:t>
      </w:r>
    </w:p>
    <w:p w14:paraId="245F517F" w14:textId="24B8FC5F" w:rsidR="00C755F5" w:rsidRDefault="00C755F5" w:rsidP="00C755F5">
      <w:pPr>
        <w:pStyle w:val="Legenda"/>
        <w:keepNext/>
        <w:spacing w:after="168"/>
        <w:jc w:val="center"/>
      </w:pPr>
      <w:bookmarkStart w:id="178" w:name="_Toc103367989"/>
      <w:r>
        <w:t xml:space="preserve">Figura </w:t>
      </w:r>
      <w:fldSimple w:instr=" SEQ Figura \* ARABIC ">
        <w:r w:rsidR="00A83A00">
          <w:rPr>
            <w:noProof/>
          </w:rPr>
          <w:t>7</w:t>
        </w:r>
      </w:fldSimple>
      <w:r>
        <w:t xml:space="preserve"> - </w:t>
      </w:r>
      <w:r w:rsidRPr="00C052B2">
        <w:t xml:space="preserve">Características que representam a microexpressão de </w:t>
      </w:r>
      <w:r>
        <w:t>Tristeza</w:t>
      </w:r>
      <w:bookmarkEnd w:id="178"/>
    </w:p>
    <w:p w14:paraId="03152A4B" w14:textId="77777777" w:rsidR="00A06913" w:rsidRDefault="003A388F" w:rsidP="00A06913">
      <w:pPr>
        <w:keepNext/>
        <w:spacing w:after="168"/>
        <w:ind w:firstLine="0"/>
        <w:jc w:val="center"/>
      </w:pPr>
      <w:r>
        <w:rPr>
          <w:noProof/>
        </w:rPr>
        <w:drawing>
          <wp:inline distT="0" distB="0" distL="0" distR="0" wp14:anchorId="65CC23F1" wp14:editId="638BC22B">
            <wp:extent cx="3981450" cy="2609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stretch>
                      <a:fillRect/>
                    </a:stretch>
                  </pic:blipFill>
                  <pic:spPr>
                    <a:xfrm>
                      <a:off x="0" y="0"/>
                      <a:ext cx="3981450" cy="2609850"/>
                    </a:xfrm>
                    <a:prstGeom prst="rect">
                      <a:avLst/>
                    </a:prstGeom>
                  </pic:spPr>
                </pic:pic>
              </a:graphicData>
            </a:graphic>
          </wp:inline>
        </w:drawing>
      </w:r>
    </w:p>
    <w:p w14:paraId="6B929038" w14:textId="4F54908A" w:rsidR="00C755F5" w:rsidRDefault="00A06913" w:rsidP="00A06913">
      <w:pPr>
        <w:pStyle w:val="Legenda"/>
        <w:spacing w:after="168"/>
        <w:jc w:val="center"/>
      </w:pPr>
      <w:r>
        <w:t xml:space="preserve">Fonte: </w:t>
      </w:r>
      <w:r w:rsidRPr="003C2882">
        <w:t>https://www.thejournal.ie/lying-2308154-Sep2015/ (2015)</w:t>
      </w:r>
    </w:p>
    <w:p w14:paraId="0A5CC4E6" w14:textId="6E7F2710" w:rsidR="00360985" w:rsidRPr="00360985" w:rsidRDefault="00360985" w:rsidP="006F05B1">
      <w:pPr>
        <w:pStyle w:val="Ttulo5"/>
      </w:pPr>
      <w:r w:rsidRPr="00360985">
        <w:lastRenderedPageBreak/>
        <w:t>2.2.3.2.7 Desprezo</w:t>
      </w:r>
    </w:p>
    <w:p w14:paraId="242D755B" w14:textId="4378F503" w:rsidR="008722A4" w:rsidRPr="008722A4" w:rsidRDefault="009A1262" w:rsidP="008722A4">
      <w:pPr>
        <w:spacing w:after="168"/>
      </w:pPr>
      <w:r>
        <w:t>Embora o desprezo possa esconder a raiva e desconfiança, a microexpressão é singular. Podendo ser mais ou menos intensa, é a única expressão que se manifesta em apenas um lado do rosto. No seu ponto mais forte, uma sobrancelha pode abaixar enquanto a pálpebra inferior e o canto do lábio sobem do mesmo lado. Na sua forma mais secreta, o canto do lábio pode subir apenas brevemente. As características faciais demonstradas ao sentimos desprezo são os olhos neutros com o canto do lábio puxado para cima e para trás de um lado.</w:t>
      </w:r>
    </w:p>
    <w:p w14:paraId="44960D87" w14:textId="0DFFAF7D" w:rsidR="009A1262" w:rsidRDefault="009A1262" w:rsidP="009A1262">
      <w:pPr>
        <w:pStyle w:val="Legenda"/>
        <w:keepNext/>
        <w:spacing w:after="168"/>
      </w:pPr>
      <w:bookmarkStart w:id="179" w:name="_Toc103367990"/>
      <w:r>
        <w:t xml:space="preserve">Figura </w:t>
      </w:r>
      <w:fldSimple w:instr=" SEQ Figura \* ARABIC ">
        <w:r w:rsidR="00A83A00">
          <w:rPr>
            <w:noProof/>
          </w:rPr>
          <w:t>8</w:t>
        </w:r>
      </w:fldSimple>
      <w:r>
        <w:t xml:space="preserve"> - </w:t>
      </w:r>
      <w:r w:rsidRPr="0080424E">
        <w:t xml:space="preserve">Características que representam a microexpressão de </w:t>
      </w:r>
      <w:r>
        <w:t>Desprezo</w:t>
      </w:r>
      <w:bookmarkEnd w:id="179"/>
    </w:p>
    <w:p w14:paraId="17F72C3B" w14:textId="77777777" w:rsidR="00A06913" w:rsidRDefault="009A1262" w:rsidP="00A06913">
      <w:pPr>
        <w:keepNext/>
        <w:spacing w:after="168"/>
        <w:ind w:left="360" w:firstLine="0"/>
        <w:jc w:val="center"/>
      </w:pPr>
      <w:r>
        <w:rPr>
          <w:noProof/>
        </w:rPr>
        <w:drawing>
          <wp:inline distT="0" distB="0" distL="0" distR="0" wp14:anchorId="135EBDD7" wp14:editId="34A5A8E3">
            <wp:extent cx="4228571" cy="2714286"/>
            <wp:effectExtent l="0" t="0" r="635" b="0"/>
            <wp:docPr id="19" name="Imagem 1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preta e branca de rosto de homem visto de perto&#10;&#10;Descrição gerada automaticamente"/>
                    <pic:cNvPicPr/>
                  </pic:nvPicPr>
                  <pic:blipFill>
                    <a:blip r:embed="rId21"/>
                    <a:stretch>
                      <a:fillRect/>
                    </a:stretch>
                  </pic:blipFill>
                  <pic:spPr>
                    <a:xfrm>
                      <a:off x="0" y="0"/>
                      <a:ext cx="4228571" cy="2714286"/>
                    </a:xfrm>
                    <a:prstGeom prst="rect">
                      <a:avLst/>
                    </a:prstGeom>
                  </pic:spPr>
                </pic:pic>
              </a:graphicData>
            </a:graphic>
          </wp:inline>
        </w:drawing>
      </w:r>
    </w:p>
    <w:p w14:paraId="32DAA9C1" w14:textId="7C314C07" w:rsidR="006878E2" w:rsidRDefault="00A06913" w:rsidP="00360985">
      <w:pPr>
        <w:pStyle w:val="Legenda"/>
        <w:spacing w:after="168" w:line="360" w:lineRule="auto"/>
        <w:jc w:val="center"/>
        <w:rPr>
          <w:shd w:val="clear" w:color="auto" w:fill="FFFFFF"/>
        </w:rPr>
      </w:pPr>
      <w:r>
        <w:t xml:space="preserve">Fonte: </w:t>
      </w:r>
      <w:r w:rsidRPr="00F2780B">
        <w:t>https://www.thejournal.ie/lying-2308154-Sep2015/ (2015)</w:t>
      </w:r>
    </w:p>
    <w:p w14:paraId="017FEC09" w14:textId="024F0FAD" w:rsidR="00360985" w:rsidRPr="006F05B1" w:rsidRDefault="00360985" w:rsidP="006F05B1">
      <w:pPr>
        <w:pStyle w:val="Ttulo3"/>
      </w:pPr>
      <w:bookmarkStart w:id="180" w:name="_Toc113384402"/>
      <w:r w:rsidRPr="006F05B1">
        <w:t xml:space="preserve">2.2.4 </w:t>
      </w:r>
      <w:r w:rsidR="006F05B1" w:rsidRPr="006F05B1">
        <w:t>Inteligência Artificial</w:t>
      </w:r>
      <w:bookmarkEnd w:id="180"/>
    </w:p>
    <w:p w14:paraId="6D24FBAA" w14:textId="18BC9641" w:rsidR="006878E2" w:rsidRPr="006878E2" w:rsidRDefault="006878E2" w:rsidP="006878E2">
      <w:pPr>
        <w:spacing w:after="168"/>
        <w:rPr>
          <w:shd w:val="clear" w:color="auto" w:fill="FFFFFF"/>
        </w:rPr>
      </w:pPr>
      <w:r w:rsidRPr="006878E2">
        <w:rPr>
          <w:shd w:val="clear" w:color="auto" w:fill="FFFFFF"/>
        </w:rPr>
        <w:t xml:space="preserve">A inteligência artificial é um subconjunto do vasto domínio da ciência da computação que se dedica a resolver problemas em tempo real que estão relacionados às atividades humanas. Embasada na inteligência humana, a inteligência artificial é a atividade de máquina que consiste no comportamento inteligente de softwares baseados em uma estrutura de algoritmos que são capazes de racionalizar, absorver conhecimento, modificar, reconhecer padrões, memorizar e comunicar de maneira absolutamente lógica e não natural com o objetivo de pensar, tomar decisões e resolver problemas práticos do mundo real. </w:t>
      </w:r>
    </w:p>
    <w:p w14:paraId="6F8E58BC" w14:textId="15DD06D8" w:rsidR="006878E2" w:rsidRPr="006878E2" w:rsidRDefault="006878E2" w:rsidP="006878E2">
      <w:pPr>
        <w:spacing w:after="168"/>
        <w:rPr>
          <w:shd w:val="clear" w:color="auto" w:fill="FFFFFF"/>
        </w:rPr>
      </w:pPr>
      <w:r w:rsidRPr="006878E2">
        <w:rPr>
          <w:shd w:val="clear" w:color="auto" w:fill="FFFFFF"/>
        </w:rPr>
        <w:lastRenderedPageBreak/>
        <w:t>As máquinas inteligentes estão se tornando ferramentas fundamentais que promovem a existência e constante evolução das atividades sociais cotidianas. Atualmente, a inteligência artificial pode auxiliar em diagnósticos médicos, cirurgias, resgates, vigilância, segurança, entre outros cenários e a tendência é que evolua progressivamente, resolvendo problemas cada vez mais complexos.</w:t>
      </w:r>
    </w:p>
    <w:p w14:paraId="418C9C34" w14:textId="382F41AB" w:rsidR="003A388F" w:rsidRDefault="006878E2" w:rsidP="006878E2">
      <w:pPr>
        <w:spacing w:after="168"/>
        <w:rPr>
          <w:shd w:val="clear" w:color="auto" w:fill="FFFFFF"/>
        </w:rPr>
      </w:pPr>
      <w:r w:rsidRPr="006878E2">
        <w:rPr>
          <w:shd w:val="clear" w:color="auto" w:fill="FFFFFF"/>
        </w:rPr>
        <w:t>O Machine Learning, traduzido como Aprendizado de Máquina, e Redes Neurais são domínios fundamentais para o desenvolvimento de softwares e hardwares que utilizam inteligência artificial.</w:t>
      </w:r>
    </w:p>
    <w:p w14:paraId="0ABB59F6" w14:textId="77777777" w:rsidR="00360985" w:rsidRPr="00360985" w:rsidRDefault="00360985" w:rsidP="006F05B1">
      <w:pPr>
        <w:pStyle w:val="Ttulo4"/>
        <w:rPr>
          <w:shd w:val="clear" w:color="auto" w:fill="FFFFFF"/>
        </w:rPr>
      </w:pPr>
      <w:bookmarkStart w:id="181" w:name="_Toc113384403"/>
      <w:r w:rsidRPr="00360985">
        <w:rPr>
          <w:shd w:val="clear" w:color="auto" w:fill="FFFFFF"/>
        </w:rPr>
        <w:t>2.2.4.1 Machine Learning</w:t>
      </w:r>
      <w:bookmarkEnd w:id="181"/>
    </w:p>
    <w:p w14:paraId="026B0D27" w14:textId="052F82D8" w:rsidR="006878E2" w:rsidRPr="006878E2" w:rsidRDefault="006878E2" w:rsidP="006878E2">
      <w:pPr>
        <w:spacing w:after="168"/>
        <w:rPr>
          <w:shd w:val="clear" w:color="auto" w:fill="FFFFFF"/>
        </w:rPr>
      </w:pPr>
      <w:r w:rsidRPr="006878E2">
        <w:rPr>
          <w:shd w:val="clear" w:color="auto" w:fill="FFFFFF"/>
        </w:rPr>
        <w:t>O Aprendizado de Máquina é um dos domínios da Inteligência Artificial que promove a evolução dos algoritmos computacionais projetados para simular habilidades humanas e aprende com o ambiente ao redor, melhorando gradualmente sua precisão.</w:t>
      </w:r>
    </w:p>
    <w:p w14:paraId="51589491" w14:textId="646E9F66" w:rsidR="006878E2" w:rsidRPr="006878E2" w:rsidRDefault="006878E2" w:rsidP="006878E2">
      <w:pPr>
        <w:spacing w:after="168"/>
        <w:rPr>
          <w:shd w:val="clear" w:color="auto" w:fill="FFFFFF"/>
        </w:rPr>
      </w:pPr>
      <w:r w:rsidRPr="006878E2">
        <w:rPr>
          <w:shd w:val="clear" w:color="auto" w:fill="FFFFFF"/>
        </w:rPr>
        <w:t>Técnicas baseadas em Aprendizado de Máquina como planejar, aprender, ouvir e falar utilizam uma ampla estrutura de algoritmos (redes neurais), ferramentas de ciência de dados para a vasta gama de tarefas de processamento e uma determinada fonte de parâmetros para analisar dados e fornecer resultados como classificações, previsões e insights com base nas informações providas pelos usuários, dessa maneira, impulsionando a tomada de decisão para determinado problema. Existem incontáveis algoritmos de Machine Learning, mas cada um é focado para solução de um problema específico.</w:t>
      </w:r>
    </w:p>
    <w:p w14:paraId="4AA29D7D" w14:textId="77777777" w:rsidR="006878E2" w:rsidRDefault="006878E2" w:rsidP="006878E2">
      <w:pPr>
        <w:spacing w:after="168"/>
        <w:rPr>
          <w:shd w:val="clear" w:color="auto" w:fill="FFFFFF"/>
        </w:rPr>
      </w:pPr>
      <w:r w:rsidRPr="006878E2">
        <w:rPr>
          <w:shd w:val="clear" w:color="auto" w:fill="FFFFFF"/>
        </w:rPr>
        <w:t>Os algoritmos de aprendizado de máquina testam várias hipóteses imparciais com base nos recursos que educamos, dessa forma podendo realizar análises e processamentos de grande volume de dados de maneira extremamente precisa, algo intangível para o cérebro humano.</w:t>
      </w:r>
    </w:p>
    <w:p w14:paraId="5D2942DA" w14:textId="266E3FC9" w:rsidR="006878E2" w:rsidRPr="00360985" w:rsidRDefault="00360985" w:rsidP="006F05B1">
      <w:pPr>
        <w:pStyle w:val="Ttulo4"/>
        <w:rPr>
          <w:shd w:val="clear" w:color="auto" w:fill="FFFFFF"/>
        </w:rPr>
      </w:pPr>
      <w:bookmarkStart w:id="182" w:name="_Toc113384404"/>
      <w:r w:rsidRPr="00360985">
        <w:rPr>
          <w:shd w:val="clear" w:color="auto" w:fill="FFFFFF"/>
        </w:rPr>
        <w:t>2.2</w:t>
      </w:r>
      <w:r w:rsidR="006878E2" w:rsidRPr="00360985">
        <w:rPr>
          <w:shd w:val="clear" w:color="auto" w:fill="FFFFFF"/>
        </w:rPr>
        <w:t xml:space="preserve">.4.2 Rede </w:t>
      </w:r>
      <w:proofErr w:type="spellStart"/>
      <w:r w:rsidR="006878E2" w:rsidRPr="00360985">
        <w:rPr>
          <w:shd w:val="clear" w:color="auto" w:fill="FFFFFF"/>
        </w:rPr>
        <w:t>Neura</w:t>
      </w:r>
      <w:r w:rsidR="000164B8" w:rsidRPr="00360985">
        <w:rPr>
          <w:shd w:val="clear" w:color="auto" w:fill="FFFFFF"/>
        </w:rPr>
        <w:t>L</w:t>
      </w:r>
      <w:proofErr w:type="spellEnd"/>
      <w:r w:rsidR="000164B8" w:rsidRPr="00360985">
        <w:rPr>
          <w:shd w:val="clear" w:color="auto" w:fill="FFFFFF"/>
        </w:rPr>
        <w:t xml:space="preserve"> Artificial</w:t>
      </w:r>
      <w:bookmarkEnd w:id="182"/>
    </w:p>
    <w:p w14:paraId="5698AE2F" w14:textId="66CDA532" w:rsidR="006878E2" w:rsidRDefault="006878E2" w:rsidP="006878E2">
      <w:pPr>
        <w:spacing w:after="168"/>
        <w:rPr>
          <w:shd w:val="clear" w:color="auto" w:fill="FFFFFF"/>
        </w:rPr>
      </w:pPr>
      <w:r w:rsidRPr="006878E2">
        <w:rPr>
          <w:shd w:val="clear" w:color="auto" w:fill="FFFFFF"/>
        </w:rPr>
        <w:t xml:space="preserve">As </w:t>
      </w:r>
      <w:r>
        <w:rPr>
          <w:shd w:val="clear" w:color="auto" w:fill="FFFFFF"/>
        </w:rPr>
        <w:t>R</w:t>
      </w:r>
      <w:r w:rsidRPr="006878E2">
        <w:rPr>
          <w:shd w:val="clear" w:color="auto" w:fill="FFFFFF"/>
        </w:rPr>
        <w:t xml:space="preserve">edes </w:t>
      </w:r>
      <w:r>
        <w:rPr>
          <w:shd w:val="clear" w:color="auto" w:fill="FFFFFF"/>
        </w:rPr>
        <w:t>N</w:t>
      </w:r>
      <w:r w:rsidRPr="006878E2">
        <w:rPr>
          <w:shd w:val="clear" w:color="auto" w:fill="FFFFFF"/>
        </w:rPr>
        <w:t xml:space="preserve">eurais </w:t>
      </w:r>
      <w:r>
        <w:rPr>
          <w:shd w:val="clear" w:color="auto" w:fill="FFFFFF"/>
        </w:rPr>
        <w:t>A</w:t>
      </w:r>
      <w:r w:rsidRPr="006878E2">
        <w:rPr>
          <w:shd w:val="clear" w:color="auto" w:fill="FFFFFF"/>
        </w:rPr>
        <w:t>rtificia</w:t>
      </w:r>
      <w:r>
        <w:rPr>
          <w:shd w:val="clear" w:color="auto" w:fill="FFFFFF"/>
        </w:rPr>
        <w:t>is</w:t>
      </w:r>
      <w:r w:rsidRPr="006878E2">
        <w:rPr>
          <w:shd w:val="clear" w:color="auto" w:fill="FFFFFF"/>
        </w:rPr>
        <w:t xml:space="preserve"> (RNAs), também identificadas como nós interrelacionados de inteligência artificial, é um modelo computacional composto por neurônios artificiais, relativamente baseado na rede neural biológica do cérebro humano e de animais. As RNAs, buscam processar informações da </w:t>
      </w:r>
      <w:r w:rsidRPr="006878E2">
        <w:rPr>
          <w:shd w:val="clear" w:color="auto" w:fill="FFFFFF"/>
        </w:rPr>
        <w:lastRenderedPageBreak/>
        <w:t>mesma maneira que o cérebro processa, identificando relações e padrões entre informações e dados integrais, associando-os e classificando-os. A rede neural é o principal componente do Machine Learning, aprendizado de máquina, pois é a estrutura de algoritmos utilizada para processamento de entrada de dados, aprendendo a realizar tarefas com base em exemplos do ambiente, sem a necessidade de programação para uma tarefa em específico. Por exemplo, no reconhecimento de imagens, as redes neurais artificiais podem aprender identificar um objeto 'X' apenas analisando parâmetros de dados denominados como 'X' e 'Y', em outras palavras analisando dados divididos por classe de reconhecimento. As redes neurais aprendem de maneira autônoma, sem ao menos ter o conhecimento de alguma característica do objeto, pois isso é realizado de maneira automática conforme vão identificando novos objetos ou novas características de objetos já identificados, de maneira similar ao processo de aprendizado por experiência do cérebro biológico humano e animal.</w:t>
      </w:r>
    </w:p>
    <w:p w14:paraId="0A447F6F" w14:textId="707A9BD8" w:rsidR="00A27DBB" w:rsidRPr="00360985" w:rsidRDefault="00360985" w:rsidP="006F05B1">
      <w:pPr>
        <w:pStyle w:val="Ttulo5"/>
        <w:rPr>
          <w:shd w:val="clear" w:color="auto" w:fill="FFFFFF"/>
        </w:rPr>
      </w:pPr>
      <w:r w:rsidRPr="00360985">
        <w:rPr>
          <w:shd w:val="clear" w:color="auto" w:fill="FFFFFF"/>
        </w:rPr>
        <w:t>2.2</w:t>
      </w:r>
      <w:r w:rsidR="006878E2" w:rsidRPr="00360985">
        <w:rPr>
          <w:shd w:val="clear" w:color="auto" w:fill="FFFFFF"/>
        </w:rPr>
        <w:t>.4.2.1</w:t>
      </w:r>
      <w:r w:rsidR="00A27DBB" w:rsidRPr="00360985">
        <w:rPr>
          <w:shd w:val="clear" w:color="auto" w:fill="FFFFFF"/>
        </w:rPr>
        <w:t xml:space="preserve"> </w:t>
      </w:r>
      <w:r w:rsidR="00B03C22" w:rsidRPr="00360985">
        <w:rPr>
          <w:shd w:val="clear" w:color="auto" w:fill="FFFFFF"/>
        </w:rPr>
        <w:t>Neurônio Artificial</w:t>
      </w:r>
    </w:p>
    <w:p w14:paraId="540055E2" w14:textId="7483FF1A" w:rsidR="000164B8" w:rsidRPr="000164B8" w:rsidRDefault="000164B8" w:rsidP="000164B8">
      <w:pPr>
        <w:spacing w:after="168"/>
        <w:rPr>
          <w:shd w:val="clear" w:color="auto" w:fill="FFFFFF"/>
        </w:rPr>
      </w:pPr>
      <w:r w:rsidRPr="000164B8">
        <w:rPr>
          <w:shd w:val="clear" w:color="auto" w:fill="FFFFFF"/>
        </w:rPr>
        <w:t xml:space="preserve">Pela razão das estruturas de RNAs terem sido desenvolvidas fundamentadas no modelo neurológio humano, os elementos computacionais ou unidades processadoras denominados como </w:t>
      </w:r>
      <w:r>
        <w:rPr>
          <w:shd w:val="clear" w:color="auto" w:fill="FFFFFF"/>
        </w:rPr>
        <w:t>“</w:t>
      </w:r>
      <w:r w:rsidRPr="000164B8">
        <w:rPr>
          <w:shd w:val="clear" w:color="auto" w:fill="FFFFFF"/>
        </w:rPr>
        <w:t>neurônio artificial</w:t>
      </w:r>
      <w:r>
        <w:rPr>
          <w:shd w:val="clear" w:color="auto" w:fill="FFFFFF"/>
        </w:rPr>
        <w:t>”</w:t>
      </w:r>
      <w:r w:rsidRPr="000164B8">
        <w:rPr>
          <w:shd w:val="clear" w:color="auto" w:fill="FFFFFF"/>
        </w:rPr>
        <w:t>, são modelos sintetizados dos neurônios biológicos. Os neurônios artificiais usados nas estruturas de redes neurais artificial são executados de maneira não linear, proveem saídas contínuas e realizam execuções de processamentos simples.</w:t>
      </w:r>
    </w:p>
    <w:p w14:paraId="2BEBAC46" w14:textId="04FA2B5D" w:rsidR="000164B8" w:rsidRPr="000164B8" w:rsidRDefault="000164B8" w:rsidP="000164B8">
      <w:pPr>
        <w:spacing w:after="168"/>
        <w:rPr>
          <w:shd w:val="clear" w:color="auto" w:fill="FFFFFF"/>
        </w:rPr>
      </w:pPr>
      <w:r w:rsidRPr="000164B8">
        <w:rPr>
          <w:shd w:val="clear" w:color="auto" w:fill="FFFFFF"/>
        </w:rPr>
        <w:t>A abstração artificial de um neurônio biológico para representar o mundo real foi proposta por McCulloch e Pitts (1943). Este modelo de neurônio tenta simular as realidades biológicas que ocorrem</w:t>
      </w:r>
    </w:p>
    <w:p w14:paraId="5AC69ACD" w14:textId="477CD031" w:rsidR="000164B8" w:rsidRDefault="000164B8" w:rsidP="000164B8">
      <w:pPr>
        <w:spacing w:after="168"/>
        <w:rPr>
          <w:shd w:val="clear" w:color="auto" w:fill="FFFFFF"/>
        </w:rPr>
      </w:pPr>
      <w:r w:rsidRPr="000164B8">
        <w:rPr>
          <w:shd w:val="clear" w:color="auto" w:fill="FFFFFF"/>
        </w:rPr>
        <w:t>dentro de uma célula do sistema nervoso, é o mais simples e envolve de forma descomplicada os componentes e o funcionamento de um neurônio biológico, em outras palavras, de forma paralela e conectiva. Em termos práticos de execução, neste modelo, o neurônio receptor é estimulado de maneira variável pelos sinais de entrada (</w:t>
      </w:r>
      <w:r w:rsidRPr="000164B8">
        <w:rPr>
          <w:rFonts w:ascii="Cambria Math" w:hAnsi="Cambria Math" w:cs="Cambria Math"/>
          <w:shd w:val="clear" w:color="auto" w:fill="FFFFFF"/>
        </w:rPr>
        <w:t>𝑋𝑚</w:t>
      </w:r>
      <w:r w:rsidRPr="000164B8">
        <w:rPr>
          <w:shd w:val="clear" w:color="auto" w:fill="FFFFFF"/>
        </w:rPr>
        <w:t xml:space="preserve">), que podem ser derivados de outros neurônios, onde dentre todos as incitações, algumas podem estimular mais e outras menos. A unidade de medida do nível de estímulo do neurônio receptor é representada pelo </w:t>
      </w:r>
      <w:r w:rsidRPr="000164B8">
        <w:rPr>
          <w:shd w:val="clear" w:color="auto" w:fill="FFFFFF"/>
        </w:rPr>
        <w:lastRenderedPageBreak/>
        <w:t>denominado, peso sináptico (</w:t>
      </w:r>
      <w:r w:rsidRPr="000164B8">
        <w:rPr>
          <w:rFonts w:ascii="Cambria Math" w:hAnsi="Cambria Math" w:cs="Cambria Math"/>
          <w:shd w:val="clear" w:color="auto" w:fill="FFFFFF"/>
        </w:rPr>
        <w:t>𝑊𝑘𝑚</w:t>
      </w:r>
      <w:r w:rsidRPr="000164B8">
        <w:rPr>
          <w:shd w:val="clear" w:color="auto" w:fill="FFFFFF"/>
        </w:rPr>
        <w:t>), que se refere força ou amplitude de uma conexão entre dois nós, onde quanto maior o peso, maior será o estímulo.</w:t>
      </w:r>
    </w:p>
    <w:p w14:paraId="1A4BBF05" w14:textId="6F4DCDD4" w:rsidR="001F176A" w:rsidRDefault="001F176A" w:rsidP="000164B8">
      <w:pPr>
        <w:spacing w:after="168"/>
        <w:rPr>
          <w:shd w:val="clear" w:color="auto" w:fill="FFFFFF"/>
        </w:rPr>
      </w:pPr>
      <w:r w:rsidRPr="001F176A">
        <w:rPr>
          <w:shd w:val="clear" w:color="auto" w:fill="FFFFFF"/>
        </w:rPr>
        <w:t>O modelo de neurônio artificial é representado abaixo, onde há elementos mencionados previamente.</w:t>
      </w:r>
    </w:p>
    <w:p w14:paraId="78026E0A" w14:textId="1E1F2B7C" w:rsidR="00C479A3" w:rsidRDefault="00C479A3" w:rsidP="00C479A3">
      <w:pPr>
        <w:pStyle w:val="Legenda"/>
        <w:keepNext/>
        <w:spacing w:after="168"/>
        <w:jc w:val="center"/>
      </w:pPr>
      <w:bookmarkStart w:id="183" w:name="_Toc103367991"/>
      <w:r>
        <w:t xml:space="preserve">Figura </w:t>
      </w:r>
      <w:fldSimple w:instr=" SEQ Figura \* ARABIC ">
        <w:r w:rsidR="00A83A00">
          <w:rPr>
            <w:noProof/>
          </w:rPr>
          <w:t>9</w:t>
        </w:r>
      </w:fldSimple>
      <w:r>
        <w:t xml:space="preserve"> - </w:t>
      </w:r>
      <w:r w:rsidRPr="00667AD3">
        <w:t>Modelo de neurônio</w:t>
      </w:r>
      <w:bookmarkEnd w:id="183"/>
    </w:p>
    <w:p w14:paraId="61B3DDC7" w14:textId="77777777" w:rsidR="007B6ECA" w:rsidRDefault="00A64262" w:rsidP="007B6ECA">
      <w:pPr>
        <w:keepNext/>
        <w:spacing w:after="168"/>
      </w:pPr>
      <w:r>
        <w:rPr>
          <w:noProof/>
        </w:rPr>
        <w:drawing>
          <wp:inline distT="0" distB="0" distL="0" distR="0" wp14:anchorId="11A728D6" wp14:editId="180FA03C">
            <wp:extent cx="4676775" cy="2609850"/>
            <wp:effectExtent l="0" t="0" r="9525"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609850"/>
                    </a:xfrm>
                    <a:prstGeom prst="rect">
                      <a:avLst/>
                    </a:prstGeom>
                    <a:noFill/>
                    <a:ln>
                      <a:noFill/>
                    </a:ln>
                  </pic:spPr>
                </pic:pic>
              </a:graphicData>
            </a:graphic>
          </wp:inline>
        </w:drawing>
      </w:r>
    </w:p>
    <w:p w14:paraId="5F4A7379" w14:textId="74629B88" w:rsidR="00A64262" w:rsidRDefault="007B6ECA" w:rsidP="007B6ECA">
      <w:pPr>
        <w:pStyle w:val="Legenda"/>
        <w:spacing w:after="168" w:line="360" w:lineRule="auto"/>
        <w:jc w:val="center"/>
        <w:rPr>
          <w:shd w:val="clear" w:color="auto" w:fill="FFFFFF"/>
        </w:rPr>
      </w:pPr>
      <w:r>
        <w:t xml:space="preserve">Fonte: </w:t>
      </w:r>
      <w:r w:rsidRPr="001F7782">
        <w:t xml:space="preserve">Adaptada de </w:t>
      </w:r>
      <w:r w:rsidR="00FF3B7F">
        <w:t>H</w:t>
      </w:r>
      <w:r w:rsidR="00FF3B7F" w:rsidRPr="001F7782">
        <w:t xml:space="preserve">aykin </w:t>
      </w:r>
      <w:r w:rsidRPr="001F7782">
        <w:t>(2008)</w:t>
      </w:r>
    </w:p>
    <w:p w14:paraId="01BD22FE" w14:textId="7BAE0D8A" w:rsidR="0057357F" w:rsidRDefault="0057357F" w:rsidP="000164B8">
      <w:pPr>
        <w:spacing w:after="168"/>
        <w:rPr>
          <w:shd w:val="clear" w:color="auto" w:fill="FFFFFF"/>
        </w:rPr>
      </w:pPr>
      <w:r w:rsidRPr="0057357F">
        <w:rPr>
          <w:shd w:val="clear" w:color="auto" w:fill="FFFFFF"/>
        </w:rPr>
        <w:t>A função de ativação orquestra o comportamento do neurônio e no modelo acima, projetado por McCulloch e Pitts (1943), não é a única forma de gerar o valor de saída do neurônio artificial, ao todo, há 3 diferentes tipos de funções de ativação.</w:t>
      </w:r>
    </w:p>
    <w:p w14:paraId="59195F8F" w14:textId="27CBA52C" w:rsidR="00C479A3" w:rsidRDefault="00C479A3" w:rsidP="00C479A3">
      <w:pPr>
        <w:pStyle w:val="Legenda"/>
        <w:keepNext/>
        <w:spacing w:after="168"/>
        <w:jc w:val="center"/>
      </w:pPr>
      <w:bookmarkStart w:id="184" w:name="_Toc103367992"/>
      <w:r>
        <w:t xml:space="preserve">Figura </w:t>
      </w:r>
      <w:fldSimple w:instr=" SEQ Figura \* ARABIC ">
        <w:r w:rsidR="00A83A00">
          <w:rPr>
            <w:noProof/>
          </w:rPr>
          <w:t>10</w:t>
        </w:r>
      </w:fldSimple>
      <w:r>
        <w:t xml:space="preserve"> - </w:t>
      </w:r>
      <w:r w:rsidRPr="00E43C1E">
        <w:t>Funções de ativação</w:t>
      </w:r>
      <w:bookmarkEnd w:id="184"/>
    </w:p>
    <w:p w14:paraId="7D315750" w14:textId="77777777" w:rsidR="007B6ECA" w:rsidRDefault="00A64262" w:rsidP="007B6ECA">
      <w:pPr>
        <w:keepNext/>
        <w:spacing w:after="168"/>
        <w:jc w:val="center"/>
      </w:pPr>
      <w:r>
        <w:rPr>
          <w:noProof/>
        </w:rPr>
        <w:drawing>
          <wp:inline distT="0" distB="0" distL="0" distR="0" wp14:anchorId="367ADFE4" wp14:editId="0B782132">
            <wp:extent cx="5105400" cy="1447800"/>
            <wp:effectExtent l="0" t="0" r="0" b="0"/>
            <wp:docPr id="10" name="Imagem 1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inline>
        </w:drawing>
      </w:r>
    </w:p>
    <w:p w14:paraId="474F3E6A" w14:textId="3567E80D" w:rsidR="00A64262" w:rsidRDefault="007B6ECA" w:rsidP="007B6ECA">
      <w:pPr>
        <w:pStyle w:val="Legenda"/>
        <w:spacing w:after="168"/>
        <w:jc w:val="center"/>
        <w:rPr>
          <w:shd w:val="clear" w:color="auto" w:fill="FFFFFF"/>
        </w:rPr>
      </w:pPr>
      <w:r>
        <w:t xml:space="preserve">Fonte: </w:t>
      </w:r>
      <w:r w:rsidRPr="00980A0D">
        <w:t xml:space="preserve">Neural Network Toolbox </w:t>
      </w:r>
      <w:r>
        <w:t>(</w:t>
      </w:r>
      <w:r w:rsidRPr="00980A0D">
        <w:t>2009</w:t>
      </w:r>
      <w:r>
        <w:t>)</w:t>
      </w:r>
    </w:p>
    <w:p w14:paraId="35722662" w14:textId="443BDB0C" w:rsidR="0057357F" w:rsidRDefault="0057357F" w:rsidP="000164B8">
      <w:pPr>
        <w:spacing w:after="168"/>
        <w:rPr>
          <w:shd w:val="clear" w:color="auto" w:fill="FFFFFF"/>
        </w:rPr>
      </w:pPr>
      <w:r w:rsidRPr="0057357F">
        <w:rPr>
          <w:shd w:val="clear" w:color="auto" w:fill="FFFFFF"/>
        </w:rPr>
        <w:t>A função linear produz uma saída linear contínua, a função de escada uma saída não-linear e discreta de forma binária e a função sigmoidal produz uma saída não-linear contínua.</w:t>
      </w:r>
    </w:p>
    <w:p w14:paraId="00077ACE" w14:textId="3CB6B179" w:rsidR="001F176A" w:rsidRPr="00360985" w:rsidRDefault="00360985" w:rsidP="006F05B1">
      <w:pPr>
        <w:pStyle w:val="Ttulo4"/>
        <w:rPr>
          <w:shd w:val="clear" w:color="auto" w:fill="FFFFFF"/>
        </w:rPr>
      </w:pPr>
      <w:bookmarkStart w:id="185" w:name="_Toc113384405"/>
      <w:r w:rsidRPr="00360985">
        <w:rPr>
          <w:shd w:val="clear" w:color="auto" w:fill="FFFFFF"/>
        </w:rPr>
        <w:lastRenderedPageBreak/>
        <w:t>2.2</w:t>
      </w:r>
      <w:r w:rsidR="000164B8" w:rsidRPr="00360985">
        <w:rPr>
          <w:shd w:val="clear" w:color="auto" w:fill="FFFFFF"/>
        </w:rPr>
        <w:t>.</w:t>
      </w:r>
      <w:r w:rsidR="001F176A" w:rsidRPr="00360985">
        <w:rPr>
          <w:shd w:val="clear" w:color="auto" w:fill="FFFFFF"/>
        </w:rPr>
        <w:t>4.3 Redes Neurais Convolucionais</w:t>
      </w:r>
      <w:bookmarkEnd w:id="185"/>
    </w:p>
    <w:p w14:paraId="3BC2E7A7" w14:textId="77777777" w:rsidR="00C479A3" w:rsidRDefault="001F176A" w:rsidP="00A64262">
      <w:pPr>
        <w:spacing w:after="168"/>
      </w:pPr>
      <w:r w:rsidRPr="00A64262">
        <w:t xml:space="preserve">Para entrarmos a fundo no tema Redes Neurais Convolucionais, é relevante que previamente tenhamos o entendimento de onde foi retirada a ideia com base biológica para a elaboração dessa arquitetura.  Nos anos 60, Wiesel e Hubel realizaram uma experiência que apresentava alguns neurônios que são ativados simultaneamente quando submetidos a curvas e linhas, buscando assim conceber o reconhecimento de imagem. De uma forma simples, esse é o principal conceito de Rede Neural Convolucional: filtrar curvas, bordas e linhas e em toda camada acrescida modificar essa filtragem para uma imagem com maior complexidade. </w:t>
      </w:r>
    </w:p>
    <w:p w14:paraId="3F3DCAAF" w14:textId="74C09E6A" w:rsidR="00C479A3" w:rsidRDefault="00C479A3" w:rsidP="00C479A3">
      <w:pPr>
        <w:pStyle w:val="Legenda"/>
        <w:keepNext/>
        <w:spacing w:after="168"/>
        <w:jc w:val="center"/>
      </w:pPr>
      <w:bookmarkStart w:id="186" w:name="_Toc103367993"/>
      <w:r>
        <w:t xml:space="preserve">Figura </w:t>
      </w:r>
      <w:fldSimple w:instr=" SEQ Figura \* ARABIC ">
        <w:r w:rsidR="00A83A00">
          <w:rPr>
            <w:noProof/>
          </w:rPr>
          <w:t>11</w:t>
        </w:r>
      </w:fldSimple>
      <w:r>
        <w:t xml:space="preserve"> - </w:t>
      </w:r>
      <w:r w:rsidRPr="005962CA">
        <w:t>Rede Neural Profunda</w:t>
      </w:r>
      <w:bookmarkEnd w:id="186"/>
    </w:p>
    <w:p w14:paraId="1DB0080C" w14:textId="77777777" w:rsidR="007B6ECA" w:rsidRDefault="001F176A" w:rsidP="007B6ECA">
      <w:pPr>
        <w:keepNext/>
        <w:spacing w:after="168"/>
        <w:jc w:val="center"/>
      </w:pPr>
      <w:r>
        <w:rPr>
          <w:noProof/>
        </w:rPr>
        <w:drawing>
          <wp:inline distT="0" distB="0" distL="0" distR="0" wp14:anchorId="72C1A0D9" wp14:editId="0944A3D7">
            <wp:extent cx="5334000" cy="2658745"/>
            <wp:effectExtent l="0" t="0" r="0" b="8255"/>
            <wp:docPr id="1" name="Imagem 1"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d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096D6599" w14:textId="635ED8BD" w:rsidR="001F176A" w:rsidRDefault="007B6ECA" w:rsidP="007B6ECA">
      <w:pPr>
        <w:pStyle w:val="Legenda"/>
        <w:spacing w:after="168" w:line="360" w:lineRule="auto"/>
        <w:jc w:val="center"/>
        <w:rPr>
          <w:rFonts w:asciiTheme="minorHAnsi" w:hAnsiTheme="minorHAnsi"/>
          <w:sz w:val="22"/>
        </w:rPr>
      </w:pPr>
      <w:r>
        <w:t xml:space="preserve">Fonte: </w:t>
      </w:r>
      <w:r w:rsidRPr="006A61AD">
        <w:t>Nielsen (2015)</w:t>
      </w:r>
    </w:p>
    <w:p w14:paraId="36CF86A2" w14:textId="2FB329FF" w:rsidR="001F176A" w:rsidRDefault="001F176A" w:rsidP="001F176A">
      <w:pPr>
        <w:spacing w:after="168"/>
      </w:pPr>
      <w:r w:rsidRPr="001F176A">
        <w:t>Uma antiga dificuldade na categorização de imagens se trata do próprio reconhecimento delas, e as CNN (</w:t>
      </w:r>
      <w:r w:rsidRPr="001F176A">
        <w:rPr>
          <w:i/>
          <w:iCs/>
        </w:rPr>
        <w:t>Convolutional Neural Network</w:t>
      </w:r>
      <w:r w:rsidRPr="001F176A">
        <w:t>)</w:t>
      </w:r>
      <w:r w:rsidRPr="001F176A">
        <w:rPr>
          <w:sz w:val="30"/>
          <w:szCs w:val="30"/>
        </w:rPr>
        <w:t xml:space="preserve"> </w:t>
      </w:r>
      <w:r w:rsidRPr="001F176A">
        <w:t>têm um ótimo antecedente de solução dessa dificuldade. Se tem datado que a primeira rede neural convolucional</w:t>
      </w:r>
      <w:r w:rsidRPr="001F176A">
        <w:rPr>
          <w:sz w:val="30"/>
          <w:szCs w:val="30"/>
        </w:rPr>
        <w:t xml:space="preserve"> </w:t>
      </w:r>
      <w:r w:rsidRPr="001F176A">
        <w:t xml:space="preserve">que obteve êxito teve seu desenvolvimento realizado por Yann </w:t>
      </w:r>
      <w:proofErr w:type="spellStart"/>
      <w:r w:rsidRPr="001F176A">
        <w:t>LeCun</w:t>
      </w:r>
      <w:proofErr w:type="spellEnd"/>
      <w:r w:rsidRPr="001F176A">
        <w:t xml:space="preserve">, nos anos 90, possuindo sete camadas divididas entre convolução e totalmente conectada. Posteriormente, as redes neurais convolucionais se desenvolveram, em versões mais complexas e robustas, como por exemplo, AlexNet, que detém 60 milhões de parâmetros mesmo possuindo somente 8 </w:t>
      </w:r>
      <w:r w:rsidRPr="001F176A">
        <w:lastRenderedPageBreak/>
        <w:t>camadas (5 convoluções e 3 totalmente conectadas), enquanto o GoogleNet detém 22 camadas e 4 milhões de parâmetros.</w:t>
      </w:r>
    </w:p>
    <w:p w14:paraId="075EEB5D" w14:textId="2EC932A7" w:rsidR="001F176A" w:rsidRPr="00360985" w:rsidRDefault="00360985" w:rsidP="006F05B1">
      <w:pPr>
        <w:pStyle w:val="Ttulo5"/>
      </w:pPr>
      <w:r w:rsidRPr="00360985">
        <w:t>2.2</w:t>
      </w:r>
      <w:r w:rsidR="001F176A" w:rsidRPr="00360985">
        <w:t>.4.3.1 GoogleNet</w:t>
      </w:r>
    </w:p>
    <w:p w14:paraId="1E700E71" w14:textId="77777777" w:rsidR="001F176A" w:rsidRDefault="001F176A" w:rsidP="001F176A">
      <w:pPr>
        <w:spacing w:after="168"/>
        <w:rPr>
          <w:rFonts w:asciiTheme="minorHAnsi" w:hAnsiTheme="minorHAnsi"/>
          <w:sz w:val="22"/>
        </w:rPr>
      </w:pPr>
      <w:r>
        <w:t xml:space="preserve">Em 2015 foi proposta a GoogleNet, que serve de exemplar de uma arquitetura de rede neural convolucional profunda. O principal objetivo desta rede é utilizar um número mínimo de parâmetros sem perda de profundidade, módulo </w:t>
      </w:r>
      <w:proofErr w:type="spellStart"/>
      <w:r w:rsidRPr="00705F20">
        <w:t>Inception</w:t>
      </w:r>
      <w:proofErr w:type="spellEnd"/>
      <w:r>
        <w:t xml:space="preserve"> proposto á isso reduz significativamente a quantidade de parâmetros de rede.</w:t>
      </w:r>
    </w:p>
    <w:p w14:paraId="49D4454F" w14:textId="52ADD1E7" w:rsidR="00D17A24" w:rsidRDefault="00D17A24" w:rsidP="00D17A24">
      <w:pPr>
        <w:pStyle w:val="Legenda"/>
        <w:keepNext/>
        <w:spacing w:after="168"/>
        <w:jc w:val="center"/>
      </w:pPr>
      <w:bookmarkStart w:id="187" w:name="_Toc103367994"/>
      <w:r>
        <w:t xml:space="preserve">Figura </w:t>
      </w:r>
      <w:fldSimple w:instr=" SEQ Figura \* ARABIC ">
        <w:r w:rsidR="00A83A00">
          <w:rPr>
            <w:noProof/>
          </w:rPr>
          <w:t>12</w:t>
        </w:r>
      </w:fldSimple>
      <w:r>
        <w:t xml:space="preserve"> - </w:t>
      </w:r>
      <w:r w:rsidRPr="00A30861">
        <w:t>GoogLeNet</w:t>
      </w:r>
      <w:bookmarkEnd w:id="187"/>
    </w:p>
    <w:p w14:paraId="1150BEB4" w14:textId="77777777" w:rsidR="00705F20" w:rsidRDefault="001F176A" w:rsidP="00705F20">
      <w:pPr>
        <w:keepNext/>
        <w:spacing w:after="168"/>
        <w:ind w:firstLine="0"/>
        <w:jc w:val="center"/>
      </w:pPr>
      <w:r>
        <w:rPr>
          <w:noProof/>
        </w:rPr>
        <w:drawing>
          <wp:inline distT="0" distB="0" distL="0" distR="0" wp14:anchorId="49DCA932" wp14:editId="3BFF6EBC">
            <wp:extent cx="5760085" cy="1292225"/>
            <wp:effectExtent l="0" t="0" r="0" b="3175"/>
            <wp:docPr id="2" name="Imagem 2"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nderstanding GoogLeNet Model - CNN Architecture - GeeksforGeek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292225"/>
                    </a:xfrm>
                    <a:prstGeom prst="rect">
                      <a:avLst/>
                    </a:prstGeom>
                    <a:noFill/>
                    <a:ln>
                      <a:noFill/>
                    </a:ln>
                  </pic:spPr>
                </pic:pic>
              </a:graphicData>
            </a:graphic>
          </wp:inline>
        </w:drawing>
      </w:r>
    </w:p>
    <w:p w14:paraId="1BCC6C90" w14:textId="7EFE8451" w:rsidR="001F176A" w:rsidRDefault="00705F20" w:rsidP="00705F20">
      <w:pPr>
        <w:pStyle w:val="Legenda"/>
        <w:spacing w:after="168" w:line="360" w:lineRule="auto"/>
        <w:jc w:val="center"/>
      </w:pPr>
      <w:r>
        <w:t xml:space="preserve">Fonte: </w:t>
      </w:r>
      <w:r w:rsidRPr="00356CBA">
        <w:t>Quoc Le &amp; Barret Zoph</w:t>
      </w:r>
      <w:r>
        <w:t xml:space="preserve"> (2017)</w:t>
      </w:r>
    </w:p>
    <w:p w14:paraId="5095486A" w14:textId="7AD30028" w:rsidR="001F176A" w:rsidRPr="006F05B1" w:rsidRDefault="006F05B1" w:rsidP="006F05B1">
      <w:pPr>
        <w:pStyle w:val="Ttulo5"/>
      </w:pPr>
      <w:r w:rsidRPr="006F05B1">
        <w:rPr>
          <w:rStyle w:val="Ttulo6Char"/>
        </w:rPr>
        <w:t>2.2</w:t>
      </w:r>
      <w:r w:rsidR="001F176A" w:rsidRPr="006F05B1">
        <w:rPr>
          <w:rStyle w:val="Ttulo6Char"/>
        </w:rPr>
        <w:t>.4.3.2</w:t>
      </w:r>
      <w:r w:rsidR="001F176A" w:rsidRPr="006F05B1">
        <w:t xml:space="preserve"> AlexNet</w:t>
      </w:r>
    </w:p>
    <w:p w14:paraId="758A7A9A" w14:textId="77777777" w:rsidR="001F176A" w:rsidRDefault="001F176A" w:rsidP="001F176A">
      <w:pPr>
        <w:spacing w:after="168"/>
        <w:rPr>
          <w:rFonts w:asciiTheme="minorHAnsi" w:hAnsiTheme="minorHAnsi"/>
          <w:sz w:val="22"/>
        </w:rPr>
      </w:pPr>
      <w:r>
        <w:t>AlexNet é uma arquitetura de rede neural convolucional, projetada por Alex Krizhevsky, Ilya Sutskever e Geoffrey Hinton. A Arquitetura AlexNet tem seu nome por conta de Alex Krizhevsky, um dos principais autores do artigo. AlexNet competiu e venceu o Desafio de Reconhecimento Visual em Grande Escala da ImageNet (ILSVRC) 2012 com uma taxa de erro entre os 5 primeiros de 16,4%.</w:t>
      </w:r>
    </w:p>
    <w:p w14:paraId="1AD55BF4" w14:textId="34AFD9C2" w:rsidR="00D17A24" w:rsidRDefault="00D17A24" w:rsidP="00D17A24">
      <w:pPr>
        <w:pStyle w:val="Legenda"/>
        <w:keepNext/>
        <w:spacing w:after="168"/>
        <w:jc w:val="center"/>
      </w:pPr>
      <w:bookmarkStart w:id="188" w:name="_Toc103367995"/>
      <w:r>
        <w:lastRenderedPageBreak/>
        <w:t xml:space="preserve">Figura </w:t>
      </w:r>
      <w:fldSimple w:instr=" SEQ Figura \* ARABIC ">
        <w:r w:rsidR="00A83A00">
          <w:rPr>
            <w:noProof/>
          </w:rPr>
          <w:t>13</w:t>
        </w:r>
      </w:fldSimple>
      <w:r>
        <w:t xml:space="preserve"> - Top 5 classificações ImageNet</w:t>
      </w:r>
      <w:bookmarkEnd w:id="188"/>
    </w:p>
    <w:p w14:paraId="20D26DF0" w14:textId="77777777" w:rsidR="00705F20" w:rsidRDefault="001F176A" w:rsidP="00705F20">
      <w:pPr>
        <w:keepNext/>
        <w:spacing w:after="168"/>
        <w:ind w:firstLine="0"/>
        <w:jc w:val="center"/>
      </w:pPr>
      <w:r>
        <w:rPr>
          <w:noProof/>
        </w:rPr>
        <w:drawing>
          <wp:inline distT="0" distB="0" distL="0" distR="0" wp14:anchorId="5FA88ED6" wp14:editId="0CF8629D">
            <wp:extent cx="4706646" cy="3170299"/>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t="719" b="3238"/>
                    <a:stretch/>
                  </pic:blipFill>
                  <pic:spPr bwMode="auto">
                    <a:xfrm>
                      <a:off x="0" y="0"/>
                      <a:ext cx="4707255" cy="3170709"/>
                    </a:xfrm>
                    <a:prstGeom prst="rect">
                      <a:avLst/>
                    </a:prstGeom>
                    <a:noFill/>
                    <a:ln>
                      <a:noFill/>
                    </a:ln>
                    <a:extLst>
                      <a:ext uri="{53640926-AAD7-44D8-BBD7-CCE9431645EC}">
                        <a14:shadowObscured xmlns:a14="http://schemas.microsoft.com/office/drawing/2010/main"/>
                      </a:ext>
                    </a:extLst>
                  </pic:spPr>
                </pic:pic>
              </a:graphicData>
            </a:graphic>
          </wp:inline>
        </w:drawing>
      </w:r>
    </w:p>
    <w:p w14:paraId="7A6744AF" w14:textId="374A38CC" w:rsidR="001F176A" w:rsidRPr="001F176A" w:rsidRDefault="00705F20" w:rsidP="00705F20">
      <w:pPr>
        <w:pStyle w:val="Legenda"/>
        <w:spacing w:after="168" w:line="360" w:lineRule="auto"/>
        <w:jc w:val="center"/>
      </w:pPr>
      <w:r>
        <w:t xml:space="preserve">Fonte: </w:t>
      </w:r>
      <w:r w:rsidRPr="00230127">
        <w:t>https://tech-pt.netlify.app/articles/pt511372/index.html</w:t>
      </w:r>
    </w:p>
    <w:p w14:paraId="201BE42F" w14:textId="77777777" w:rsidR="001F176A" w:rsidRDefault="001F176A" w:rsidP="001F176A">
      <w:pPr>
        <w:spacing w:after="168"/>
        <w:rPr>
          <w:rFonts w:asciiTheme="minorHAnsi" w:hAnsiTheme="minorHAnsi"/>
          <w:sz w:val="22"/>
        </w:rPr>
      </w:pPr>
      <w:r>
        <w:t xml:space="preserve">Como o modelo tinha a necessidade de treinar 60 milhões de parâmetros (um número considerável), ele é propenso a </w:t>
      </w:r>
      <w:proofErr w:type="spellStart"/>
      <w:r w:rsidRPr="00705F20">
        <w:t>overfitting</w:t>
      </w:r>
      <w:proofErr w:type="spellEnd"/>
      <w:r>
        <w:t xml:space="preserve">. Em geral, uma das melhores maneiras é utilizar </w:t>
      </w:r>
      <w:proofErr w:type="spellStart"/>
      <w:r w:rsidRPr="00705F20">
        <w:t>dropout</w:t>
      </w:r>
      <w:proofErr w:type="spellEnd"/>
      <w:r>
        <w:t xml:space="preserve"> e aumento de dados que ajuda significativamente a reduzir o </w:t>
      </w:r>
      <w:proofErr w:type="spellStart"/>
      <w:r w:rsidRPr="00705F20">
        <w:t>overfitting</w:t>
      </w:r>
      <w:proofErr w:type="spellEnd"/>
      <w:r>
        <w:t xml:space="preserve">. Portanto, a primeira e a segunda camada completamente conectada na arquitetura usam um </w:t>
      </w:r>
      <w:proofErr w:type="spellStart"/>
      <w:r w:rsidRPr="00705F20">
        <w:t>dropout</w:t>
      </w:r>
      <w:proofErr w:type="spellEnd"/>
      <w:r>
        <w:t xml:space="preserve"> de 0,5 para isso. Aumentar artificialmente o número de imagens por meio do aumento de dados ajuda a expandir de uma forma dinâmica o conglomerado de dados em tempo de execução, o que ajuda o modelo a generalizar melhor. </w:t>
      </w:r>
    </w:p>
    <w:p w14:paraId="04615378" w14:textId="1691EFFF" w:rsidR="00A64262" w:rsidRPr="006F05B1" w:rsidRDefault="006F05B1" w:rsidP="006F05B1">
      <w:pPr>
        <w:pStyle w:val="Ttulo5"/>
        <w:rPr>
          <w:shd w:val="clear" w:color="auto" w:fill="FFFFFF"/>
        </w:rPr>
      </w:pPr>
      <w:r w:rsidRPr="006F05B1">
        <w:rPr>
          <w:shd w:val="clear" w:color="auto" w:fill="FFFFFF"/>
        </w:rPr>
        <w:t>2.2</w:t>
      </w:r>
      <w:r w:rsidR="00A64262" w:rsidRPr="006F05B1">
        <w:rPr>
          <w:shd w:val="clear" w:color="auto" w:fill="FFFFFF"/>
        </w:rPr>
        <w:t>.4.3.3 Camadas</w:t>
      </w:r>
    </w:p>
    <w:p w14:paraId="66432953" w14:textId="77777777" w:rsidR="00A64262" w:rsidRPr="00A64262" w:rsidRDefault="00A64262" w:rsidP="00A64262">
      <w:pPr>
        <w:spacing w:after="168"/>
        <w:rPr>
          <w:shd w:val="clear" w:color="auto" w:fill="FFFFFF"/>
        </w:rPr>
      </w:pPr>
      <w:r w:rsidRPr="00A64262">
        <w:rPr>
          <w:shd w:val="clear" w:color="auto" w:fill="FFFFFF"/>
        </w:rPr>
        <w:t xml:space="preserve">Pode-se desmembrar as Redes Neurais Convolucionais em dois módulos fundamentais, são eles: convolução e classificação. A fase de convulação extrai componentes de uma imagem que retratam seu conteúdo. A classificação é encarregada da função de como o próprio nome diz, classificar as informações retiradas da fase de convolução. </w:t>
      </w:r>
    </w:p>
    <w:p w14:paraId="6394FAA5" w14:textId="77777777" w:rsidR="00361AC5" w:rsidRDefault="00A64262" w:rsidP="00361AC5">
      <w:pPr>
        <w:spacing w:after="168"/>
        <w:rPr>
          <w:shd w:val="clear" w:color="auto" w:fill="FFFFFF"/>
        </w:rPr>
      </w:pPr>
      <w:r w:rsidRPr="00A64262">
        <w:rPr>
          <w:shd w:val="clear" w:color="auto" w:fill="FFFFFF"/>
        </w:rPr>
        <w:t>Uma RNC (Rede Neural Convolucional) é fragmentada em camadas, onde cada uma delas se encarrega de uma exclusiva subtarefa.</w:t>
      </w:r>
    </w:p>
    <w:p w14:paraId="198D1D3C" w14:textId="0B1CE5A6" w:rsidR="00B006C7" w:rsidRPr="00965A23" w:rsidRDefault="006F05B1" w:rsidP="006F05B1">
      <w:pPr>
        <w:pStyle w:val="Ttulo6"/>
        <w:rPr>
          <w:b/>
        </w:rPr>
      </w:pPr>
      <w:r w:rsidRPr="006F05B1">
        <w:rPr>
          <w:rStyle w:val="Ttulo6Char"/>
        </w:rPr>
        <w:lastRenderedPageBreak/>
        <w:t>2.2</w:t>
      </w:r>
      <w:r w:rsidR="00361AC5" w:rsidRPr="006F05B1">
        <w:rPr>
          <w:rStyle w:val="Ttulo6Char"/>
        </w:rPr>
        <w:t>.4.3.3.1</w:t>
      </w:r>
      <w:r w:rsidR="00361AC5" w:rsidRPr="00965A23">
        <w:t xml:space="preserve"> Camada de Convulação</w:t>
      </w:r>
    </w:p>
    <w:p w14:paraId="4F0AB626" w14:textId="108D589C" w:rsidR="00361AC5" w:rsidRPr="00B006C7" w:rsidRDefault="00361AC5" w:rsidP="00B006C7">
      <w:pPr>
        <w:spacing w:after="168"/>
        <w:rPr>
          <w:color w:val="000000" w:themeColor="text1"/>
          <w:shd w:val="clear" w:color="auto" w:fill="FFFFFF"/>
        </w:rPr>
      </w:pPr>
      <w:r>
        <w:rPr>
          <w:lang w:eastAsia="pt-BR"/>
        </w:rPr>
        <w:t>Esta camada extrai e mapeia o conteúdo de uma imagem e converte em dados. O procedimento ocorre com a aplicação de filtros que possibilitam coletar elementos de sub-blocos de uma imagem.</w:t>
      </w:r>
    </w:p>
    <w:p w14:paraId="1645DFAF" w14:textId="64305EB3" w:rsidR="00B006C7" w:rsidRPr="00965A23" w:rsidRDefault="006F05B1" w:rsidP="006F05B1">
      <w:pPr>
        <w:pStyle w:val="Ttulo6"/>
        <w:rPr>
          <w:b/>
        </w:rPr>
      </w:pPr>
      <w:r w:rsidRPr="006F05B1">
        <w:t>2.2</w:t>
      </w:r>
      <w:r w:rsidR="00361AC5" w:rsidRPr="00965A23">
        <w:t>.4.3.3.2 Camada de Pooling</w:t>
      </w:r>
    </w:p>
    <w:p w14:paraId="0FB4D9BD" w14:textId="1BC601F5" w:rsidR="00361AC5" w:rsidRDefault="00361AC5" w:rsidP="00B006C7">
      <w:pPr>
        <w:spacing w:after="168"/>
        <w:rPr>
          <w:shd w:val="clear" w:color="auto" w:fill="FFFFFF"/>
        </w:rPr>
      </w:pPr>
      <w:r w:rsidRPr="00361AC5">
        <w:rPr>
          <w:lang w:eastAsia="pt-BR"/>
        </w:rPr>
        <w:t>Esta camada obtém os blocos extraídos na camada anterior e descomplica a informação, reunindo os dados da imagem em um só valor e transferindo para a próxima camada.</w:t>
      </w:r>
    </w:p>
    <w:p w14:paraId="4A70CF11" w14:textId="195F962E" w:rsidR="00B006C7" w:rsidRPr="00965A23" w:rsidRDefault="006F05B1" w:rsidP="006F05B1">
      <w:pPr>
        <w:pStyle w:val="Ttulo5"/>
        <w:rPr>
          <w:b/>
          <w:shd w:val="clear" w:color="auto" w:fill="FFFFFF"/>
        </w:rPr>
      </w:pPr>
      <w:r w:rsidRPr="006F05B1">
        <w:rPr>
          <w:rStyle w:val="Ttulo6Char"/>
        </w:rPr>
        <w:t>2.2</w:t>
      </w:r>
      <w:r w:rsidR="00361AC5" w:rsidRPr="006F05B1">
        <w:rPr>
          <w:rStyle w:val="Ttulo6Char"/>
        </w:rPr>
        <w:t>.4.3.3.3</w:t>
      </w:r>
      <w:r w:rsidR="00361AC5" w:rsidRPr="00965A23">
        <w:rPr>
          <w:shd w:val="clear" w:color="auto" w:fill="FFFFFF"/>
        </w:rPr>
        <w:t xml:space="preserve"> Camada Totalmente Conectada</w:t>
      </w:r>
    </w:p>
    <w:p w14:paraId="63A1C254" w14:textId="3D6AEF72" w:rsidR="00361AC5" w:rsidRPr="00B006C7" w:rsidRDefault="00361AC5" w:rsidP="00B006C7">
      <w:pPr>
        <w:spacing w:after="168"/>
        <w:rPr>
          <w:color w:val="000000" w:themeColor="text1"/>
          <w:shd w:val="clear" w:color="auto" w:fill="FFFFFF"/>
        </w:rPr>
      </w:pPr>
      <w:r>
        <w:rPr>
          <w:lang w:eastAsia="pt-BR"/>
        </w:rPr>
        <w:t>Totalmente conectada é a camada onde se inicia o procedimento de classificação das informações retiradas nas demais camadas. Ela transforma o bloco em uma linha única com todos os dados fornecidos.</w:t>
      </w:r>
    </w:p>
    <w:p w14:paraId="07376865" w14:textId="0E4B0DB6" w:rsidR="00B006C7" w:rsidRPr="00965A23" w:rsidRDefault="006F05B1" w:rsidP="00F372C9">
      <w:pPr>
        <w:pStyle w:val="Ttulo6"/>
        <w:rPr>
          <w:b/>
        </w:rPr>
      </w:pPr>
      <w:r w:rsidRPr="006F05B1">
        <w:t>2.2</w:t>
      </w:r>
      <w:r w:rsidR="00361AC5" w:rsidRPr="00965A23">
        <w:t>.4.3.3.4 Percepção Convolucional</w:t>
      </w:r>
    </w:p>
    <w:p w14:paraId="71B882B7" w14:textId="1C8D6B8D" w:rsidR="00361AC5" w:rsidRDefault="00361AC5" w:rsidP="00B006C7">
      <w:pPr>
        <w:spacing w:after="168"/>
        <w:rPr>
          <w:lang w:eastAsia="pt-BR"/>
        </w:rPr>
      </w:pPr>
      <w:r>
        <w:rPr>
          <w:lang w:eastAsia="pt-BR"/>
        </w:rPr>
        <w:t>Durante uma aplicação de filtros dentro da camada de convolução, os filtros permitem identificar padrões na imagem, dentre elas: texturas, bordas, formas, linhas, cantos, cores, curvas e partes de objetos contidos na imagem.</w:t>
      </w:r>
    </w:p>
    <w:p w14:paraId="445E419D" w14:textId="1A197E83" w:rsidR="00D17A24" w:rsidRDefault="00D17A24" w:rsidP="00D17A24">
      <w:pPr>
        <w:pStyle w:val="Legenda"/>
        <w:keepNext/>
        <w:spacing w:after="168"/>
        <w:jc w:val="center"/>
      </w:pPr>
      <w:bookmarkStart w:id="189" w:name="_Toc103367996"/>
      <w:r>
        <w:t xml:space="preserve">Figura </w:t>
      </w:r>
      <w:fldSimple w:instr=" SEQ Figura \* ARABIC ">
        <w:r w:rsidR="00A83A00">
          <w:rPr>
            <w:noProof/>
          </w:rPr>
          <w:t>14</w:t>
        </w:r>
      </w:fldSimple>
      <w:r>
        <w:t xml:space="preserve"> - </w:t>
      </w:r>
      <w:r w:rsidRPr="001F1A9B">
        <w:t>Filtros de Camadas Convolucionais</w:t>
      </w:r>
      <w:bookmarkEnd w:id="189"/>
    </w:p>
    <w:p w14:paraId="1D3C06C3" w14:textId="77777777" w:rsidR="00F94512" w:rsidRDefault="000E78BF" w:rsidP="00F94512">
      <w:pPr>
        <w:keepNext/>
        <w:spacing w:after="168"/>
        <w:ind w:firstLine="0"/>
        <w:jc w:val="center"/>
      </w:pPr>
      <w:r>
        <w:rPr>
          <w:noProof/>
        </w:rPr>
        <w:drawing>
          <wp:inline distT="0" distB="0" distL="0" distR="0" wp14:anchorId="272BD80D" wp14:editId="580C3619">
            <wp:extent cx="5759450" cy="2219325"/>
            <wp:effectExtent l="0" t="0" r="0" b="9525"/>
            <wp:docPr id="4" name="Imagem 4"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219325"/>
                    </a:xfrm>
                    <a:prstGeom prst="rect">
                      <a:avLst/>
                    </a:prstGeom>
                  </pic:spPr>
                </pic:pic>
              </a:graphicData>
            </a:graphic>
          </wp:inline>
        </w:drawing>
      </w:r>
    </w:p>
    <w:p w14:paraId="7863D2A4" w14:textId="57281F1F" w:rsidR="000E78BF" w:rsidRDefault="00F94512" w:rsidP="00F94512">
      <w:pPr>
        <w:pStyle w:val="Legenda"/>
        <w:spacing w:after="168"/>
        <w:jc w:val="center"/>
        <w:rPr>
          <w:color w:val="000000" w:themeColor="text1"/>
        </w:rPr>
      </w:pPr>
      <w:r>
        <w:t xml:space="preserve">Fonte: </w:t>
      </w:r>
      <w:r w:rsidRPr="0034318A">
        <w:t>Blog Ateliware</w:t>
      </w:r>
      <w:r>
        <w:t xml:space="preserve"> (2021)</w:t>
      </w:r>
    </w:p>
    <w:p w14:paraId="7BD2540C" w14:textId="0254CB0D" w:rsidR="000E78BF" w:rsidRDefault="000E78BF" w:rsidP="000E78BF">
      <w:pPr>
        <w:spacing w:after="168"/>
      </w:pPr>
      <w:r w:rsidRPr="000E78BF">
        <w:t>Uma camada de rede mais profunda permite aplicar um filtro em grau aprimorado, possibilitando em camadas mais profundas a detecção de objetos como pássaros, cães e gatos em seus filtros.</w:t>
      </w:r>
    </w:p>
    <w:p w14:paraId="0A556FCC" w14:textId="69B9B61F" w:rsidR="00D17A24" w:rsidRDefault="00D17A24" w:rsidP="00D17A24">
      <w:pPr>
        <w:pStyle w:val="Legenda"/>
        <w:keepNext/>
        <w:spacing w:after="168"/>
        <w:jc w:val="center"/>
      </w:pPr>
      <w:bookmarkStart w:id="190" w:name="_Toc103367997"/>
      <w:r>
        <w:lastRenderedPageBreak/>
        <w:t xml:space="preserve">Figura </w:t>
      </w:r>
      <w:fldSimple w:instr=" SEQ Figura \* ARABIC ">
        <w:r w:rsidR="00A83A00">
          <w:rPr>
            <w:noProof/>
          </w:rPr>
          <w:t>15</w:t>
        </w:r>
      </w:fldSimple>
      <w:r>
        <w:t xml:space="preserve"> - </w:t>
      </w:r>
      <w:r w:rsidRPr="00E90CF9">
        <w:t>Filtros na Detecção de Objetos</w:t>
      </w:r>
      <w:bookmarkEnd w:id="190"/>
    </w:p>
    <w:p w14:paraId="1D3D3232" w14:textId="77777777" w:rsidR="00F94512" w:rsidRDefault="000E78BF" w:rsidP="00F94512">
      <w:pPr>
        <w:keepNext/>
        <w:spacing w:after="168"/>
        <w:ind w:firstLine="0"/>
        <w:jc w:val="center"/>
      </w:pPr>
      <w:r>
        <w:rPr>
          <w:noProof/>
        </w:rPr>
        <w:drawing>
          <wp:inline distT="0" distB="0" distL="0" distR="0" wp14:anchorId="640BD3B0" wp14:editId="34C50591">
            <wp:extent cx="4411980" cy="4251960"/>
            <wp:effectExtent l="0" t="0" r="7620" b="0"/>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Texto&#10;&#10;Descrição gerada automa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4251960"/>
                    </a:xfrm>
                    <a:prstGeom prst="rect">
                      <a:avLst/>
                    </a:prstGeom>
                  </pic:spPr>
                </pic:pic>
              </a:graphicData>
            </a:graphic>
          </wp:inline>
        </w:drawing>
      </w:r>
    </w:p>
    <w:p w14:paraId="09FE6248" w14:textId="04D3A1F4" w:rsidR="000E78BF" w:rsidRPr="00B006C7" w:rsidRDefault="00F94512" w:rsidP="00F94512">
      <w:pPr>
        <w:pStyle w:val="Legenda"/>
        <w:spacing w:after="168"/>
        <w:jc w:val="center"/>
      </w:pPr>
      <w:r>
        <w:t>Fonte</w:t>
      </w:r>
      <w:r w:rsidRPr="007D2CFF">
        <w:t>: Blog Ateliware (2021)</w:t>
      </w:r>
    </w:p>
    <w:p w14:paraId="21DEA950" w14:textId="2B2E0ADF" w:rsidR="006D2028" w:rsidRPr="00965A23" w:rsidRDefault="00F372C9" w:rsidP="00F372C9">
      <w:pPr>
        <w:pStyle w:val="Ttulo5"/>
        <w:rPr>
          <w:b/>
          <w:shd w:val="clear" w:color="auto" w:fill="FFFFFF"/>
        </w:rPr>
      </w:pPr>
      <w:r>
        <w:rPr>
          <w:shd w:val="clear" w:color="auto" w:fill="FFFFFF"/>
        </w:rPr>
        <w:t>2.2</w:t>
      </w:r>
      <w:r w:rsidR="006D2028" w:rsidRPr="00965A23">
        <w:rPr>
          <w:shd w:val="clear" w:color="auto" w:fill="FFFFFF"/>
        </w:rPr>
        <w:t>.4.3.4 Função de Ativação</w:t>
      </w:r>
    </w:p>
    <w:p w14:paraId="1D3275D8" w14:textId="0E3257C2" w:rsidR="006D2028" w:rsidRPr="00965A23" w:rsidRDefault="000E78BF" w:rsidP="000E78BF">
      <w:pPr>
        <w:spacing w:after="168"/>
        <w:rPr>
          <w:rFonts w:ascii="Times New Roman" w:hAnsi="Times New Roman"/>
          <w:bCs/>
          <w:szCs w:val="24"/>
        </w:rPr>
      </w:pPr>
      <w:r w:rsidRPr="00965A23">
        <w:rPr>
          <w:bCs/>
          <w:szCs w:val="24"/>
        </w:rPr>
        <w:t>Um elemento matemático incluso na infraestrutura das redes neurais decifrando problemas. Conforme a evolução da Inteligência Artificial além das inúmeras funções de ativação, novas são criadas, baseando-se em pesquisas constantemente ampliadas.</w:t>
      </w:r>
    </w:p>
    <w:p w14:paraId="33DF9AF6" w14:textId="7BD13B3A" w:rsidR="006D2028" w:rsidRPr="00965A23" w:rsidRDefault="00F372C9" w:rsidP="00F372C9">
      <w:pPr>
        <w:pStyle w:val="Ttulo6"/>
        <w:rPr>
          <w:b/>
        </w:rPr>
      </w:pPr>
      <w:r>
        <w:t>2.2</w:t>
      </w:r>
      <w:r w:rsidR="006D2028" w:rsidRPr="00965A23">
        <w:t>.4.3.4.1 Função Linear</w:t>
      </w:r>
    </w:p>
    <w:p w14:paraId="542682CB" w14:textId="234F7082" w:rsidR="006D2028" w:rsidRPr="00965A23" w:rsidRDefault="000E78BF" w:rsidP="000E78BF">
      <w:pPr>
        <w:spacing w:after="168"/>
        <w:rPr>
          <w:bCs/>
        </w:rPr>
      </w:pPr>
      <w:r w:rsidRPr="00965A23">
        <w:rPr>
          <w:bCs/>
          <w:szCs w:val="24"/>
        </w:rPr>
        <w:t xml:space="preserve">Esta função é constante, não tem </w:t>
      </w:r>
      <w:r w:rsidR="00953244" w:rsidRPr="00965A23">
        <w:rPr>
          <w:bCs/>
          <w:szCs w:val="24"/>
        </w:rPr>
        <w:t>dependência</w:t>
      </w:r>
      <w:r w:rsidRPr="00965A23">
        <w:rPr>
          <w:bCs/>
          <w:szCs w:val="24"/>
        </w:rPr>
        <w:t xml:space="preserve"> do valor de entrada (x). Esta função é a melhor estratégia para trabalhos simples, quando a interpretação é pretendida</w:t>
      </w:r>
      <w:r w:rsidR="006D2028" w:rsidRPr="00965A23">
        <w:rPr>
          <w:bCs/>
        </w:rPr>
        <w:t>.</w:t>
      </w:r>
    </w:p>
    <w:p w14:paraId="57F1A67B" w14:textId="7C1C2067" w:rsidR="000E78BF" w:rsidRPr="00965A23" w:rsidRDefault="000E78BF" w:rsidP="000E78BF">
      <w:pPr>
        <w:spacing w:after="168"/>
        <w:rPr>
          <w:rFonts w:ascii="Times New Roman" w:hAnsi="Times New Roman"/>
          <w:bCs/>
          <w:szCs w:val="24"/>
        </w:rPr>
      </w:pPr>
      <w:r w:rsidRPr="00965A23">
        <w:rPr>
          <w:bCs/>
        </w:rPr>
        <w:t>Sua fórmula consiste na seguinte função: F(X) = AX</w:t>
      </w:r>
    </w:p>
    <w:p w14:paraId="64748DBF" w14:textId="0B5B84F8" w:rsidR="006D2028" w:rsidRPr="00965A23" w:rsidRDefault="00F372C9" w:rsidP="00F372C9">
      <w:pPr>
        <w:pStyle w:val="Ttulo6"/>
        <w:rPr>
          <w:b/>
        </w:rPr>
      </w:pPr>
      <w:r>
        <w:lastRenderedPageBreak/>
        <w:t>2.2</w:t>
      </w:r>
      <w:r w:rsidR="006D2028" w:rsidRPr="00965A23">
        <w:t xml:space="preserve">.4.3.4.2 Função </w:t>
      </w:r>
      <w:r w:rsidR="000E78BF" w:rsidRPr="00965A23">
        <w:t>Sigmóide</w:t>
      </w:r>
    </w:p>
    <w:p w14:paraId="701A1FDA" w14:textId="0DA7B891" w:rsidR="006D2028" w:rsidRPr="00965A23" w:rsidRDefault="000E78BF" w:rsidP="006D2028">
      <w:pPr>
        <w:spacing w:after="168"/>
        <w:rPr>
          <w:bCs/>
        </w:rPr>
      </w:pPr>
      <w:r w:rsidRPr="00965A23">
        <w:rPr>
          <w:bCs/>
        </w:rPr>
        <w:t>Esta função é constantemente consumida, é leve e diferenciável. Quando se tem muitos neurônios, a função tem variação de 0 a 1 em um molde de S. A função leva os valores (Y) para as extremidades, o que resulta em uma qualidade pretendida ao categorizar os valores em uma classe.</w:t>
      </w:r>
    </w:p>
    <w:p w14:paraId="71E790CD" w14:textId="77777777" w:rsidR="000E78BF" w:rsidRPr="00965A23" w:rsidRDefault="000E78BF" w:rsidP="000E78BF">
      <w:pPr>
        <w:spacing w:after="168"/>
        <w:rPr>
          <w:rFonts w:ascii="Times New Roman" w:hAnsi="Times New Roman"/>
          <w:bCs/>
          <w:szCs w:val="24"/>
        </w:rPr>
      </w:pPr>
      <w:r w:rsidRPr="00965A23">
        <w:rPr>
          <w:bCs/>
        </w:rPr>
        <w:t>Sua fórmula consiste na seguinte função: F(X) =  1 / (1 + e ^ -X)</w:t>
      </w:r>
    </w:p>
    <w:p w14:paraId="5BAAFBC9" w14:textId="3A2BCBEB" w:rsidR="000E78BF" w:rsidRPr="00965A23" w:rsidRDefault="00F372C9" w:rsidP="00F372C9">
      <w:pPr>
        <w:pStyle w:val="Ttulo6"/>
        <w:rPr>
          <w:b/>
        </w:rPr>
      </w:pPr>
      <w:r>
        <w:t>2.2</w:t>
      </w:r>
      <w:r w:rsidR="000E78BF" w:rsidRPr="00965A23">
        <w:t>.4.3.4.3 Função Tanh</w:t>
      </w:r>
    </w:p>
    <w:p w14:paraId="498A3CD7" w14:textId="77777777" w:rsidR="000E78BF" w:rsidRPr="00965A23" w:rsidRDefault="000E78BF" w:rsidP="000E78BF">
      <w:pPr>
        <w:spacing w:after="168"/>
        <w:rPr>
          <w:bCs/>
        </w:rPr>
      </w:pPr>
      <w:r w:rsidRPr="00965A23">
        <w:rPr>
          <w:bCs/>
        </w:rPr>
        <w:t>Esta função é similar a sigmóide, a Tanh nada mais é que uma versão escalonada da sigmóide, contudo é simétrica relacionada à origem. É contínua e diferenciável. Sua variação é de -1 a 1.</w:t>
      </w:r>
    </w:p>
    <w:p w14:paraId="7ACF9BAB" w14:textId="115F73DD" w:rsidR="000E78BF" w:rsidRPr="00965A23" w:rsidRDefault="000E78BF" w:rsidP="000E78BF">
      <w:pPr>
        <w:spacing w:after="168"/>
        <w:rPr>
          <w:rFonts w:ascii="Times New Roman" w:hAnsi="Times New Roman"/>
          <w:bCs/>
          <w:szCs w:val="24"/>
        </w:rPr>
      </w:pPr>
      <w:r w:rsidRPr="00965A23">
        <w:rPr>
          <w:bCs/>
        </w:rPr>
        <w:t>Sua fórmula consiste na seguinte função: (X) = 2 / (1+e^(-2X)) – 1</w:t>
      </w:r>
    </w:p>
    <w:p w14:paraId="0993ECA1" w14:textId="0BB9EC7D" w:rsidR="000E78BF" w:rsidRPr="00965A23" w:rsidRDefault="00F372C9" w:rsidP="00F372C9">
      <w:pPr>
        <w:pStyle w:val="Ttulo6"/>
        <w:rPr>
          <w:b/>
        </w:rPr>
      </w:pPr>
      <w:r>
        <w:t>2.2</w:t>
      </w:r>
      <w:r w:rsidR="000E78BF" w:rsidRPr="00965A23">
        <w:t>.4.3.4.4 Função ReLU</w:t>
      </w:r>
    </w:p>
    <w:p w14:paraId="1BC27F17" w14:textId="10A9A378" w:rsidR="00197230" w:rsidRDefault="00197230" w:rsidP="000E78BF">
      <w:pPr>
        <w:spacing w:after="168"/>
      </w:pPr>
      <w:r w:rsidRPr="00197230">
        <w:t>Não é uma função linear, assim age como faci</w:t>
      </w:r>
      <w:r w:rsidR="00495643">
        <w:t>li</w:t>
      </w:r>
      <w:r w:rsidRPr="00197230">
        <w:t xml:space="preserve">tadora na ação de solucionar erros e possuir muitas camadas de neurônios. Sua imprescindível vantagem comparada as demais funções é que </w:t>
      </w:r>
      <w:r w:rsidR="00DF7E51" w:rsidRPr="00197230">
        <w:t>ela</w:t>
      </w:r>
      <w:r w:rsidRPr="00197230">
        <w:t xml:space="preserve"> não opera os neurônios simultaneamente, o que torna a rede eficiente e prática dentro da computação.</w:t>
      </w:r>
    </w:p>
    <w:p w14:paraId="52C5638D" w14:textId="733464D3" w:rsidR="003D19B9" w:rsidRDefault="000E78BF" w:rsidP="00F372C9">
      <w:pPr>
        <w:spacing w:after="168"/>
      </w:pPr>
      <w:r>
        <w:t xml:space="preserve">Sua fórmula consiste na seguinte função: </w:t>
      </w:r>
      <w:r w:rsidR="00197230">
        <w:rPr>
          <w:szCs w:val="24"/>
        </w:rPr>
        <w:t>F(X) = MAX(0, X)</w:t>
      </w:r>
    </w:p>
    <w:p w14:paraId="0C8977A1" w14:textId="0E40594D" w:rsidR="00F372C9" w:rsidRPr="00F372C9" w:rsidRDefault="00F372C9" w:rsidP="00F372C9">
      <w:pPr>
        <w:pStyle w:val="Ttulo3"/>
      </w:pPr>
      <w:bookmarkStart w:id="191" w:name="_Toc113384406"/>
      <w:r w:rsidRPr="00F372C9">
        <w:t>2.2.5 OpenCV</w:t>
      </w:r>
      <w:bookmarkEnd w:id="191"/>
    </w:p>
    <w:p w14:paraId="0D780124" w14:textId="68C78156" w:rsidR="008A0401" w:rsidRDefault="003D19B9" w:rsidP="00F372C9">
      <w:pPr>
        <w:spacing w:after="168"/>
      </w:pPr>
      <w:r>
        <w:t>OpenCV (Open Source Computer Vision) é uma biblioteca de programação de código aberto desenvolvida pela Intel com o objetivo de fornecer uma infraestrutura comum para aplicativos de visão computacional</w:t>
      </w:r>
      <w:r w:rsidR="001E7A6C">
        <w:t>,</w:t>
      </w:r>
      <w:r>
        <w:t xml:space="preserve"> aceler</w:t>
      </w:r>
      <w:r w:rsidR="001E7A6C">
        <w:t>á-la</w:t>
      </w:r>
      <w:r>
        <w:t xml:space="preserve"> </w:t>
      </w:r>
      <w:r w:rsidR="001E7A6C">
        <w:t>em</w:t>
      </w:r>
      <w:r>
        <w:t xml:space="preserve"> produtos comerciais e torn</w:t>
      </w:r>
      <w:r w:rsidR="001E7A6C">
        <w:t xml:space="preserve">á-la </w:t>
      </w:r>
      <w:r>
        <w:t xml:space="preserve">mais acessível. </w:t>
      </w:r>
      <w:r w:rsidR="001E7A6C">
        <w:t>P</w:t>
      </w:r>
      <w:r>
        <w:t>ode ser utilizada em diversas linguagens de programação como C++, Python, Ruby</w:t>
      </w:r>
      <w:r w:rsidR="001E7A6C">
        <w:t xml:space="preserve"> e</w:t>
      </w:r>
      <w:r>
        <w:t xml:space="preserve"> Jav</w:t>
      </w:r>
      <w:r w:rsidR="008A0401">
        <w:t>a</w:t>
      </w:r>
      <w:r w:rsidR="001E7A6C">
        <w:t>,</w:t>
      </w:r>
      <w:r>
        <w:t xml:space="preserve"> </w:t>
      </w:r>
      <w:r w:rsidR="008A0401">
        <w:t>são</w:t>
      </w:r>
      <w:r>
        <w:t xml:space="preserve"> usada</w:t>
      </w:r>
      <w:r w:rsidR="008A0401">
        <w:t>s</w:t>
      </w:r>
      <w:r>
        <w:t xml:space="preserve"> para diversos tipos de análise</w:t>
      </w:r>
      <w:r w:rsidR="008A0401">
        <w:t>s</w:t>
      </w:r>
      <w:r>
        <w:t xml:space="preserve"> em imagens e vídeos como tracking</w:t>
      </w:r>
      <w:r w:rsidR="001E7A6C">
        <w:t>,</w:t>
      </w:r>
      <w:r>
        <w:t xml:space="preserve"> reconhecimento facial, edição de fotos e vídeos, detecção e análise de textos, entre outros.</w:t>
      </w:r>
    </w:p>
    <w:p w14:paraId="77E13530" w14:textId="55C7B069" w:rsidR="00F372C9" w:rsidRPr="00F372C9" w:rsidRDefault="00F372C9" w:rsidP="00F372C9">
      <w:pPr>
        <w:pStyle w:val="Ttulo3"/>
      </w:pPr>
      <w:bookmarkStart w:id="192" w:name="_Toc113384407"/>
      <w:r w:rsidRPr="00F372C9">
        <w:t>2.2.6 TensorFlow</w:t>
      </w:r>
      <w:bookmarkEnd w:id="192"/>
    </w:p>
    <w:p w14:paraId="5B85802F" w14:textId="3698EBC1" w:rsidR="008A0401" w:rsidRDefault="008A0401" w:rsidP="008A0401">
      <w:pPr>
        <w:spacing w:after="168"/>
        <w:rPr>
          <w:lang w:eastAsia="ar-SA"/>
        </w:rPr>
      </w:pPr>
      <w:r>
        <w:rPr>
          <w:lang w:eastAsia="ar-SA"/>
        </w:rPr>
        <w:t xml:space="preserve">Criado pela Google Brain, TensorFlow é uma biblioteca de código aberto para aprendizado de máquina que pode ser aplicado a uma ampla variedade de </w:t>
      </w:r>
      <w:r>
        <w:rPr>
          <w:lang w:eastAsia="ar-SA"/>
        </w:rPr>
        <w:lastRenderedPageBreak/>
        <w:t>finalidades. É um sistema para criação e treinamento de máquina e muito usado para detectar correlações nos dados obtidos, buscando semelhança com a forma como humanos aprendem e raciocinam. Ele tem um ecossistema abrangente de ferramentas, e recursos aos desenvolvedores criar e implantar soluções com Machine Learning. Com suporte ao uso de CPUs multi</w:t>
      </w:r>
      <w:r w:rsidR="00D5481E">
        <w:rPr>
          <w:lang w:eastAsia="ar-SA"/>
        </w:rPr>
        <w:t>-</w:t>
      </w:r>
      <w:r>
        <w:rPr>
          <w:lang w:eastAsia="ar-SA"/>
        </w:rPr>
        <w:t>core, GPUs de uso geral e ASICs personalizados conhecidos como TPUs (Tensor Processing Units).</w:t>
      </w:r>
    </w:p>
    <w:p w14:paraId="347469FB" w14:textId="1D14FDC8" w:rsidR="008A0401" w:rsidRDefault="008A0401" w:rsidP="00F372C9">
      <w:pPr>
        <w:spacing w:after="168"/>
      </w:pPr>
      <w:r>
        <w:rPr>
          <w:lang w:eastAsia="ar-SA"/>
        </w:rPr>
        <w:t>Os dados de entrada de uma aplicação utilizando o TensorFlow é um tensor, que se trata de um array multidimensional tipado. Um tensor é um vetor ou matriz com X dimensões que representa todos os tipos de dados. Um tensor pode ser originado a partir de uma extração de dados ou ser o resultado de uma operação.</w:t>
      </w:r>
    </w:p>
    <w:p w14:paraId="5017E211" w14:textId="10EADC60" w:rsidR="00F372C9" w:rsidRPr="00F372C9" w:rsidRDefault="00F372C9" w:rsidP="00F372C9">
      <w:pPr>
        <w:pStyle w:val="Ttulo3"/>
      </w:pPr>
      <w:bookmarkStart w:id="193" w:name="_Toc113384408"/>
      <w:r w:rsidRPr="00F372C9">
        <w:t>2.2.7 Keras</w:t>
      </w:r>
      <w:bookmarkEnd w:id="193"/>
    </w:p>
    <w:p w14:paraId="4F631D9B" w14:textId="06F81FEE" w:rsidR="008A0401" w:rsidRPr="008A0401" w:rsidRDefault="008A0401" w:rsidP="008A0401">
      <w:pPr>
        <w:spacing w:after="168"/>
        <w:rPr>
          <w:lang w:eastAsia="ar-SA"/>
        </w:rPr>
      </w:pPr>
      <w:r w:rsidRPr="008A0401">
        <w:rPr>
          <w:lang w:eastAsia="ar-SA"/>
        </w:rPr>
        <w:t>Keras é uma API de rede neural Python fácil de usar que é executada em bibliotecas de aprendizado profundo como o TensorFlow. Ele foi projetado para permitir a prototipagem rápida de modelos de aprendizado profundo, com foco na facilidade de uso, modularidade e extensibilidade. Ele suporta Redes Neurais Convolucionais (CNN</w:t>
      </w:r>
      <w:r w:rsidR="00E3142A">
        <w:rPr>
          <w:lang w:eastAsia="ar-SA"/>
        </w:rPr>
        <w:t>s</w:t>
      </w:r>
      <w:r w:rsidRPr="008A0401">
        <w:rPr>
          <w:lang w:eastAsia="ar-SA"/>
        </w:rPr>
        <w:t>) para visão computacional e Redes Neurais Recorrentes (NNs) para processamento sequencial de dados e qualquer combinação desses dois modelos. Como o desenvolvimento da biblioteca Keras é apoiado por várias empresas importantes no ecossistema de deep learning, Keras permite que você execute o mesmo código em uma CPU ou GPU.</w:t>
      </w:r>
    </w:p>
    <w:p w14:paraId="7D04A27D" w14:textId="2EF93B02" w:rsidR="003D19B9" w:rsidRDefault="003D19B9" w:rsidP="003D19B9">
      <w:pPr>
        <w:spacing w:after="168"/>
        <w:rPr>
          <w:shd w:val="clear" w:color="auto" w:fill="FFFFFF"/>
        </w:rPr>
      </w:pPr>
      <w:r w:rsidRPr="003D19B9">
        <w:rPr>
          <w:shd w:val="clear" w:color="auto" w:fill="FFFFFF"/>
        </w:rPr>
        <w:br w:type="page"/>
      </w:r>
    </w:p>
    <w:p w14:paraId="34EDAC31" w14:textId="1F08F7E8" w:rsidR="008A0401" w:rsidRDefault="00363363" w:rsidP="00363363">
      <w:pPr>
        <w:pStyle w:val="Ttulo2"/>
      </w:pPr>
      <w:bookmarkStart w:id="194" w:name="_Toc113384409"/>
      <w:r w:rsidRPr="00363363">
        <w:lastRenderedPageBreak/>
        <w:t>2.3</w:t>
      </w:r>
      <w:r>
        <w:t xml:space="preserve"> </w:t>
      </w:r>
      <w:r w:rsidR="008A0401" w:rsidRPr="008A0401">
        <w:t>Materiais e Métodos</w:t>
      </w:r>
      <w:bookmarkEnd w:id="194"/>
    </w:p>
    <w:p w14:paraId="4245C2DA" w14:textId="51AD6F85" w:rsidR="008A0401" w:rsidRDefault="00556295" w:rsidP="008A0401">
      <w:pPr>
        <w:spacing w:after="168"/>
      </w:pPr>
      <w:r>
        <w:t xml:space="preserve">Este </w:t>
      </w:r>
      <w:r w:rsidR="00C36999">
        <w:t>capítulo</w:t>
      </w:r>
      <w:r>
        <w:t xml:space="preserve"> tem por objetivo descrever os materiais e métodos utilizados para </w:t>
      </w:r>
      <w:r w:rsidR="003C7F72">
        <w:t xml:space="preserve">desenvolvimento, testes e </w:t>
      </w:r>
      <w:r>
        <w:t xml:space="preserve">implementação do projeto, </w:t>
      </w:r>
      <w:r w:rsidR="00C36999">
        <w:t>além de requisitos funcionais e não-funcionais.</w:t>
      </w:r>
    </w:p>
    <w:p w14:paraId="0950FD51" w14:textId="2E7A8DB5" w:rsidR="008A0401" w:rsidRDefault="00363363" w:rsidP="00363363">
      <w:pPr>
        <w:pStyle w:val="Ttulo3"/>
      </w:pPr>
      <w:bookmarkStart w:id="195" w:name="_Toc113384410"/>
      <w:r w:rsidRPr="00363363">
        <w:t>2.3</w:t>
      </w:r>
      <w:r>
        <w:t xml:space="preserve">.1 </w:t>
      </w:r>
      <w:r w:rsidR="00C36999">
        <w:t>Ferramentas Utilizadas</w:t>
      </w:r>
      <w:bookmarkEnd w:id="195"/>
    </w:p>
    <w:p w14:paraId="2E9B21A9" w14:textId="48D7B85D" w:rsidR="00190D66" w:rsidRDefault="00190D66" w:rsidP="00190D66">
      <w:pPr>
        <w:spacing w:after="168"/>
      </w:pPr>
      <w:r>
        <w:t>Em seguida, vemos a descrição e função das ferramentas que foram utilizadas no desenvolvimento do projeto</w:t>
      </w:r>
    </w:p>
    <w:p w14:paraId="5F4802ED" w14:textId="45BF37F5" w:rsidR="00190D66" w:rsidRPr="00190D66" w:rsidRDefault="00190D66" w:rsidP="00190D66">
      <w:pPr>
        <w:pStyle w:val="Ttulo4"/>
        <w:rPr>
          <w:b/>
        </w:rPr>
      </w:pPr>
      <w:r w:rsidRPr="00190D66">
        <w:t>2.3.1.1 Arduino IDE</w:t>
      </w:r>
    </w:p>
    <w:p w14:paraId="68403FB6" w14:textId="39064FD0" w:rsidR="00CC6D2D" w:rsidRPr="00190D66" w:rsidRDefault="00190D66" w:rsidP="00190D66">
      <w:pPr>
        <w:spacing w:after="168"/>
      </w:pPr>
      <w:r w:rsidRPr="00190D66">
        <w:t xml:space="preserve">O Arduino IDE </w:t>
      </w:r>
      <w:r>
        <w:t>se trata de</w:t>
      </w:r>
      <w:r w:rsidRPr="00190D66">
        <w:t xml:space="preserve"> um ambiente de desenvolvimento integrado no qual </w:t>
      </w:r>
      <w:r>
        <w:t>possuímos</w:t>
      </w:r>
      <w:r w:rsidRPr="00190D66">
        <w:t xml:space="preserve"> todas as ferramentas necessárias para programar placas Arduino, para escrever seu código de forma satisfatória, rápida e eficiente.</w:t>
      </w:r>
      <w:r>
        <w:t xml:space="preserve"> </w:t>
      </w:r>
      <w:r w:rsidRPr="00190D66">
        <w:t>No IDE, temos acesso as funções de destaque de sintaxe, correção de erros, adição de bibliotecas, monitoramento serial e envio de código para a placa</w:t>
      </w:r>
      <w:r>
        <w:t>, para que o programa possa rodar.</w:t>
      </w:r>
    </w:p>
    <w:p w14:paraId="66D89C2F" w14:textId="12BCD62F" w:rsidR="00C36999" w:rsidRPr="00753771" w:rsidRDefault="00363363" w:rsidP="00363363">
      <w:pPr>
        <w:pStyle w:val="Ttulo4"/>
        <w:rPr>
          <w:b/>
        </w:rPr>
      </w:pPr>
      <w:bookmarkStart w:id="196" w:name="_Toc113384411"/>
      <w:r w:rsidRPr="00753771">
        <w:t>2.3.1.</w:t>
      </w:r>
      <w:r w:rsidR="00190D66" w:rsidRPr="00753771">
        <w:t>2</w:t>
      </w:r>
      <w:r w:rsidRPr="00753771">
        <w:t xml:space="preserve"> </w:t>
      </w:r>
      <w:r w:rsidR="002D2A89" w:rsidRPr="00753771">
        <w:t>Microsoft Visual Studio</w:t>
      </w:r>
      <w:bookmarkEnd w:id="196"/>
    </w:p>
    <w:p w14:paraId="27955AF1" w14:textId="6DA8146D" w:rsidR="004133BA" w:rsidRPr="00753771" w:rsidRDefault="002F34D0" w:rsidP="004133BA">
      <w:pPr>
        <w:spacing w:after="168"/>
        <w:rPr>
          <w:bCs/>
        </w:rPr>
      </w:pPr>
      <w:r w:rsidRPr="00753771">
        <w:rPr>
          <w:bCs/>
        </w:rPr>
        <w:t>O Microsoft Visual Studio é uma IDE, Integrated Development Environment ou Ambiente de Desenvolvimento Integrado, desenvolvido pela Microsoft e é usado para diversos tipos de desenvolvimento de software, como programas de computados, sites, aplicações web e aplicações móveis em diversas linguagens de programação. O Microsoft Visual Studio contém recursos como ferramentas para auxílio e compiladores para facilitar o processo de desenvolvimento de software.</w:t>
      </w:r>
    </w:p>
    <w:p w14:paraId="64247A41" w14:textId="290C8703" w:rsidR="002F34D0" w:rsidRPr="00753771" w:rsidRDefault="002F34D0" w:rsidP="004133BA">
      <w:pPr>
        <w:spacing w:after="168"/>
        <w:rPr>
          <w:bCs/>
        </w:rPr>
      </w:pPr>
      <w:r w:rsidRPr="00753771">
        <w:rPr>
          <w:bCs/>
        </w:rPr>
        <w:t xml:space="preserve">Neste projeto, o Microsoft Visual Studio foi utilizado para o desenvolvimento de uma </w:t>
      </w:r>
      <w:r w:rsidR="00B04419" w:rsidRPr="00753771">
        <w:rPr>
          <w:bCs/>
        </w:rPr>
        <w:t xml:space="preserve">Web </w:t>
      </w:r>
      <w:r w:rsidRPr="00753771">
        <w:rPr>
          <w:bCs/>
        </w:rPr>
        <w:t xml:space="preserve">API, </w:t>
      </w:r>
      <w:r w:rsidR="00B04419" w:rsidRPr="00753771">
        <w:rPr>
          <w:bCs/>
        </w:rPr>
        <w:t>Application Programming Interface, em .Net Core 3.1, framework oriundo da linguagem de programação C#, também conhecida como CSharp.</w:t>
      </w:r>
    </w:p>
    <w:p w14:paraId="25A88EB1" w14:textId="2D2AF7B6" w:rsidR="008864A5" w:rsidRPr="00753771" w:rsidRDefault="00363363" w:rsidP="00363363">
      <w:pPr>
        <w:pStyle w:val="Ttulo4"/>
        <w:rPr>
          <w:b/>
        </w:rPr>
      </w:pPr>
      <w:bookmarkStart w:id="197" w:name="_Toc113384412"/>
      <w:r w:rsidRPr="00753771">
        <w:t>2.3</w:t>
      </w:r>
      <w:r w:rsidR="004133BA" w:rsidRPr="00753771">
        <w:t>.1.</w:t>
      </w:r>
      <w:r w:rsidR="00190D66" w:rsidRPr="00753771">
        <w:t>3</w:t>
      </w:r>
      <w:r w:rsidRPr="00753771">
        <w:t xml:space="preserve"> </w:t>
      </w:r>
      <w:r w:rsidR="002E27B5" w:rsidRPr="00753771">
        <w:t>.Net core 3.1</w:t>
      </w:r>
      <w:bookmarkEnd w:id="197"/>
    </w:p>
    <w:p w14:paraId="451E492C" w14:textId="5C22BB2D" w:rsidR="004133BA" w:rsidRPr="00753771" w:rsidRDefault="00B04419" w:rsidP="004133BA">
      <w:pPr>
        <w:spacing w:after="168"/>
        <w:rPr>
          <w:bCs/>
        </w:rPr>
      </w:pPr>
      <w:r w:rsidRPr="00753771">
        <w:rPr>
          <w:bCs/>
        </w:rPr>
        <w:t xml:space="preserve">O .Net Core 3.1 é uma tecnologia ASP.NET Core que utiliza WebAssembly para ser usado como destino de compilação do navegador para linguagens de </w:t>
      </w:r>
      <w:r w:rsidRPr="00753771">
        <w:rPr>
          <w:bCs/>
        </w:rPr>
        <w:lastRenderedPageBreak/>
        <w:t>programação de ordem superior</w:t>
      </w:r>
      <w:r w:rsidR="00D90C4F" w:rsidRPr="00753771">
        <w:rPr>
          <w:bCs/>
        </w:rPr>
        <w:t>, para que possam ser usadas no desenvolvimento Web ao invés de JavaScript. Dessa maneira, abrindo o desenvolvimento Web para o público de C#.</w:t>
      </w:r>
    </w:p>
    <w:p w14:paraId="28CBDF6F" w14:textId="640F5064" w:rsidR="004133BA" w:rsidRPr="006A7302" w:rsidRDefault="00363363" w:rsidP="00363363">
      <w:pPr>
        <w:pStyle w:val="Ttulo4"/>
        <w:rPr>
          <w:b/>
        </w:rPr>
      </w:pPr>
      <w:bookmarkStart w:id="198" w:name="_Toc113384413"/>
      <w:r w:rsidRPr="006A7302">
        <w:t>2.3</w:t>
      </w:r>
      <w:r w:rsidR="004133BA" w:rsidRPr="006A7302">
        <w:t>.1.</w:t>
      </w:r>
      <w:r w:rsidR="00190D66" w:rsidRPr="006A7302">
        <w:t xml:space="preserve">4 </w:t>
      </w:r>
      <w:r w:rsidR="00D90C4F" w:rsidRPr="006A7302">
        <w:t>C# (CSharp)</w:t>
      </w:r>
      <w:bookmarkEnd w:id="198"/>
    </w:p>
    <w:p w14:paraId="53403027" w14:textId="5149E3D6" w:rsidR="004133BA" w:rsidRDefault="00D90C4F" w:rsidP="004133BA">
      <w:pPr>
        <w:spacing w:after="168"/>
      </w:pPr>
      <w:r w:rsidRPr="006A7302">
        <w:t>C#, pronunciado como CSharp, é uma linguagem de programação orientada a objetos e fortemente tipada lançada pela Microsoft em 2001. É uma linguagem de programação OpenSource (código aberto), simples, moderna, versátil</w:t>
      </w:r>
      <w:r w:rsidR="00BF758D" w:rsidRPr="006A7302">
        <w:t>,</w:t>
      </w:r>
      <w:r w:rsidRPr="006A7302">
        <w:t xml:space="preserve"> flexível</w:t>
      </w:r>
      <w:r w:rsidR="00BF758D" w:rsidRPr="006A7302">
        <w:t>, segura, eficiente e está em constante evolução</w:t>
      </w:r>
      <w:r w:rsidRPr="006A7302">
        <w:t>.</w:t>
      </w:r>
      <w:r>
        <w:t xml:space="preserve"> </w:t>
      </w:r>
    </w:p>
    <w:p w14:paraId="00862B4E" w14:textId="2922D695" w:rsidR="002E27B5" w:rsidRPr="006A7302" w:rsidRDefault="00363363" w:rsidP="00363363">
      <w:pPr>
        <w:pStyle w:val="Ttulo4"/>
        <w:rPr>
          <w:b/>
        </w:rPr>
      </w:pPr>
      <w:bookmarkStart w:id="199" w:name="_Toc113384415"/>
      <w:r w:rsidRPr="006A7302">
        <w:t>2.3</w:t>
      </w:r>
      <w:r w:rsidR="002E27B5" w:rsidRPr="006A7302">
        <w:t>.1.</w:t>
      </w:r>
      <w:r w:rsidR="00190D66" w:rsidRPr="006A7302">
        <w:t>5</w:t>
      </w:r>
      <w:r w:rsidRPr="006A7302">
        <w:t xml:space="preserve"> </w:t>
      </w:r>
      <w:r w:rsidR="00D72953" w:rsidRPr="006A7302">
        <w:t>Docker</w:t>
      </w:r>
      <w:bookmarkEnd w:id="199"/>
    </w:p>
    <w:p w14:paraId="6AE63982" w14:textId="500257C5" w:rsidR="00F9093D" w:rsidRDefault="004C55A0" w:rsidP="00F61B9E">
      <w:pPr>
        <w:spacing w:after="168"/>
      </w:pPr>
      <w:r w:rsidRPr="006A7302">
        <w:t>O Docker</w:t>
      </w:r>
      <w:r w:rsidR="009457A4" w:rsidRPr="006A7302">
        <w:t>, uma ferramenta OpenSource (código aberto) lançada em 2013</w:t>
      </w:r>
      <w:r w:rsidRPr="006A7302">
        <w:t xml:space="preserve"> é uma plataforma de software para criar aplicativos baseados em contêineres, ambientes de execução pequenos e leves que fazem uso compartilhado do kernel do sistema operacional, porém, executados isoladamente uns dos outros</w:t>
      </w:r>
      <w:r w:rsidR="009457A4" w:rsidRPr="006A7302">
        <w:t xml:space="preserve"> e neste projeto, foi utilizado para conteinerização da Web API em .Net Core 3.1 e implementação no Amazon ECR</w:t>
      </w:r>
      <w:r w:rsidRPr="006A7302">
        <w:t>.</w:t>
      </w:r>
      <w:r w:rsidR="006A7302">
        <w:t xml:space="preserve"> Em nosso projeto, a ferramenta é utilizada para geração de imagens no MySql</w:t>
      </w:r>
      <w:r w:rsidR="008F17F6">
        <w:t xml:space="preserve"> </w:t>
      </w:r>
    </w:p>
    <w:p w14:paraId="3411153F" w14:textId="59818E7F" w:rsidR="002B1953" w:rsidRPr="006A7302" w:rsidRDefault="005E725B" w:rsidP="005E725B">
      <w:pPr>
        <w:pStyle w:val="Ttulo4"/>
        <w:rPr>
          <w:b/>
        </w:rPr>
      </w:pPr>
      <w:bookmarkStart w:id="200" w:name="_Toc113384416"/>
      <w:r w:rsidRPr="006A7302">
        <w:t>2.3</w:t>
      </w:r>
      <w:r w:rsidR="002B1953" w:rsidRPr="006A7302">
        <w:t>.1.</w:t>
      </w:r>
      <w:r w:rsidR="00190D66" w:rsidRPr="006A7302">
        <w:t>6</w:t>
      </w:r>
      <w:r w:rsidRPr="006A7302">
        <w:t xml:space="preserve"> </w:t>
      </w:r>
      <w:r w:rsidR="00D72953" w:rsidRPr="006A7302">
        <w:t>Google Colab</w:t>
      </w:r>
      <w:bookmarkEnd w:id="200"/>
    </w:p>
    <w:p w14:paraId="523F3E02" w14:textId="4DB2B0E7" w:rsidR="002B1953" w:rsidRPr="006A7302" w:rsidRDefault="00456A63" w:rsidP="002B1953">
      <w:pPr>
        <w:spacing w:after="168"/>
        <w:rPr>
          <w:bCs/>
        </w:rPr>
      </w:pPr>
      <w:r w:rsidRPr="006A7302">
        <w:rPr>
          <w:bCs/>
        </w:rPr>
        <w:t>O Google Colaboratory, mais conhecido como Google Colab é um serviço que fornece acesso a máquinas com um grande poder de processamento para a execução de Jupyter notebooks com uma arquitetura totalmente em nuvem possuindo versão gratuita que já permite acesso a ótimas máquinas, com GPUs, discos e memória RAM inferiores aos planos pagos, mas já fornecendo uma ótima base para começar ou executar algoritmos simples.</w:t>
      </w:r>
    </w:p>
    <w:p w14:paraId="2B99838C" w14:textId="0F7C4657" w:rsidR="007B3CE8" w:rsidRPr="006A7302" w:rsidRDefault="005E725B" w:rsidP="005E725B">
      <w:pPr>
        <w:pStyle w:val="Ttulo4"/>
      </w:pPr>
      <w:bookmarkStart w:id="201" w:name="_Toc113384417"/>
      <w:r w:rsidRPr="006A7302">
        <w:t>2.3</w:t>
      </w:r>
      <w:r w:rsidR="007B3CE8" w:rsidRPr="006A7302">
        <w:t>.1.</w:t>
      </w:r>
      <w:r w:rsidR="00190D66" w:rsidRPr="006A7302">
        <w:t>7</w:t>
      </w:r>
      <w:r w:rsidRPr="006A7302">
        <w:t xml:space="preserve"> </w:t>
      </w:r>
      <w:r w:rsidR="00456A63" w:rsidRPr="006A7302">
        <w:t>Jupyter notebooks</w:t>
      </w:r>
      <w:bookmarkEnd w:id="201"/>
    </w:p>
    <w:p w14:paraId="558A8C7A" w14:textId="3D9EBDAF" w:rsidR="007B3CE8" w:rsidRDefault="00456A63" w:rsidP="007B3CE8">
      <w:pPr>
        <w:spacing w:after="168"/>
        <w:rPr>
          <w:bCs/>
        </w:rPr>
      </w:pPr>
      <w:r w:rsidRPr="006A7302">
        <w:rPr>
          <w:bCs/>
        </w:rPr>
        <w:t xml:space="preserve">Jupyter notebooks é uma tecnologia que utiliza a linguagem de programação Python, que tem sido amplamente usado devido a um de seus aspectos chave, e execução por blocos, dando a possibilidade de dividir o código a ser executado em diferentes blocos que podem serem executados de forma independente, ou seja, caso venha a ocorrer algum problema durante a execução </w:t>
      </w:r>
      <w:r w:rsidRPr="006A7302">
        <w:rPr>
          <w:bCs/>
        </w:rPr>
        <w:lastRenderedPageBreak/>
        <w:t>de um bloco não é necessário executar todo o código novamente, quebrando um pouco a linearidade do algoritmo.</w:t>
      </w:r>
    </w:p>
    <w:p w14:paraId="207288F6" w14:textId="29A42B2B" w:rsidR="00327CE8" w:rsidRPr="006A7302" w:rsidRDefault="00327CE8" w:rsidP="00327CE8">
      <w:pPr>
        <w:pStyle w:val="Ttulo4"/>
      </w:pPr>
      <w:r w:rsidRPr="006A7302">
        <w:t>2.3.1.</w:t>
      </w:r>
      <w:r>
        <w:t>8</w:t>
      </w:r>
      <w:r w:rsidRPr="006A7302">
        <w:t xml:space="preserve"> </w:t>
      </w:r>
      <w:r w:rsidR="00325907">
        <w:t>K</w:t>
      </w:r>
      <w:r w:rsidRPr="00327CE8">
        <w:t>isslog</w:t>
      </w:r>
    </w:p>
    <w:p w14:paraId="50E4180F" w14:textId="39172EAA" w:rsidR="00D72E5E" w:rsidRDefault="00325907" w:rsidP="00D72E5E">
      <w:pPr>
        <w:spacing w:after="168"/>
        <w:rPr>
          <w:bCs/>
        </w:rPr>
      </w:pPr>
      <w:r>
        <w:t>K</w:t>
      </w:r>
      <w:r w:rsidRPr="00327CE8">
        <w:t>isslog</w:t>
      </w:r>
      <w:r w:rsidR="00EC48EF">
        <w:rPr>
          <w:bCs/>
        </w:rPr>
        <w:t xml:space="preserve">, trata-se de </w:t>
      </w:r>
      <w:r w:rsidR="00D72E5E">
        <w:rPr>
          <w:bCs/>
        </w:rPr>
        <w:t>uma extensão presente no VS.Code</w:t>
      </w:r>
      <w:r w:rsidR="00EC48EF">
        <w:rPr>
          <w:bCs/>
        </w:rPr>
        <w:t xml:space="preserve"> que a partir de uma aplicação criada nos permite o monitoramento dos Logs, gerando um Dashboard</w:t>
      </w:r>
      <w:r w:rsidR="00D72E5E">
        <w:rPr>
          <w:bCs/>
        </w:rPr>
        <w:t xml:space="preserve"> com a exibição de todos eles, facilitando a leitura e entendimento da API e seu funcionamento, como erros e sucessos.</w:t>
      </w:r>
    </w:p>
    <w:p w14:paraId="1261C38E" w14:textId="4B449750" w:rsidR="00D72E5E" w:rsidRDefault="00D72E5E" w:rsidP="00D72E5E">
      <w:pPr>
        <w:spacing w:after="168"/>
        <w:jc w:val="left"/>
        <w:rPr>
          <w:bCs/>
        </w:rPr>
      </w:pPr>
      <w:r w:rsidRPr="00D72E5E">
        <w:rPr>
          <w:bCs/>
          <w:noProof/>
        </w:rPr>
        <w:drawing>
          <wp:inline distT="0" distB="0" distL="0" distR="0" wp14:anchorId="216DBCFE" wp14:editId="3AD2FFE6">
            <wp:extent cx="5490845" cy="201358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0845" cy="2013585"/>
                    </a:xfrm>
                    <a:prstGeom prst="rect">
                      <a:avLst/>
                    </a:prstGeom>
                  </pic:spPr>
                </pic:pic>
              </a:graphicData>
            </a:graphic>
          </wp:inline>
        </w:drawing>
      </w:r>
    </w:p>
    <w:p w14:paraId="1E96470F" w14:textId="67194BF0" w:rsidR="00327CE8" w:rsidRPr="006A7302" w:rsidRDefault="00327CE8" w:rsidP="00327CE8">
      <w:pPr>
        <w:pStyle w:val="Ttulo4"/>
      </w:pPr>
      <w:r w:rsidRPr="006A7302">
        <w:t>2.3.1.</w:t>
      </w:r>
      <w:r>
        <w:t>9</w:t>
      </w:r>
      <w:r w:rsidRPr="006A7302">
        <w:t xml:space="preserve"> </w:t>
      </w:r>
      <w:r w:rsidR="00325907">
        <w:t>H</w:t>
      </w:r>
      <w:r w:rsidRPr="00327CE8">
        <w:t>eroku</w:t>
      </w:r>
    </w:p>
    <w:p w14:paraId="1DAC799F" w14:textId="2BAB96B2" w:rsidR="00327CE8" w:rsidRPr="001A2C4D" w:rsidRDefault="001A2C4D" w:rsidP="001A2C4D">
      <w:pPr>
        <w:spacing w:after="168"/>
      </w:pPr>
      <w:r>
        <w:t>Heroku é uma PaaS (</w:t>
      </w:r>
      <w:r w:rsidRPr="001A2C4D">
        <w:rPr>
          <w:i/>
          <w:iCs/>
        </w:rPr>
        <w:t>Platform as Service</w:t>
      </w:r>
      <w:r>
        <w:t xml:space="preserve">), ou seja, uma plataforma na nuvem sendo um serviço que suporta inúmeras linguagens de programação, como: Java, PHP, Ruby on Rails, Node, Scala, Go, Clojure e Phyton. Como o Heroku não é suportado pela linguagem de programação C#, o </w:t>
      </w:r>
      <w:r w:rsidRPr="001A2C4D">
        <w:rPr>
          <w:i/>
          <w:iCs/>
        </w:rPr>
        <w:t>deploy</w:t>
      </w:r>
      <w:r>
        <w:t xml:space="preserve"> das aplicações ASP.NET pode ser feito via contêiner Docker ou utilizando </w:t>
      </w:r>
      <w:r w:rsidRPr="00774FD2">
        <w:rPr>
          <w:i/>
          <w:iCs/>
        </w:rPr>
        <w:t>BuildPacks</w:t>
      </w:r>
      <w:r w:rsidR="00D72E5E">
        <w:rPr>
          <w:i/>
          <w:iCs/>
        </w:rPr>
        <w:t xml:space="preserve">. </w:t>
      </w:r>
      <w:r w:rsidR="00D72E5E">
        <w:t xml:space="preserve">A plataforma </w:t>
      </w:r>
      <w:r w:rsidR="00D72E5E" w:rsidRPr="00D72E5E">
        <w:t xml:space="preserve">nos permite </w:t>
      </w:r>
      <w:r w:rsidR="00D72E5E">
        <w:t xml:space="preserve">a </w:t>
      </w:r>
      <w:r w:rsidR="00D72E5E" w:rsidRPr="00D72E5E">
        <w:t>hospeda</w:t>
      </w:r>
      <w:r w:rsidR="00D72E5E">
        <w:t>gem de</w:t>
      </w:r>
      <w:r w:rsidR="00D72E5E" w:rsidRPr="00D72E5E">
        <w:t xml:space="preserve"> código</w:t>
      </w:r>
      <w:r w:rsidR="00D72E5E">
        <w:t>s</w:t>
      </w:r>
      <w:r w:rsidR="00D72E5E" w:rsidRPr="00D72E5E">
        <w:t xml:space="preserve"> e</w:t>
      </w:r>
      <w:r w:rsidR="00D72E5E">
        <w:t xml:space="preserve"> nos ajuda a </w:t>
      </w:r>
      <w:r w:rsidR="00D72E5E">
        <w:rPr>
          <w:rFonts w:cs="Arial"/>
          <w:color w:val="202124"/>
          <w:shd w:val="clear" w:color="auto" w:fill="FFFFFF"/>
        </w:rPr>
        <w:t>não se preocupar muito com a disponibilidade, escala e infraestrutura da aplicação</w:t>
      </w:r>
      <w:r w:rsidR="00774FD2">
        <w:rPr>
          <w:rFonts w:cs="Arial"/>
          <w:color w:val="202124"/>
          <w:shd w:val="clear" w:color="auto" w:fill="FFFFFF"/>
        </w:rPr>
        <w:t xml:space="preserve">, comummente </w:t>
      </w:r>
      <w:r w:rsidR="00D72E5E">
        <w:rPr>
          <w:rFonts w:cs="Arial"/>
          <w:color w:val="202124"/>
          <w:shd w:val="clear" w:color="auto" w:fill="FFFFFF"/>
        </w:rPr>
        <w:t>é mais utilizada para aplicações back-end</w:t>
      </w:r>
      <w:r w:rsidR="00774FD2">
        <w:rPr>
          <w:rFonts w:cs="Arial"/>
          <w:color w:val="202124"/>
          <w:shd w:val="clear" w:color="auto" w:fill="FFFFFF"/>
        </w:rPr>
        <w:t>.</w:t>
      </w:r>
    </w:p>
    <w:p w14:paraId="1B420B9A" w14:textId="7B16B704" w:rsidR="00327CE8" w:rsidRPr="006A7302" w:rsidRDefault="00327CE8" w:rsidP="00327CE8">
      <w:pPr>
        <w:pStyle w:val="Ttulo4"/>
      </w:pPr>
      <w:r w:rsidRPr="006A7302">
        <w:t>2.3.1.</w:t>
      </w:r>
      <w:r>
        <w:t>10</w:t>
      </w:r>
      <w:r w:rsidR="00325907">
        <w:t xml:space="preserve"> </w:t>
      </w:r>
      <w:r w:rsidR="008D7225">
        <w:t>AWS RDS</w:t>
      </w:r>
    </w:p>
    <w:p w14:paraId="67B16379" w14:textId="5092825D" w:rsidR="00327CE8" w:rsidRPr="006A7302" w:rsidRDefault="00774FD2" w:rsidP="00327CE8">
      <w:pPr>
        <w:spacing w:after="168"/>
        <w:rPr>
          <w:bCs/>
        </w:rPr>
      </w:pPr>
      <w:r w:rsidRPr="00774FD2">
        <w:t xml:space="preserve">O </w:t>
      </w:r>
      <w:r w:rsidRPr="00774FD2">
        <w:rPr>
          <w:i/>
          <w:iCs/>
        </w:rPr>
        <w:t>Amazon Relational Database Service</w:t>
      </w:r>
      <w:r w:rsidRPr="00774FD2">
        <w:t xml:space="preserve"> ou Amazon RDS é um serviço de banco de dados relacional distribuído </w:t>
      </w:r>
      <w:r>
        <w:t xml:space="preserve">fornecido pela </w:t>
      </w:r>
      <w:r w:rsidRPr="00774FD2">
        <w:t xml:space="preserve">Amazon Web Services. É um serviço web </w:t>
      </w:r>
      <w:r>
        <w:t>com hospedagem</w:t>
      </w:r>
      <w:r w:rsidRPr="00774FD2">
        <w:t xml:space="preserve"> "na nuvem" projetado para simplificar a configuração, operação e dimensionamento de bancos de dados relacionais para aplicativos.</w:t>
      </w:r>
      <w:r w:rsidR="002A0AE8">
        <w:t xml:space="preserve"> O Serviço é utilizado para </w:t>
      </w:r>
      <w:r w:rsidR="002A0AE8" w:rsidRPr="002A0AE8">
        <w:t>gerenci</w:t>
      </w:r>
      <w:r w:rsidR="002A0AE8">
        <w:t>ar</w:t>
      </w:r>
      <w:r w:rsidR="002A0AE8" w:rsidRPr="002A0AE8">
        <w:t xml:space="preserve"> backups, patches de software, </w:t>
      </w:r>
      <w:r w:rsidR="002A0AE8" w:rsidRPr="002A0AE8">
        <w:lastRenderedPageBreak/>
        <w:t>detecção e recuperação automática de falhas</w:t>
      </w:r>
      <w:r w:rsidR="002A0AE8">
        <w:t>, pode ser</w:t>
      </w:r>
      <w:r w:rsidR="002A0AE8" w:rsidRPr="002A0AE8">
        <w:t xml:space="preserve"> habilit</w:t>
      </w:r>
      <w:r w:rsidR="002A0AE8">
        <w:t>ado</w:t>
      </w:r>
      <w:r w:rsidR="002A0AE8" w:rsidRPr="002A0AE8">
        <w:t xml:space="preserve"> backups automatizados ou pode</w:t>
      </w:r>
      <w:r w:rsidR="002A0AE8">
        <w:t xml:space="preserve"> realizar a</w:t>
      </w:r>
      <w:r w:rsidR="002A0AE8" w:rsidRPr="002A0AE8">
        <w:t xml:space="preserve"> cria</w:t>
      </w:r>
      <w:r w:rsidR="002A0AE8">
        <w:t>ção</w:t>
      </w:r>
      <w:r w:rsidR="002A0AE8" w:rsidRPr="002A0AE8">
        <w:t xml:space="preserve"> </w:t>
      </w:r>
      <w:r w:rsidR="002A0AE8">
        <w:t>manual de</w:t>
      </w:r>
      <w:r w:rsidR="002A0AE8" w:rsidRPr="002A0AE8">
        <w:t xml:space="preserve"> seus próprios snapshots de backup</w:t>
      </w:r>
      <w:r w:rsidR="002A0AE8">
        <w:t xml:space="preserve">, também </w:t>
      </w:r>
      <w:r w:rsidR="002A0AE8" w:rsidRPr="002A0AE8">
        <w:t xml:space="preserve">pode </w:t>
      </w:r>
      <w:r w:rsidR="002A0AE8">
        <w:t>utilizar</w:t>
      </w:r>
      <w:r w:rsidR="002A0AE8" w:rsidRPr="002A0AE8">
        <w:t xml:space="preserve"> </w:t>
      </w:r>
      <w:r w:rsidR="002A0AE8">
        <w:t>os</w:t>
      </w:r>
      <w:r w:rsidR="002A0AE8" w:rsidRPr="002A0AE8">
        <w:t xml:space="preserve"> backups para </w:t>
      </w:r>
      <w:r w:rsidR="002A0AE8">
        <w:t>restauração</w:t>
      </w:r>
      <w:r w:rsidR="002A0AE8" w:rsidRPr="002A0AE8">
        <w:t xml:space="preserve"> </w:t>
      </w:r>
      <w:r w:rsidR="002A0AE8">
        <w:t>d</w:t>
      </w:r>
      <w:r w:rsidR="002A0AE8" w:rsidRPr="002A0AE8">
        <w:t>o banco de dados.</w:t>
      </w:r>
    </w:p>
    <w:p w14:paraId="5E829B27" w14:textId="7AB6B8E0" w:rsidR="00D90C4F" w:rsidRPr="002A0AE8" w:rsidRDefault="005E725B" w:rsidP="005E725B">
      <w:pPr>
        <w:pStyle w:val="Ttulo4"/>
        <w:rPr>
          <w:b/>
        </w:rPr>
      </w:pPr>
      <w:bookmarkStart w:id="202" w:name="_Toc113384418"/>
      <w:r w:rsidRPr="002A0AE8">
        <w:t>2.3</w:t>
      </w:r>
      <w:r w:rsidR="00D90C4F" w:rsidRPr="002A0AE8">
        <w:t>.1.</w:t>
      </w:r>
      <w:r w:rsidR="00190D66" w:rsidRPr="002A0AE8">
        <w:t>8</w:t>
      </w:r>
      <w:r w:rsidRPr="002A0AE8">
        <w:t xml:space="preserve"> </w:t>
      </w:r>
      <w:r w:rsidR="00D72953" w:rsidRPr="002A0AE8">
        <w:t>MySql</w:t>
      </w:r>
      <w:bookmarkEnd w:id="202"/>
    </w:p>
    <w:p w14:paraId="4B1600F9" w14:textId="4D80056A" w:rsidR="00D90C4F" w:rsidRPr="00965A23" w:rsidRDefault="00797200" w:rsidP="00797200">
      <w:pPr>
        <w:spacing w:after="168"/>
        <w:rPr>
          <w:bCs/>
        </w:rPr>
      </w:pPr>
      <w:r w:rsidRPr="002A0AE8">
        <w:rPr>
          <w:bCs/>
        </w:rPr>
        <w:t xml:space="preserve">O MySQL é uma das principais distribuições de SGBD (Sistema Gerenciador de Bancos de Dados) de padrão SQL disponíveis para uso comercial. É executável em vários Sistemas Operacionais, estável e foi utilizado para persistência de dados </w:t>
      </w:r>
      <w:r w:rsidR="001847B4" w:rsidRPr="002A0AE8">
        <w:rPr>
          <w:bCs/>
        </w:rPr>
        <w:t>d</w:t>
      </w:r>
      <w:r w:rsidRPr="002A0AE8">
        <w:rPr>
          <w:bCs/>
        </w:rPr>
        <w:t>este projeto, implementado no serviço AWS RDS (</w:t>
      </w:r>
      <w:r w:rsidRPr="002A0AE8">
        <w:rPr>
          <w:bCs/>
          <w:i/>
          <w:iCs/>
        </w:rPr>
        <w:t>Amazon Relational Data</w:t>
      </w:r>
      <w:r w:rsidR="009E2140" w:rsidRPr="002A0AE8">
        <w:rPr>
          <w:bCs/>
          <w:i/>
          <w:iCs/>
        </w:rPr>
        <w:t>b</w:t>
      </w:r>
      <w:r w:rsidRPr="002A0AE8">
        <w:rPr>
          <w:bCs/>
          <w:i/>
          <w:iCs/>
        </w:rPr>
        <w:t>ase Service</w:t>
      </w:r>
      <w:r w:rsidRPr="002A0AE8">
        <w:rPr>
          <w:bCs/>
        </w:rPr>
        <w:t>).</w:t>
      </w:r>
    </w:p>
    <w:p w14:paraId="3EDF2AD4" w14:textId="1A02A554" w:rsidR="004B4826" w:rsidRPr="004B4826" w:rsidRDefault="005E725B" w:rsidP="005E725B">
      <w:pPr>
        <w:pStyle w:val="Ttulo3"/>
      </w:pPr>
      <w:bookmarkStart w:id="203" w:name="_Toc113384420"/>
      <w:r w:rsidRPr="00363363">
        <w:t>2.3</w:t>
      </w:r>
      <w:r>
        <w:t xml:space="preserve">.2 </w:t>
      </w:r>
      <w:r w:rsidR="004133BA">
        <w:t xml:space="preserve">Requisitos </w:t>
      </w:r>
      <w:r w:rsidR="00A5313B">
        <w:t>de Software</w:t>
      </w:r>
      <w:bookmarkEnd w:id="203"/>
    </w:p>
    <w:p w14:paraId="7D4BB35A" w14:textId="2AABA6BF" w:rsidR="004B4826" w:rsidRDefault="004B14CA" w:rsidP="004B4826">
      <w:pPr>
        <w:spacing w:after="168"/>
      </w:pPr>
      <w:r>
        <w:t xml:space="preserve">Segundo Pressman (2011, p.126), </w:t>
      </w:r>
      <w:r w:rsidR="0082400B">
        <w:t>os requisitos de um sistema estão</w:t>
      </w:r>
      <w:r>
        <w:t xml:space="preserve"> entre as tarefas mais difíceis que um engenheiro de software pode enfrentar, afinal, os requisitos de um software dependem do tipo do sistema que está sendo desenvolvido, dos usuários que o software será direcionado, entre muitos outros aspectos e cada uma dessas características dever ser definidas como funcionalidades diretas e não diretas do sistema, em outras palavras, definidas como requisitos funcionais e não-funcionais.</w:t>
      </w:r>
    </w:p>
    <w:p w14:paraId="5EBD9554" w14:textId="06445215" w:rsidR="00A5313B" w:rsidRPr="00965A23" w:rsidRDefault="005E725B" w:rsidP="005E725B">
      <w:pPr>
        <w:pStyle w:val="Ttulo4"/>
        <w:rPr>
          <w:b/>
        </w:rPr>
      </w:pPr>
      <w:bookmarkStart w:id="204" w:name="_Toc113384421"/>
      <w:r w:rsidRPr="00363363">
        <w:t>2.3</w:t>
      </w:r>
      <w:r w:rsidR="00A5313B" w:rsidRPr="00965A23">
        <w:t>.2.1 Requisitos Funcionais</w:t>
      </w:r>
      <w:bookmarkEnd w:id="204"/>
    </w:p>
    <w:p w14:paraId="7E3D3BF2" w14:textId="48E750BA" w:rsidR="00B41E85" w:rsidRDefault="0082400B" w:rsidP="00456A63">
      <w:pPr>
        <w:spacing w:after="168"/>
      </w:pPr>
      <w:r>
        <w:t>Os requisitos funcionais são referentes ao que o sistema não pode deixar de ter, ou seja, suas principais funcionalidades. A tabela abaixo especifica os requisitos funcionais do projeto em questão.</w:t>
      </w:r>
    </w:p>
    <w:p w14:paraId="703444B6" w14:textId="3CAE25B7" w:rsidR="003B431B" w:rsidRDefault="003B431B" w:rsidP="003B431B">
      <w:pPr>
        <w:pStyle w:val="Legenda"/>
        <w:keepNext/>
        <w:spacing w:after="168"/>
        <w:jc w:val="center"/>
      </w:pPr>
      <w:bookmarkStart w:id="205" w:name="_Toc103368000"/>
      <w:r>
        <w:t xml:space="preserve">Tabela </w:t>
      </w:r>
      <w:fldSimple w:instr=" SEQ Tabela \* ARABIC ">
        <w:r w:rsidR="00A83A00">
          <w:rPr>
            <w:noProof/>
          </w:rPr>
          <w:t>1</w:t>
        </w:r>
      </w:fldSimple>
      <w:r>
        <w:t xml:space="preserve"> - </w:t>
      </w:r>
      <w:r w:rsidR="0077779E">
        <w:t>R</w:t>
      </w:r>
      <w:r>
        <w:t>equisitos funcionais</w:t>
      </w:r>
      <w:bookmarkEnd w:id="205"/>
    </w:p>
    <w:tbl>
      <w:tblPr>
        <w:tblW w:w="8647" w:type="dxa"/>
        <w:tblInd w:w="-10" w:type="dxa"/>
        <w:tblCellMar>
          <w:left w:w="70" w:type="dxa"/>
          <w:right w:w="70" w:type="dxa"/>
        </w:tblCellMar>
        <w:tblLook w:val="04A0" w:firstRow="1" w:lastRow="0" w:firstColumn="1" w:lastColumn="0" w:noHBand="0" w:noVBand="1"/>
      </w:tblPr>
      <w:tblGrid>
        <w:gridCol w:w="3453"/>
        <w:gridCol w:w="1346"/>
        <w:gridCol w:w="3848"/>
      </w:tblGrid>
      <w:tr w:rsidR="00B41E85" w:rsidRPr="00B41E85" w14:paraId="33EA4E26" w14:textId="77777777" w:rsidTr="00C524F6">
        <w:trPr>
          <w:trHeight w:val="333"/>
        </w:trPr>
        <w:tc>
          <w:tcPr>
            <w:tcW w:w="3453" w:type="dxa"/>
            <w:tcBorders>
              <w:top w:val="single" w:sz="8" w:space="0" w:color="auto"/>
              <w:left w:val="single" w:sz="8" w:space="0" w:color="auto"/>
              <w:bottom w:val="single" w:sz="8" w:space="0" w:color="auto"/>
              <w:right w:val="nil"/>
            </w:tcBorders>
            <w:shd w:val="clear" w:color="auto" w:fill="auto"/>
            <w:noWrap/>
            <w:vAlign w:val="bottom"/>
            <w:hideMark/>
          </w:tcPr>
          <w:p w14:paraId="4C7D89DB"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1E73B3"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tcBorders>
              <w:top w:val="single" w:sz="8" w:space="0" w:color="auto"/>
              <w:left w:val="nil"/>
              <w:bottom w:val="single" w:sz="8" w:space="0" w:color="auto"/>
              <w:right w:val="single" w:sz="8" w:space="0" w:color="auto"/>
            </w:tcBorders>
            <w:shd w:val="clear" w:color="auto" w:fill="auto"/>
            <w:noWrap/>
            <w:vAlign w:val="bottom"/>
            <w:hideMark/>
          </w:tcPr>
          <w:p w14:paraId="36494509"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6DADE900" w14:textId="77777777" w:rsidTr="00C524F6">
        <w:trPr>
          <w:trHeight w:val="317"/>
        </w:trPr>
        <w:tc>
          <w:tcPr>
            <w:tcW w:w="3453" w:type="dxa"/>
            <w:tcBorders>
              <w:top w:val="nil"/>
              <w:left w:val="single" w:sz="4" w:space="0" w:color="auto"/>
              <w:bottom w:val="single" w:sz="4" w:space="0" w:color="auto"/>
              <w:right w:val="single" w:sz="4" w:space="0" w:color="auto"/>
            </w:tcBorders>
            <w:shd w:val="clear" w:color="auto" w:fill="auto"/>
            <w:noWrap/>
            <w:vAlign w:val="bottom"/>
            <w:hideMark/>
          </w:tcPr>
          <w:p w14:paraId="3EC4E684"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Comunicação entre Arduíno e API</w:t>
            </w:r>
          </w:p>
        </w:tc>
        <w:tc>
          <w:tcPr>
            <w:tcW w:w="1346" w:type="dxa"/>
            <w:tcBorders>
              <w:top w:val="nil"/>
              <w:left w:val="nil"/>
              <w:bottom w:val="single" w:sz="4" w:space="0" w:color="auto"/>
              <w:right w:val="single" w:sz="4" w:space="0" w:color="auto"/>
            </w:tcBorders>
            <w:shd w:val="clear" w:color="auto" w:fill="auto"/>
            <w:noWrap/>
            <w:vAlign w:val="bottom"/>
            <w:hideMark/>
          </w:tcPr>
          <w:p w14:paraId="22CC2036"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tcBorders>
              <w:top w:val="nil"/>
              <w:left w:val="nil"/>
              <w:bottom w:val="single" w:sz="4" w:space="0" w:color="auto"/>
              <w:right w:val="single" w:sz="4" w:space="0" w:color="auto"/>
            </w:tcBorders>
            <w:shd w:val="clear" w:color="auto" w:fill="auto"/>
            <w:noWrap/>
            <w:vAlign w:val="bottom"/>
            <w:hideMark/>
          </w:tcPr>
          <w:p w14:paraId="0BFC6B52" w14:textId="169F6B73"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de lógica para comunicação entre hardware e software em ambas as partes.</w:t>
            </w:r>
          </w:p>
        </w:tc>
      </w:tr>
      <w:tr w:rsidR="001B1750" w:rsidRPr="00B41E85" w14:paraId="103382F2" w14:textId="77777777" w:rsidTr="00C524F6">
        <w:trPr>
          <w:trHeight w:val="317"/>
        </w:trPr>
        <w:tc>
          <w:tcPr>
            <w:tcW w:w="3453" w:type="dxa"/>
            <w:tcBorders>
              <w:top w:val="nil"/>
              <w:left w:val="single" w:sz="4" w:space="0" w:color="auto"/>
              <w:bottom w:val="single" w:sz="4" w:space="0" w:color="auto"/>
              <w:right w:val="single" w:sz="4" w:space="0" w:color="auto"/>
            </w:tcBorders>
            <w:shd w:val="clear" w:color="auto" w:fill="auto"/>
            <w:noWrap/>
            <w:vAlign w:val="bottom"/>
            <w:hideMark/>
          </w:tcPr>
          <w:p w14:paraId="43D09864"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Integração entre API e Inteligência Artificial</w:t>
            </w:r>
          </w:p>
        </w:tc>
        <w:tc>
          <w:tcPr>
            <w:tcW w:w="1346" w:type="dxa"/>
            <w:tcBorders>
              <w:top w:val="nil"/>
              <w:left w:val="nil"/>
              <w:bottom w:val="single" w:sz="4" w:space="0" w:color="auto"/>
              <w:right w:val="single" w:sz="4" w:space="0" w:color="auto"/>
            </w:tcBorders>
            <w:shd w:val="clear" w:color="auto" w:fill="auto"/>
            <w:noWrap/>
            <w:vAlign w:val="bottom"/>
            <w:hideMark/>
          </w:tcPr>
          <w:p w14:paraId="347303AE"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tcBorders>
              <w:top w:val="nil"/>
              <w:left w:val="nil"/>
              <w:bottom w:val="single" w:sz="4" w:space="0" w:color="auto"/>
              <w:right w:val="single" w:sz="4" w:space="0" w:color="auto"/>
            </w:tcBorders>
            <w:shd w:val="clear" w:color="auto" w:fill="auto"/>
            <w:noWrap/>
            <w:vAlign w:val="bottom"/>
            <w:hideMark/>
          </w:tcPr>
          <w:p w14:paraId="3B60EB66" w14:textId="70F848CD"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de lógica para integração de API com a Inteligência Artificial para processamento de reconhecimento de emoções.</w:t>
            </w:r>
          </w:p>
        </w:tc>
      </w:tr>
      <w:tr w:rsidR="001B1750" w:rsidRPr="00B41E85" w14:paraId="179044F9" w14:textId="77777777" w:rsidTr="00C524F6">
        <w:trPr>
          <w:trHeight w:val="317"/>
        </w:trPr>
        <w:tc>
          <w:tcPr>
            <w:tcW w:w="3453" w:type="dxa"/>
            <w:tcBorders>
              <w:top w:val="nil"/>
              <w:left w:val="single" w:sz="4" w:space="0" w:color="auto"/>
              <w:bottom w:val="single" w:sz="4" w:space="0" w:color="auto"/>
              <w:right w:val="single" w:sz="4" w:space="0" w:color="auto"/>
            </w:tcBorders>
            <w:shd w:val="clear" w:color="auto" w:fill="auto"/>
            <w:noWrap/>
            <w:vAlign w:val="bottom"/>
            <w:hideMark/>
          </w:tcPr>
          <w:p w14:paraId="23333E0E" w14:textId="25A65CC3"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Persistência de dados pós processamento</w:t>
            </w:r>
          </w:p>
        </w:tc>
        <w:tc>
          <w:tcPr>
            <w:tcW w:w="1346" w:type="dxa"/>
            <w:tcBorders>
              <w:top w:val="nil"/>
              <w:left w:val="nil"/>
              <w:bottom w:val="single" w:sz="4" w:space="0" w:color="auto"/>
              <w:right w:val="single" w:sz="4" w:space="0" w:color="auto"/>
            </w:tcBorders>
            <w:shd w:val="clear" w:color="auto" w:fill="auto"/>
            <w:noWrap/>
            <w:vAlign w:val="bottom"/>
            <w:hideMark/>
          </w:tcPr>
          <w:p w14:paraId="7FE06524"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tcBorders>
              <w:top w:val="nil"/>
              <w:left w:val="nil"/>
              <w:bottom w:val="single" w:sz="4" w:space="0" w:color="auto"/>
              <w:right w:val="single" w:sz="4" w:space="0" w:color="auto"/>
            </w:tcBorders>
            <w:shd w:val="clear" w:color="auto" w:fill="auto"/>
            <w:noWrap/>
            <w:vAlign w:val="bottom"/>
            <w:hideMark/>
          </w:tcPr>
          <w:p w14:paraId="5E950FE9" w14:textId="2B7ADCA5"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Persistir dados gerados pela Inteligência Artificial em banco de dados MySql</w:t>
            </w:r>
          </w:p>
        </w:tc>
      </w:tr>
      <w:tr w:rsidR="001B1750" w:rsidRPr="00B41E85" w14:paraId="59FBED5A" w14:textId="77777777" w:rsidTr="00C524F6">
        <w:trPr>
          <w:trHeight w:val="317"/>
        </w:trPr>
        <w:tc>
          <w:tcPr>
            <w:tcW w:w="3453" w:type="dxa"/>
            <w:tcBorders>
              <w:top w:val="nil"/>
              <w:left w:val="single" w:sz="4" w:space="0" w:color="auto"/>
              <w:bottom w:val="single" w:sz="4" w:space="0" w:color="auto"/>
              <w:right w:val="single" w:sz="4" w:space="0" w:color="auto"/>
            </w:tcBorders>
            <w:shd w:val="clear" w:color="auto" w:fill="auto"/>
            <w:noWrap/>
            <w:vAlign w:val="bottom"/>
            <w:hideMark/>
          </w:tcPr>
          <w:p w14:paraId="14B2CA71"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lastRenderedPageBreak/>
              <w:t>Disponibilização de dados por API</w:t>
            </w:r>
          </w:p>
        </w:tc>
        <w:tc>
          <w:tcPr>
            <w:tcW w:w="1346" w:type="dxa"/>
            <w:tcBorders>
              <w:top w:val="nil"/>
              <w:left w:val="nil"/>
              <w:bottom w:val="single" w:sz="4" w:space="0" w:color="auto"/>
              <w:right w:val="single" w:sz="4" w:space="0" w:color="auto"/>
            </w:tcBorders>
            <w:shd w:val="clear" w:color="auto" w:fill="auto"/>
            <w:noWrap/>
            <w:vAlign w:val="bottom"/>
            <w:hideMark/>
          </w:tcPr>
          <w:p w14:paraId="2A0D1D8E"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tcBorders>
              <w:top w:val="nil"/>
              <w:left w:val="nil"/>
              <w:bottom w:val="single" w:sz="4" w:space="0" w:color="auto"/>
              <w:right w:val="single" w:sz="4" w:space="0" w:color="auto"/>
            </w:tcBorders>
            <w:shd w:val="clear" w:color="auto" w:fill="auto"/>
            <w:noWrap/>
            <w:vAlign w:val="bottom"/>
            <w:hideMark/>
          </w:tcPr>
          <w:p w14:paraId="54339585" w14:textId="1ACEE472"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de lógica de acesso à dados na API para consumo e disponibilização de dados dia rotas baseadas em arquitetura REST.</w:t>
            </w:r>
          </w:p>
        </w:tc>
      </w:tr>
      <w:tr w:rsidR="001B1750" w:rsidRPr="00B41E85" w14:paraId="5DFBDD04" w14:textId="77777777" w:rsidTr="00C524F6">
        <w:trPr>
          <w:trHeight w:val="317"/>
        </w:trPr>
        <w:tc>
          <w:tcPr>
            <w:tcW w:w="3453" w:type="dxa"/>
            <w:tcBorders>
              <w:top w:val="nil"/>
              <w:left w:val="single" w:sz="4" w:space="0" w:color="auto"/>
              <w:bottom w:val="single" w:sz="4" w:space="0" w:color="auto"/>
              <w:right w:val="single" w:sz="4" w:space="0" w:color="auto"/>
            </w:tcBorders>
            <w:shd w:val="clear" w:color="auto" w:fill="auto"/>
            <w:noWrap/>
            <w:vAlign w:val="bottom"/>
            <w:hideMark/>
          </w:tcPr>
          <w:p w14:paraId="30CD6DF6" w14:textId="1B14C0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xml:space="preserve">Desenvolvimento de </w:t>
            </w:r>
            <w:r>
              <w:rPr>
                <w:rFonts w:eastAsia="Times New Roman" w:cs="Arial"/>
                <w:color w:val="000000"/>
                <w:szCs w:val="24"/>
                <w:lang w:eastAsia="pt-BR"/>
              </w:rPr>
              <w:t>F</w:t>
            </w:r>
            <w:r w:rsidRPr="00B41E85">
              <w:rPr>
                <w:rFonts w:eastAsia="Times New Roman" w:cs="Arial"/>
                <w:color w:val="000000"/>
                <w:szCs w:val="24"/>
                <w:lang w:eastAsia="pt-BR"/>
              </w:rPr>
              <w:t>ront-</w:t>
            </w:r>
            <w:r>
              <w:rPr>
                <w:rFonts w:eastAsia="Times New Roman" w:cs="Arial"/>
                <w:color w:val="000000"/>
                <w:szCs w:val="24"/>
                <w:lang w:eastAsia="pt-BR"/>
              </w:rPr>
              <w:t>E</w:t>
            </w:r>
            <w:r w:rsidRPr="00B41E85">
              <w:rPr>
                <w:rFonts w:eastAsia="Times New Roman" w:cs="Arial"/>
                <w:color w:val="000000"/>
                <w:szCs w:val="24"/>
                <w:lang w:eastAsia="pt-BR"/>
              </w:rPr>
              <w:t>nd para consumo de dados persistidos</w:t>
            </w:r>
          </w:p>
        </w:tc>
        <w:tc>
          <w:tcPr>
            <w:tcW w:w="1346" w:type="dxa"/>
            <w:tcBorders>
              <w:top w:val="nil"/>
              <w:left w:val="nil"/>
              <w:bottom w:val="single" w:sz="4" w:space="0" w:color="auto"/>
              <w:right w:val="single" w:sz="4" w:space="0" w:color="auto"/>
            </w:tcBorders>
            <w:shd w:val="clear" w:color="auto" w:fill="auto"/>
            <w:noWrap/>
            <w:vAlign w:val="bottom"/>
            <w:hideMark/>
          </w:tcPr>
          <w:p w14:paraId="54004F28"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tcBorders>
              <w:top w:val="nil"/>
              <w:left w:val="nil"/>
              <w:bottom w:val="single" w:sz="4" w:space="0" w:color="auto"/>
              <w:right w:val="single" w:sz="4" w:space="0" w:color="auto"/>
            </w:tcBorders>
            <w:shd w:val="clear" w:color="auto" w:fill="auto"/>
            <w:noWrap/>
            <w:vAlign w:val="bottom"/>
            <w:hideMark/>
          </w:tcPr>
          <w:p w14:paraId="2AE994BD" w14:textId="161B7A79"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de página Web para consumo de dados e exibição.</w:t>
            </w:r>
          </w:p>
        </w:tc>
      </w:tr>
      <w:tr w:rsidR="001B1750" w:rsidRPr="00B41E85" w14:paraId="4D6C6B42" w14:textId="77777777" w:rsidTr="00C524F6">
        <w:trPr>
          <w:trHeight w:val="317"/>
        </w:trPr>
        <w:tc>
          <w:tcPr>
            <w:tcW w:w="3453" w:type="dxa"/>
            <w:tcBorders>
              <w:top w:val="nil"/>
              <w:left w:val="single" w:sz="4" w:space="0" w:color="auto"/>
              <w:bottom w:val="single" w:sz="4" w:space="0" w:color="auto"/>
              <w:right w:val="single" w:sz="4" w:space="0" w:color="auto"/>
            </w:tcBorders>
            <w:shd w:val="clear" w:color="auto" w:fill="auto"/>
            <w:noWrap/>
            <w:vAlign w:val="bottom"/>
            <w:hideMark/>
          </w:tcPr>
          <w:p w14:paraId="225AD1CC"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Desenvolvimento de ferramentas para análise de dados</w:t>
            </w:r>
          </w:p>
        </w:tc>
        <w:tc>
          <w:tcPr>
            <w:tcW w:w="1346" w:type="dxa"/>
            <w:tcBorders>
              <w:top w:val="nil"/>
              <w:left w:val="nil"/>
              <w:bottom w:val="single" w:sz="4" w:space="0" w:color="auto"/>
              <w:right w:val="single" w:sz="4" w:space="0" w:color="auto"/>
            </w:tcBorders>
            <w:shd w:val="clear" w:color="auto" w:fill="auto"/>
            <w:noWrap/>
            <w:vAlign w:val="bottom"/>
            <w:hideMark/>
          </w:tcPr>
          <w:p w14:paraId="112F55CE"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tcBorders>
              <w:top w:val="nil"/>
              <w:left w:val="nil"/>
              <w:bottom w:val="single" w:sz="4" w:space="0" w:color="auto"/>
              <w:right w:val="single" w:sz="4" w:space="0" w:color="auto"/>
            </w:tcBorders>
            <w:shd w:val="clear" w:color="auto" w:fill="auto"/>
            <w:noWrap/>
            <w:vAlign w:val="bottom"/>
            <w:hideMark/>
          </w:tcPr>
          <w:p w14:paraId="5FFB7961" w14:textId="0E0F8DF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de ferramentas como gráficos e relatórios para fácil visualização e análise de dados.</w:t>
            </w:r>
          </w:p>
        </w:tc>
      </w:tr>
      <w:tr w:rsidR="001B1750" w:rsidRPr="00B41E85" w14:paraId="7A8FA17C" w14:textId="77777777" w:rsidTr="00C524F6">
        <w:trPr>
          <w:trHeight w:val="317"/>
        </w:trPr>
        <w:tc>
          <w:tcPr>
            <w:tcW w:w="3453" w:type="dxa"/>
            <w:tcBorders>
              <w:top w:val="nil"/>
              <w:left w:val="single" w:sz="4" w:space="0" w:color="auto"/>
              <w:bottom w:val="single" w:sz="4" w:space="0" w:color="auto"/>
              <w:right w:val="single" w:sz="4" w:space="0" w:color="auto"/>
            </w:tcBorders>
            <w:shd w:val="clear" w:color="auto" w:fill="auto"/>
            <w:noWrap/>
            <w:vAlign w:val="bottom"/>
            <w:hideMark/>
          </w:tcPr>
          <w:p w14:paraId="535BA7D4"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Implantação de API em ambiente AWS</w:t>
            </w:r>
          </w:p>
        </w:tc>
        <w:tc>
          <w:tcPr>
            <w:tcW w:w="1346" w:type="dxa"/>
            <w:tcBorders>
              <w:top w:val="nil"/>
              <w:left w:val="nil"/>
              <w:bottom w:val="single" w:sz="4" w:space="0" w:color="auto"/>
              <w:right w:val="single" w:sz="4" w:space="0" w:color="auto"/>
            </w:tcBorders>
            <w:shd w:val="clear" w:color="auto" w:fill="auto"/>
            <w:noWrap/>
            <w:vAlign w:val="bottom"/>
            <w:hideMark/>
          </w:tcPr>
          <w:p w14:paraId="7E425C95" w14:textId="77777777" w:rsidR="00B41E85" w:rsidRPr="00B41E85" w:rsidRDefault="00B41E85" w:rsidP="00B41E85">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tcBorders>
              <w:top w:val="nil"/>
              <w:left w:val="nil"/>
              <w:bottom w:val="single" w:sz="4" w:space="0" w:color="auto"/>
              <w:right w:val="single" w:sz="4" w:space="0" w:color="auto"/>
            </w:tcBorders>
            <w:shd w:val="clear" w:color="auto" w:fill="auto"/>
            <w:noWrap/>
            <w:vAlign w:val="bottom"/>
            <w:hideMark/>
          </w:tcPr>
          <w:p w14:paraId="52E6C7E6" w14:textId="1ECE0E79" w:rsidR="00B41E85" w:rsidRPr="00B41E85" w:rsidRDefault="00B41E85" w:rsidP="009305A3">
            <w:pPr>
              <w:keepNext/>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Implantação e integração de API .Net Core 3.1, MySql e Inteligência Artificial em ambiente AWS para disponibilização ao usuário final.</w:t>
            </w:r>
          </w:p>
        </w:tc>
      </w:tr>
    </w:tbl>
    <w:p w14:paraId="3C01018A" w14:textId="39646C91" w:rsidR="003B431B" w:rsidRDefault="009305A3" w:rsidP="000756FF">
      <w:pPr>
        <w:pStyle w:val="Legenda"/>
        <w:spacing w:before="240" w:after="168" w:line="360" w:lineRule="auto"/>
        <w:jc w:val="center"/>
      </w:pPr>
      <w:r>
        <w:t>Fonte: O Autor</w:t>
      </w:r>
    </w:p>
    <w:p w14:paraId="7D5227A5" w14:textId="03AE12C4" w:rsidR="00A5313B" w:rsidRPr="00965A23" w:rsidRDefault="005E725B" w:rsidP="00D34303">
      <w:pPr>
        <w:pStyle w:val="Ttulo4"/>
        <w:rPr>
          <w:b/>
        </w:rPr>
      </w:pPr>
      <w:bookmarkStart w:id="206" w:name="_Toc113384422"/>
      <w:r w:rsidRPr="00363363">
        <w:t>2.3</w:t>
      </w:r>
      <w:r w:rsidR="00A5313B" w:rsidRPr="00965A23">
        <w:t>.2.2 Requisitos Não-Funcionais</w:t>
      </w:r>
      <w:bookmarkEnd w:id="206"/>
    </w:p>
    <w:p w14:paraId="5CB09101" w14:textId="6652BEA5" w:rsidR="00A5313B" w:rsidRDefault="001B1750" w:rsidP="00A5313B">
      <w:pPr>
        <w:spacing w:after="168"/>
      </w:pPr>
      <w:r>
        <w:t xml:space="preserve">Conhecidos como requisitos de qualidade, os requisitos não-funcionais, são os comportamentos e estrutura do sistema como sua usabilidade, segurança, eficiência, manutenção, arquitetura, entre </w:t>
      </w:r>
      <w:r w:rsidR="00A77C8F">
        <w:t>outras características que não são representados através de funções</w:t>
      </w:r>
      <w:r>
        <w:t>.</w:t>
      </w:r>
    </w:p>
    <w:p w14:paraId="3D6A100D" w14:textId="6D10BD0B" w:rsidR="00A77C8F" w:rsidRDefault="001B1750" w:rsidP="00456A63">
      <w:pPr>
        <w:spacing w:after="168"/>
      </w:pPr>
      <w:r>
        <w:t>A tabela abaixo especifica e descreve os requisitos de qualidade do projeto em questão</w:t>
      </w:r>
      <w:r w:rsidR="00A77C8F">
        <w:t>.</w:t>
      </w:r>
    </w:p>
    <w:p w14:paraId="58D79BD8" w14:textId="0571722B" w:rsidR="003B431B" w:rsidRDefault="003B431B" w:rsidP="00FF3B7F">
      <w:pPr>
        <w:pStyle w:val="Legenda"/>
        <w:keepNext/>
        <w:spacing w:after="168" w:line="360" w:lineRule="auto"/>
        <w:jc w:val="center"/>
      </w:pPr>
      <w:bookmarkStart w:id="207" w:name="_Toc103368001"/>
      <w:r>
        <w:t xml:space="preserve">Tabela </w:t>
      </w:r>
      <w:fldSimple w:instr=" SEQ Tabela \* ARABIC ">
        <w:r w:rsidR="00A83A00">
          <w:rPr>
            <w:noProof/>
          </w:rPr>
          <w:t>2</w:t>
        </w:r>
      </w:fldSimple>
      <w:r>
        <w:t xml:space="preserve"> - </w:t>
      </w:r>
      <w:r w:rsidR="0077779E">
        <w:t>R</w:t>
      </w:r>
      <w:r w:rsidRPr="00F55DD6">
        <w:t xml:space="preserve">equisitos </w:t>
      </w:r>
      <w:r>
        <w:t>não-</w:t>
      </w:r>
      <w:r w:rsidRPr="00F55DD6">
        <w:t>funcionais</w:t>
      </w:r>
      <w:bookmarkEnd w:id="207"/>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53"/>
        <w:gridCol w:w="1346"/>
        <w:gridCol w:w="3848"/>
      </w:tblGrid>
      <w:tr w:rsidR="001B1750" w:rsidRPr="00B41E85" w14:paraId="7B70267B" w14:textId="77777777" w:rsidTr="00C524F6">
        <w:trPr>
          <w:trHeight w:val="333"/>
        </w:trPr>
        <w:tc>
          <w:tcPr>
            <w:tcW w:w="3453" w:type="dxa"/>
            <w:shd w:val="clear" w:color="auto" w:fill="auto"/>
            <w:noWrap/>
            <w:vAlign w:val="bottom"/>
            <w:hideMark/>
          </w:tcPr>
          <w:p w14:paraId="0E9707A9"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shd w:val="clear" w:color="auto" w:fill="auto"/>
            <w:noWrap/>
            <w:vAlign w:val="bottom"/>
            <w:hideMark/>
          </w:tcPr>
          <w:p w14:paraId="530D99BD"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shd w:val="clear" w:color="auto" w:fill="auto"/>
            <w:noWrap/>
            <w:vAlign w:val="bottom"/>
            <w:hideMark/>
          </w:tcPr>
          <w:p w14:paraId="4BCFBC1B"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354FB122" w14:textId="77777777" w:rsidTr="00C524F6">
        <w:trPr>
          <w:trHeight w:val="317"/>
        </w:trPr>
        <w:tc>
          <w:tcPr>
            <w:tcW w:w="3453" w:type="dxa"/>
            <w:shd w:val="clear" w:color="auto" w:fill="auto"/>
            <w:noWrap/>
            <w:vAlign w:val="bottom"/>
            <w:hideMark/>
          </w:tcPr>
          <w:p w14:paraId="18813240" w14:textId="64091A88" w:rsidR="001B1750" w:rsidRPr="00B41E85" w:rsidRDefault="001B1750" w:rsidP="003B7EE4">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informações da API</w:t>
            </w:r>
          </w:p>
        </w:tc>
        <w:tc>
          <w:tcPr>
            <w:tcW w:w="1346" w:type="dxa"/>
            <w:shd w:val="clear" w:color="auto" w:fill="auto"/>
            <w:noWrap/>
            <w:vAlign w:val="bottom"/>
            <w:hideMark/>
          </w:tcPr>
          <w:p w14:paraId="2F717494" w14:textId="77777777"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hideMark/>
          </w:tcPr>
          <w:p w14:paraId="2E921581" w14:textId="27E0833F"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e configuração de logs de informações da API</w:t>
            </w:r>
          </w:p>
        </w:tc>
      </w:tr>
      <w:tr w:rsidR="001B1750" w:rsidRPr="00B41E85" w14:paraId="6BB3EFC5" w14:textId="77777777" w:rsidTr="00C524F6">
        <w:trPr>
          <w:trHeight w:val="317"/>
        </w:trPr>
        <w:tc>
          <w:tcPr>
            <w:tcW w:w="3453" w:type="dxa"/>
            <w:shd w:val="clear" w:color="auto" w:fill="auto"/>
            <w:noWrap/>
            <w:vAlign w:val="bottom"/>
          </w:tcPr>
          <w:p w14:paraId="2A5646C2" w14:textId="73055E4F" w:rsidR="001B1750"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avisos da API</w:t>
            </w:r>
          </w:p>
        </w:tc>
        <w:tc>
          <w:tcPr>
            <w:tcW w:w="1346" w:type="dxa"/>
            <w:shd w:val="clear" w:color="auto" w:fill="auto"/>
            <w:noWrap/>
            <w:vAlign w:val="bottom"/>
          </w:tcPr>
          <w:p w14:paraId="4AE54170" w14:textId="7997914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580C5208" w14:textId="770252E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avisos da API</w:t>
            </w:r>
          </w:p>
        </w:tc>
      </w:tr>
      <w:tr w:rsidR="001B1750" w:rsidRPr="00B41E85" w14:paraId="77069E6D" w14:textId="77777777" w:rsidTr="00C524F6">
        <w:trPr>
          <w:trHeight w:val="317"/>
        </w:trPr>
        <w:tc>
          <w:tcPr>
            <w:tcW w:w="3453" w:type="dxa"/>
            <w:shd w:val="clear" w:color="auto" w:fill="auto"/>
            <w:noWrap/>
            <w:vAlign w:val="bottom"/>
          </w:tcPr>
          <w:p w14:paraId="74075F55" w14:textId="67AB101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erros da API</w:t>
            </w:r>
          </w:p>
        </w:tc>
        <w:tc>
          <w:tcPr>
            <w:tcW w:w="1346" w:type="dxa"/>
            <w:shd w:val="clear" w:color="auto" w:fill="auto"/>
            <w:noWrap/>
            <w:vAlign w:val="bottom"/>
          </w:tcPr>
          <w:p w14:paraId="59E12B7A" w14:textId="3E0C4E8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E4DBADE" w14:textId="333FC610" w:rsidR="001B1750" w:rsidRPr="00B41E85" w:rsidRDefault="001B1750" w:rsidP="00A77C8F">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erros da API</w:t>
            </w:r>
          </w:p>
        </w:tc>
      </w:tr>
      <w:tr w:rsidR="001B1750" w:rsidRPr="00B41E85" w14:paraId="1017B31A" w14:textId="77777777" w:rsidTr="00C524F6">
        <w:trPr>
          <w:trHeight w:val="317"/>
        </w:trPr>
        <w:tc>
          <w:tcPr>
            <w:tcW w:w="3453" w:type="dxa"/>
            <w:shd w:val="clear" w:color="auto" w:fill="auto"/>
            <w:noWrap/>
            <w:vAlign w:val="bottom"/>
          </w:tcPr>
          <w:p w14:paraId="34C859B6" w14:textId="3454CBDB" w:rsidR="001B1750"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Usabilidade</w:t>
            </w:r>
          </w:p>
        </w:tc>
        <w:tc>
          <w:tcPr>
            <w:tcW w:w="1346" w:type="dxa"/>
            <w:shd w:val="clear" w:color="auto" w:fill="auto"/>
            <w:noWrap/>
            <w:vAlign w:val="bottom"/>
          </w:tcPr>
          <w:p w14:paraId="0526787B" w14:textId="64B7AF28" w:rsidR="001B1750"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FE8C699" w14:textId="6D9ACD10" w:rsidR="001B1750"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interface final para interação do usuário com relatórios e análise de dados deve ser clara, simples e intuitiva.</w:t>
            </w:r>
          </w:p>
        </w:tc>
      </w:tr>
      <w:tr w:rsidR="00A77C8F" w:rsidRPr="00B41E85" w14:paraId="1D99E001" w14:textId="77777777" w:rsidTr="00C524F6">
        <w:trPr>
          <w:trHeight w:val="317"/>
        </w:trPr>
        <w:tc>
          <w:tcPr>
            <w:tcW w:w="3453" w:type="dxa"/>
            <w:shd w:val="clear" w:color="auto" w:fill="auto"/>
            <w:noWrap/>
            <w:vAlign w:val="bottom"/>
          </w:tcPr>
          <w:p w14:paraId="354E6CDC" w14:textId="406702BE"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Segurança de Informações</w:t>
            </w:r>
          </w:p>
        </w:tc>
        <w:tc>
          <w:tcPr>
            <w:tcW w:w="1346" w:type="dxa"/>
            <w:shd w:val="clear" w:color="auto" w:fill="auto"/>
            <w:noWrap/>
            <w:vAlign w:val="bottom"/>
          </w:tcPr>
          <w:p w14:paraId="1CB2FBEE" w14:textId="5FE1E423"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977A24B" w14:textId="178D722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 xml:space="preserve">As informações de clientes, como as imagens capturadas pelo hardware, devem ser </w:t>
            </w:r>
            <w:r>
              <w:rPr>
                <w:rFonts w:eastAsia="Times New Roman" w:cs="Arial"/>
                <w:color w:val="000000"/>
                <w:szCs w:val="24"/>
                <w:lang w:eastAsia="pt-BR"/>
              </w:rPr>
              <w:lastRenderedPageBreak/>
              <w:t>criptografadas pré-processamento e excluídas pós-processamento.</w:t>
            </w:r>
          </w:p>
        </w:tc>
      </w:tr>
      <w:tr w:rsidR="00A77C8F" w:rsidRPr="00B41E85" w14:paraId="474B0679" w14:textId="77777777" w:rsidTr="00C524F6">
        <w:trPr>
          <w:trHeight w:val="317"/>
        </w:trPr>
        <w:tc>
          <w:tcPr>
            <w:tcW w:w="3453" w:type="dxa"/>
            <w:shd w:val="clear" w:color="auto" w:fill="auto"/>
            <w:noWrap/>
            <w:vAlign w:val="bottom"/>
          </w:tcPr>
          <w:p w14:paraId="7D719A6F" w14:textId="0798769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lastRenderedPageBreak/>
              <w:t>Sistema de Gerenciamento de Banco de dados</w:t>
            </w:r>
          </w:p>
        </w:tc>
        <w:tc>
          <w:tcPr>
            <w:tcW w:w="1346" w:type="dxa"/>
            <w:shd w:val="clear" w:color="auto" w:fill="auto"/>
            <w:noWrap/>
            <w:vAlign w:val="bottom"/>
          </w:tcPr>
          <w:p w14:paraId="0A3E980D" w14:textId="7F0957D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E5BEACA" w14:textId="3D14D74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 bando de dados a ser utilizado deve ser o MySql.</w:t>
            </w:r>
          </w:p>
        </w:tc>
      </w:tr>
      <w:tr w:rsidR="00A77C8F" w:rsidRPr="00B41E85" w14:paraId="4C3583E9" w14:textId="77777777" w:rsidTr="00C524F6">
        <w:trPr>
          <w:trHeight w:val="317"/>
        </w:trPr>
        <w:tc>
          <w:tcPr>
            <w:tcW w:w="3453" w:type="dxa"/>
            <w:shd w:val="clear" w:color="auto" w:fill="auto"/>
            <w:noWrap/>
            <w:vAlign w:val="bottom"/>
          </w:tcPr>
          <w:p w14:paraId="2666BED7" w14:textId="3998E418"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C# e uso de .Net Core 3.1 para desenvolvimento de API</w:t>
            </w:r>
          </w:p>
        </w:tc>
        <w:tc>
          <w:tcPr>
            <w:tcW w:w="1346" w:type="dxa"/>
            <w:shd w:val="clear" w:color="auto" w:fill="auto"/>
            <w:noWrap/>
            <w:vAlign w:val="bottom"/>
          </w:tcPr>
          <w:p w14:paraId="4EB40FB4" w14:textId="397351A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6CCB3ECF" w14:textId="63FE7A0D"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API deve ser desenvolvida em linguagem de programação CSharp incluindo a utilização do Framework .Net Core 3.1.</w:t>
            </w:r>
          </w:p>
        </w:tc>
      </w:tr>
      <w:tr w:rsidR="00A77C8F" w:rsidRPr="00B41E85" w14:paraId="54CEA699" w14:textId="77777777" w:rsidTr="00C524F6">
        <w:trPr>
          <w:trHeight w:val="317"/>
        </w:trPr>
        <w:tc>
          <w:tcPr>
            <w:tcW w:w="3453" w:type="dxa"/>
            <w:shd w:val="clear" w:color="auto" w:fill="auto"/>
            <w:noWrap/>
            <w:vAlign w:val="bottom"/>
          </w:tcPr>
          <w:p w14:paraId="69FCE16D" w14:textId="6077380A"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Python para desenvolvimento e treino da Inteligência Artificial.</w:t>
            </w:r>
          </w:p>
        </w:tc>
        <w:tc>
          <w:tcPr>
            <w:tcW w:w="1346" w:type="dxa"/>
            <w:shd w:val="clear" w:color="auto" w:fill="auto"/>
            <w:noWrap/>
            <w:vAlign w:val="bottom"/>
          </w:tcPr>
          <w:p w14:paraId="2560F62E" w14:textId="2515EABA" w:rsidR="00A77C8F"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3D1058D" w14:textId="47F40046"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Inteligência Artificial deve ser desenvolvida e testada a partir da linguagem de programação Python.</w:t>
            </w:r>
          </w:p>
        </w:tc>
      </w:tr>
      <w:tr w:rsidR="00A77C8F" w:rsidRPr="00B41E85" w14:paraId="65EF708E" w14:textId="77777777" w:rsidTr="00C524F6">
        <w:trPr>
          <w:trHeight w:val="317"/>
        </w:trPr>
        <w:tc>
          <w:tcPr>
            <w:tcW w:w="3453" w:type="dxa"/>
            <w:shd w:val="clear" w:color="auto" w:fill="auto"/>
            <w:noWrap/>
            <w:vAlign w:val="bottom"/>
          </w:tcPr>
          <w:p w14:paraId="2B1146BC" w14:textId="3FB9D532"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Consistência de dados</w:t>
            </w:r>
          </w:p>
        </w:tc>
        <w:tc>
          <w:tcPr>
            <w:tcW w:w="1346" w:type="dxa"/>
            <w:shd w:val="clear" w:color="auto" w:fill="auto"/>
            <w:noWrap/>
            <w:vAlign w:val="bottom"/>
          </w:tcPr>
          <w:p w14:paraId="50D3526B" w14:textId="4656F1F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560DAE95" w14:textId="49AD539C" w:rsidR="00A77C8F" w:rsidRDefault="00A77C8F" w:rsidP="009305A3">
            <w:pPr>
              <w:keepNext/>
              <w:spacing w:afterLines="0" w:after="0" w:line="240" w:lineRule="auto"/>
              <w:ind w:firstLine="0"/>
              <w:jc w:val="left"/>
              <w:rPr>
                <w:rFonts w:eastAsia="Times New Roman" w:cs="Arial"/>
                <w:color w:val="000000"/>
                <w:szCs w:val="24"/>
                <w:lang w:eastAsia="pt-BR"/>
              </w:rPr>
            </w:pPr>
            <w:r>
              <w:t>Os dados não podem ser corrompidos ou excluídos por falha do sistema</w:t>
            </w:r>
          </w:p>
        </w:tc>
      </w:tr>
      <w:tr w:rsidR="00FF3B7F" w:rsidRPr="00B41E85" w14:paraId="33933F64" w14:textId="77777777" w:rsidTr="00C524F6">
        <w:trPr>
          <w:trHeight w:val="317"/>
        </w:trPr>
        <w:tc>
          <w:tcPr>
            <w:tcW w:w="3453" w:type="dxa"/>
            <w:shd w:val="clear" w:color="auto" w:fill="auto"/>
            <w:noWrap/>
            <w:vAlign w:val="bottom"/>
          </w:tcPr>
          <w:p w14:paraId="4EF409D8" w14:textId="0AB5B4F0" w:rsidR="00FF3B7F" w:rsidRDefault="00FF3B7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Observabilidade</w:t>
            </w:r>
          </w:p>
        </w:tc>
        <w:tc>
          <w:tcPr>
            <w:tcW w:w="1346" w:type="dxa"/>
            <w:shd w:val="clear" w:color="auto" w:fill="auto"/>
            <w:noWrap/>
            <w:vAlign w:val="bottom"/>
          </w:tcPr>
          <w:p w14:paraId="032A83D5" w14:textId="14B1247A" w:rsidR="00FF3B7F" w:rsidRDefault="00FF3B7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110261F" w14:textId="20C1B75F" w:rsidR="00FF3B7F" w:rsidRDefault="00FF3B7F" w:rsidP="009305A3">
            <w:pPr>
              <w:keepNext/>
              <w:spacing w:afterLines="0" w:after="0" w:line="240" w:lineRule="auto"/>
              <w:ind w:firstLine="0"/>
              <w:jc w:val="left"/>
            </w:pPr>
            <w:r>
              <w:t>Implementação de ferramenta que garanta observabilidade do sistema.</w:t>
            </w:r>
          </w:p>
        </w:tc>
      </w:tr>
    </w:tbl>
    <w:p w14:paraId="0A8443D1" w14:textId="23F06F4F" w:rsidR="001B1750" w:rsidRPr="00A5313B" w:rsidRDefault="009305A3" w:rsidP="00FF3B7F">
      <w:pPr>
        <w:pStyle w:val="Legenda"/>
        <w:spacing w:before="240" w:after="168" w:line="360" w:lineRule="auto"/>
        <w:jc w:val="center"/>
      </w:pPr>
      <w:r>
        <w:t xml:space="preserve">Fonte: </w:t>
      </w:r>
      <w:r w:rsidRPr="00035D14">
        <w:t>O Autor</w:t>
      </w:r>
    </w:p>
    <w:p w14:paraId="3BCDBC6F" w14:textId="049C8480" w:rsidR="00234A9E" w:rsidRPr="00186BAB" w:rsidRDefault="005E725B" w:rsidP="005E725B">
      <w:pPr>
        <w:pStyle w:val="Ttulo3"/>
      </w:pPr>
      <w:bookmarkStart w:id="208" w:name="_Toc113384423"/>
      <w:r w:rsidRPr="00363363">
        <w:t>2.3</w:t>
      </w:r>
      <w:r>
        <w:t xml:space="preserve">.3 </w:t>
      </w:r>
      <w:r w:rsidR="00234A9E" w:rsidRPr="00186BAB">
        <w:t>Desenvolvimento</w:t>
      </w:r>
      <w:bookmarkEnd w:id="208"/>
      <w:r>
        <w:t xml:space="preserve"> </w:t>
      </w:r>
    </w:p>
    <w:p w14:paraId="650B7D37" w14:textId="7C94D81B" w:rsidR="00234A9E" w:rsidRPr="00965A23" w:rsidRDefault="005E725B" w:rsidP="005E725B">
      <w:pPr>
        <w:pStyle w:val="Ttulo4"/>
        <w:rPr>
          <w:b/>
        </w:rPr>
      </w:pPr>
      <w:bookmarkStart w:id="209" w:name="_Toc113384424"/>
      <w:r w:rsidRPr="00363363">
        <w:t>2.3</w:t>
      </w:r>
      <w:r w:rsidR="00234A9E" w:rsidRPr="00965A23">
        <w:t>.3.1</w:t>
      </w:r>
      <w:r>
        <w:t xml:space="preserve"> </w:t>
      </w:r>
      <w:r w:rsidR="00735FC8" w:rsidRPr="00965A23">
        <w:t>Dataset</w:t>
      </w:r>
      <w:bookmarkEnd w:id="209"/>
    </w:p>
    <w:p w14:paraId="27BC2115" w14:textId="600C09F8" w:rsidR="00234A9E" w:rsidRPr="00965A23" w:rsidRDefault="00456A63" w:rsidP="00234A9E">
      <w:pPr>
        <w:spacing w:after="168"/>
        <w:rPr>
          <w:bCs/>
        </w:rPr>
      </w:pPr>
      <w:r w:rsidRPr="00965A23">
        <w:rPr>
          <w:bCs/>
        </w:rPr>
        <w:t>O banco de imagens utilizado foi o FER2013, esta base originou-se de um desafio de reconhecimento facial disponibilizando 28709 imagens para treinamento, 3589 para teste e a mesma quantidade para validação, são imagens de expressões faciais de 48 por 48 pixels em tons de cinza classificadas em 7 categorias, neutro, felicidade, tristeza, raiva, medo, aversão e surpresa. Classificadas com base nos primeiros estudos de Ekman, por isso, a falta da categoria desprezo. (CARRIER; COURVILLE, 2013).</w:t>
      </w:r>
    </w:p>
    <w:p w14:paraId="2BCC540C" w14:textId="58A9412A" w:rsidR="00BE40BE" w:rsidRDefault="00D34303" w:rsidP="008F17F6">
      <w:pPr>
        <w:pStyle w:val="Ttulo4"/>
      </w:pPr>
      <w:bookmarkStart w:id="210" w:name="_Toc113384425"/>
      <w:r w:rsidRPr="008D6408">
        <w:t>2.3</w:t>
      </w:r>
      <w:r w:rsidR="00234A9E" w:rsidRPr="008D6408">
        <w:t>.3.2</w:t>
      </w:r>
      <w:r w:rsidRPr="008D6408">
        <w:t xml:space="preserve"> </w:t>
      </w:r>
      <w:r w:rsidR="00735FC8" w:rsidRPr="008D6408">
        <w:t>Hardware</w:t>
      </w:r>
      <w:bookmarkEnd w:id="210"/>
    </w:p>
    <w:p w14:paraId="7035D221" w14:textId="45D552C2" w:rsidR="008D6408" w:rsidRDefault="008D6408" w:rsidP="008D6408">
      <w:pPr>
        <w:spacing w:after="168"/>
      </w:pPr>
      <w:r>
        <w:t>A Seguir, uma descrição a respeito da ferramenta hardware utilizada, tendo</w:t>
      </w:r>
      <w:r w:rsidRPr="008D6408">
        <w:t xml:space="preserve"> por objetivo descrever </w:t>
      </w:r>
      <w:r>
        <w:t>de forma aprofundada e detalhada suas características e detalhes,</w:t>
      </w:r>
    </w:p>
    <w:p w14:paraId="0524F035" w14:textId="77777777" w:rsidR="008D6408" w:rsidRPr="008D6408" w:rsidRDefault="008D6408" w:rsidP="008D6408">
      <w:pPr>
        <w:spacing w:after="168"/>
      </w:pPr>
    </w:p>
    <w:p w14:paraId="0CBB2581" w14:textId="39899AF6" w:rsidR="00456A63" w:rsidRPr="008D224B" w:rsidRDefault="00D34303" w:rsidP="00D34303">
      <w:pPr>
        <w:pStyle w:val="Ttulo5"/>
        <w:rPr>
          <w:b/>
        </w:rPr>
      </w:pPr>
      <w:r w:rsidRPr="008D224B">
        <w:lastRenderedPageBreak/>
        <w:t>2.3</w:t>
      </w:r>
      <w:r w:rsidR="00456A63" w:rsidRPr="008D224B">
        <w:t>.3.2.</w:t>
      </w:r>
      <w:r w:rsidR="00DE7B8E" w:rsidRPr="008D224B">
        <w:t>1</w:t>
      </w:r>
      <w:r w:rsidR="00456A63" w:rsidRPr="008D224B">
        <w:t xml:space="preserve"> ESP32 Cam</w:t>
      </w:r>
    </w:p>
    <w:p w14:paraId="14D782BE" w14:textId="5B1257D4" w:rsidR="00215932" w:rsidRPr="008D224B" w:rsidRDefault="008D6408" w:rsidP="00D34E9E">
      <w:pPr>
        <w:spacing w:after="168"/>
      </w:pPr>
      <w:r w:rsidRPr="008D6408">
        <w:rPr>
          <w:bCs/>
        </w:rPr>
        <w:t xml:space="preserve">O </w:t>
      </w:r>
      <w:r>
        <w:rPr>
          <w:bCs/>
        </w:rPr>
        <w:t>M</w:t>
      </w:r>
      <w:r w:rsidRPr="008D6408">
        <w:rPr>
          <w:bCs/>
        </w:rPr>
        <w:t xml:space="preserve">ódulo ESP32-CAM </w:t>
      </w:r>
      <w:r w:rsidR="00215932" w:rsidRPr="008D224B">
        <w:t>é um microcontrolador fabricado pela empresa Espressif Systems que possui alta performance, baixo consumo de energia</w:t>
      </w:r>
      <w:r w:rsidR="00D34E9E" w:rsidRPr="008D224B">
        <w:t xml:space="preserve"> (tensão de 3.3V)</w:t>
      </w:r>
      <w:r w:rsidR="00215932" w:rsidRPr="008D224B">
        <w:t xml:space="preserve">, </w:t>
      </w:r>
      <w:r w:rsidRPr="008D6408">
        <w:rPr>
          <w:bCs/>
        </w:rPr>
        <w:t>capa</w:t>
      </w:r>
      <w:r>
        <w:rPr>
          <w:bCs/>
        </w:rPr>
        <w:t>cidade</w:t>
      </w:r>
      <w:r w:rsidRPr="008D6408">
        <w:rPr>
          <w:bCs/>
        </w:rPr>
        <w:t xml:space="preserve"> de fornecer comunicação sem fio através </w:t>
      </w:r>
      <w:r>
        <w:rPr>
          <w:bCs/>
        </w:rPr>
        <w:t xml:space="preserve">de </w:t>
      </w:r>
      <w:r w:rsidR="00215932" w:rsidRPr="008D224B">
        <w:t xml:space="preserve">conexão Wireless </w:t>
      </w:r>
      <w:proofErr w:type="spellStart"/>
      <w:r w:rsidR="00215932" w:rsidRPr="008D224B">
        <w:t>Fidelity</w:t>
      </w:r>
      <w:proofErr w:type="spellEnd"/>
      <w:r w:rsidR="00215932" w:rsidRPr="008D224B">
        <w:t xml:space="preserve"> (WiFi)</w:t>
      </w:r>
      <w:r>
        <w:t xml:space="preserve"> </w:t>
      </w:r>
      <w:r w:rsidR="00215932" w:rsidRPr="008D224B">
        <w:t>padrão 802.11 b/g/n</w:t>
      </w:r>
      <w:r>
        <w:t xml:space="preserve"> e</w:t>
      </w:r>
      <w:r w:rsidRPr="008D224B">
        <w:t xml:space="preserve"> </w:t>
      </w:r>
      <w:r w:rsidRPr="008D6408">
        <w:rPr>
          <w:bCs/>
        </w:rPr>
        <w:t>através do próprio sistema Bluetooth</w:t>
      </w:r>
      <w:r>
        <w:rPr>
          <w:bCs/>
        </w:rPr>
        <w:t>,</w:t>
      </w:r>
      <w:r w:rsidR="00A31569" w:rsidRPr="008D224B">
        <w:t xml:space="preserve"> 4MB</w:t>
      </w:r>
      <w:r w:rsidR="00215932" w:rsidRPr="008D224B">
        <w:t xml:space="preserve"> </w:t>
      </w:r>
      <w:r w:rsidR="00A31569" w:rsidRPr="008D224B">
        <w:t>de memória, CPU de dois núcleos, 448Kb de memória ROM, 520KBytres de memória RAM, 36 portas e dentre elas</w:t>
      </w:r>
      <w:r w:rsidR="00811993" w:rsidRPr="008D224B">
        <w:t>,</w:t>
      </w:r>
      <w:r w:rsidR="00A31569" w:rsidRPr="008D224B">
        <w:t xml:space="preserve"> 12 podem ser utilizadas como conversor analógico digital de 12 bits </w:t>
      </w:r>
      <w:r w:rsidR="00215932" w:rsidRPr="008D224B">
        <w:t>e Bluetooth.</w:t>
      </w:r>
      <w:r w:rsidR="00D34E9E" w:rsidRPr="008D224B">
        <w:t xml:space="preserve"> (SYSTEMS, 2019).</w:t>
      </w:r>
    </w:p>
    <w:p w14:paraId="6742DB4C" w14:textId="3BB58AC3" w:rsidR="00456A63" w:rsidRPr="008D224B" w:rsidRDefault="00903369" w:rsidP="00456A63">
      <w:pPr>
        <w:spacing w:after="168"/>
        <w:rPr>
          <w:bCs/>
        </w:rPr>
      </w:pPr>
      <w:r w:rsidRPr="008D224B">
        <w:rPr>
          <w:bCs/>
        </w:rPr>
        <w:t xml:space="preserve">O ESP32 Cam é um pequeno módulo de câmera com chip ESP32-S e câmera OV2640 de 2 megapixels que será integrada com a placa </w:t>
      </w:r>
      <w:r w:rsidR="00584E58" w:rsidRPr="008D224B">
        <w:rPr>
          <w:bCs/>
        </w:rPr>
        <w:t>Arduino UNO Wifi REV2</w:t>
      </w:r>
      <w:r w:rsidRPr="008D224B">
        <w:rPr>
          <w:bCs/>
        </w:rPr>
        <w:t>. Este módulo</w:t>
      </w:r>
      <w:r w:rsidR="00E73753" w:rsidRPr="008D224B">
        <w:rPr>
          <w:bCs/>
        </w:rPr>
        <w:t xml:space="preserve"> também comporta um LED de alto luminosidade para atuar como flash e uma entrada para cartões SD. Dado seu alto poder de processamento, o módulo</w:t>
      </w:r>
      <w:r w:rsidRPr="008D224B">
        <w:rPr>
          <w:bCs/>
        </w:rPr>
        <w:t xml:space="preserve"> permitirá a captura de imagens e vídeos de clientes durante atendimentos para posteriormente, processamento e resultados dos atendimentos prestados.</w:t>
      </w:r>
    </w:p>
    <w:p w14:paraId="3434A7C7" w14:textId="5879EEE2" w:rsidR="002A1AAD" w:rsidRPr="008D224B" w:rsidRDefault="002A1AAD" w:rsidP="00456A63">
      <w:pPr>
        <w:spacing w:after="168"/>
        <w:rPr>
          <w:bCs/>
        </w:rPr>
      </w:pPr>
      <w:r w:rsidRPr="008D224B">
        <w:rPr>
          <w:bCs/>
        </w:rPr>
        <w:t>Para configuração deste módulo, é necessário a instalação do complemento ESP32 no Arduino IDE. Todas suas funções são programadas utilizando a linguagem de programação C++, assim como a placa eletrônica do Arduino.</w:t>
      </w:r>
    </w:p>
    <w:p w14:paraId="58CE35BB" w14:textId="61F00C10" w:rsidR="00811993" w:rsidRPr="00965A23" w:rsidRDefault="00811993" w:rsidP="00811993">
      <w:pPr>
        <w:spacing w:after="168"/>
        <w:rPr>
          <w:bCs/>
        </w:rPr>
      </w:pPr>
      <w:r w:rsidRPr="008D224B">
        <w:rPr>
          <w:bCs/>
        </w:rPr>
        <w:t>O uso do software citado é simples, primeiramente é necessário realizar a configuração do modelo da placa a ser utilizada, depois seleciona-se a porta serial virtual do dispositivo conectado ao computador e por fim transfere-se o programa para o hardware por meio do botão carregar (ARDUINO, 2015).</w:t>
      </w:r>
    </w:p>
    <w:p w14:paraId="41D94B90" w14:textId="4AF6B864" w:rsidR="00234A9E" w:rsidRPr="00965A23" w:rsidRDefault="00D34303" w:rsidP="00D34303">
      <w:pPr>
        <w:pStyle w:val="Ttulo4"/>
        <w:rPr>
          <w:b/>
        </w:rPr>
      </w:pPr>
      <w:bookmarkStart w:id="211" w:name="_Toc113384426"/>
      <w:r w:rsidRPr="00363363">
        <w:t>2.3</w:t>
      </w:r>
      <w:r w:rsidR="00234A9E" w:rsidRPr="00965A23">
        <w:t>.3.3</w:t>
      </w:r>
      <w:r>
        <w:t xml:space="preserve"> </w:t>
      </w:r>
      <w:r w:rsidR="00735FC8" w:rsidRPr="00965A23">
        <w:t>API</w:t>
      </w:r>
      <w:bookmarkEnd w:id="211"/>
    </w:p>
    <w:p w14:paraId="7EABEFCE" w14:textId="6BBD926C" w:rsidR="00234A9E" w:rsidRDefault="00B566B9" w:rsidP="00234A9E">
      <w:pPr>
        <w:spacing w:after="168"/>
      </w:pPr>
      <w:r>
        <w:t>A Web API concentrará a maior parte da</w:t>
      </w:r>
      <w:r w:rsidR="002A1AAD">
        <w:t>s</w:t>
      </w:r>
      <w:r>
        <w:t xml:space="preserve"> regras funcionais, afinal, será a peça centralizadora que integrará todos os outros </w:t>
      </w:r>
      <w:r w:rsidR="002A1AAD">
        <w:t>serviços</w:t>
      </w:r>
      <w:r>
        <w:t>, como o hardware, inteligência artificial, banco de dados e ferramentas front-end para análise de dados</w:t>
      </w:r>
      <w:r w:rsidR="00234A9E">
        <w:t>.</w:t>
      </w:r>
    </w:p>
    <w:p w14:paraId="4A1C1EE2" w14:textId="6321B02B" w:rsidR="00B566B9" w:rsidRDefault="002A1AAD" w:rsidP="00234A9E">
      <w:pPr>
        <w:spacing w:after="168"/>
      </w:pPr>
      <w:r>
        <w:lastRenderedPageBreak/>
        <w:t>Baseada em arquitetura REST (</w:t>
      </w:r>
      <w:r w:rsidR="00860EBA" w:rsidRPr="00860EBA">
        <w:t>Representational State Transfer</w:t>
      </w:r>
      <w:r>
        <w:t>)</w:t>
      </w:r>
      <w:r w:rsidR="00860EBA">
        <w:t xml:space="preserve">, a Web API disponibiliza rotas em métodos POST e GET para transferência de dados, ao todo serão </w:t>
      </w:r>
      <w:r w:rsidR="00057852">
        <w:t xml:space="preserve">dois </w:t>
      </w:r>
      <w:proofErr w:type="spellStart"/>
      <w:r w:rsidR="00057852" w:rsidRPr="00057852">
        <w:rPr>
          <w:i/>
          <w:iCs/>
        </w:rPr>
        <w:t>endpoints</w:t>
      </w:r>
      <w:proofErr w:type="spellEnd"/>
      <w:r w:rsidR="00860EBA">
        <w:t xml:space="preserve"> disponíveis.</w:t>
      </w:r>
    </w:p>
    <w:p w14:paraId="5325C2B4" w14:textId="3AE5908C" w:rsidR="00860EBA" w:rsidRPr="00057852" w:rsidRDefault="00860EBA" w:rsidP="00057852">
      <w:pPr>
        <w:pStyle w:val="PargrafodaLista"/>
        <w:numPr>
          <w:ilvl w:val="0"/>
          <w:numId w:val="31"/>
        </w:numPr>
        <w:spacing w:after="168"/>
        <w:ind w:left="567" w:firstLine="0"/>
      </w:pPr>
      <w:r w:rsidRPr="00057852">
        <w:t>POST: Envio de dados e imagens do hardware para a Web API com finalidade de processamento da análise das expressões do cliente durante atendimento.</w:t>
      </w:r>
    </w:p>
    <w:p w14:paraId="242E9F03" w14:textId="5BBF7116" w:rsidR="00A127E9" w:rsidRPr="00057852" w:rsidRDefault="00A127E9" w:rsidP="00057852">
      <w:pPr>
        <w:pStyle w:val="PargrafodaLista"/>
        <w:spacing w:after="168"/>
        <w:ind w:left="567" w:firstLine="0"/>
      </w:pPr>
      <w:proofErr w:type="spellStart"/>
      <w:r w:rsidRPr="00057852">
        <w:t>Rota:https</w:t>
      </w:r>
      <w:proofErr w:type="spellEnd"/>
      <w:r w:rsidRPr="00057852">
        <w:t>://{domínio}/analise</w:t>
      </w:r>
      <w:r w:rsidR="00057852">
        <w:t>-</w:t>
      </w:r>
      <w:proofErr w:type="spellStart"/>
      <w:r w:rsidRPr="00057852">
        <w:t>express</w:t>
      </w:r>
      <w:r w:rsidR="00057852">
        <w:t>oes</w:t>
      </w:r>
      <w:proofErr w:type="spellEnd"/>
      <w:r w:rsidRPr="00057852">
        <w:t>/</w:t>
      </w:r>
      <w:r w:rsidR="00057852">
        <w:t>classificações/</w:t>
      </w:r>
    </w:p>
    <w:p w14:paraId="67EA55E2" w14:textId="63AB3A39" w:rsidR="00A127E9" w:rsidRPr="00057852" w:rsidRDefault="00A127E9" w:rsidP="00057852">
      <w:pPr>
        <w:pStyle w:val="PargrafodaLista"/>
        <w:numPr>
          <w:ilvl w:val="0"/>
          <w:numId w:val="31"/>
        </w:numPr>
        <w:spacing w:after="168"/>
        <w:ind w:left="567" w:firstLine="0"/>
      </w:pPr>
      <w:r w:rsidRPr="00057852">
        <w:t>GET: Obter dados que foram gerados a partir do processamento de análise de emoções por parte da inteligência artificial e persistidos na base de dados, onde o parâmetro de busca é a identificação do colaborador</w:t>
      </w:r>
      <w:r w:rsidR="00691D62" w:rsidRPr="00057852">
        <w:t xml:space="preserve"> e retornará todos os resultados de atendimento de um colaborador específico</w:t>
      </w:r>
      <w:r w:rsidRPr="00057852">
        <w:t>.</w:t>
      </w:r>
    </w:p>
    <w:p w14:paraId="268BF195" w14:textId="0DC3FCA8" w:rsidR="00A127E9" w:rsidRPr="00057852" w:rsidRDefault="00057852" w:rsidP="00057852">
      <w:pPr>
        <w:pStyle w:val="PargrafodaLista"/>
        <w:spacing w:after="168"/>
        <w:ind w:left="567" w:firstLine="0"/>
      </w:pPr>
      <w:r w:rsidRPr="00057852">
        <w:t>Rota:https://{domínio}/analise</w:t>
      </w:r>
      <w:r>
        <w:t>-</w:t>
      </w:r>
      <w:r w:rsidRPr="00057852">
        <w:t>express</w:t>
      </w:r>
      <w:r>
        <w:t>oes</w:t>
      </w:r>
      <w:r w:rsidRPr="00057852">
        <w:t>/</w:t>
      </w:r>
      <w:r>
        <w:t>classificacoes/colaborador/{id}</w:t>
      </w:r>
    </w:p>
    <w:p w14:paraId="2A626286" w14:textId="77777777" w:rsidR="005276DB" w:rsidRDefault="00334E50" w:rsidP="00330938">
      <w:pPr>
        <w:spacing w:after="168"/>
      </w:pPr>
      <w:r>
        <w:t>Todas as transferências de dados serão realizadas com criptografia</w:t>
      </w:r>
      <w:r w:rsidR="00B8475D">
        <w:t xml:space="preserve"> E2EE,</w:t>
      </w:r>
      <w:r>
        <w:t xml:space="preserve"> de ponta</w:t>
      </w:r>
      <w:r w:rsidR="00B8475D">
        <w:t>-</w:t>
      </w:r>
      <w:r>
        <w:t>a</w:t>
      </w:r>
      <w:r w:rsidR="00B8475D">
        <w:t>-</w:t>
      </w:r>
      <w:r>
        <w:t>ponta</w:t>
      </w:r>
      <w:r w:rsidR="00B8475D">
        <w:t>.</w:t>
      </w:r>
      <w:r w:rsidR="00330938" w:rsidRPr="00330938">
        <w:t xml:space="preserve"> </w:t>
      </w:r>
    </w:p>
    <w:p w14:paraId="5C3B9F1C" w14:textId="77777777" w:rsidR="005276DB" w:rsidRDefault="005276DB" w:rsidP="005276DB">
      <w:pPr>
        <w:spacing w:after="168"/>
      </w:pPr>
      <w:r>
        <w:t xml:space="preserve">A API foi desenvolvida baseada no modelo arquitetural de </w:t>
      </w:r>
      <w:r>
        <w:t>N camadas</w:t>
      </w:r>
      <w:r>
        <w:t>,</w:t>
      </w:r>
      <w:r>
        <w:t xml:space="preserve"> também conhecida como arquitetura de distribuidor, onde n representa o número de camadas. A diferença entre a arquitetura de 3 camadas e a arquitetura de N camadas é que há mais de um servidor de aplicativos intermediando entre a camada de interface do usuário e a camada de banco de dados. </w:t>
      </w:r>
    </w:p>
    <w:p w14:paraId="0C9D6533" w14:textId="77777777" w:rsidR="005276DB" w:rsidRDefault="005276DB" w:rsidP="005276DB">
      <w:pPr>
        <w:spacing w:after="168"/>
      </w:pPr>
      <w:r>
        <w:t xml:space="preserve">Isso é feito para distribuir as lógicas de negócios entre diferentes servidores para que todos possam atuar individualmente. Esta arquitetura é muito flexível com o aumento do número de servidores de banco de dados. O aplicativo baseado em arquitetura de N camadas é mais seguro do que as outras camadas de arquitetura. </w:t>
      </w:r>
    </w:p>
    <w:p w14:paraId="4618E32C" w14:textId="43CFDF62" w:rsidR="005276DB" w:rsidRDefault="005276DB" w:rsidP="005276DB">
      <w:pPr>
        <w:spacing w:after="168"/>
      </w:pPr>
      <w:r>
        <w:t xml:space="preserve">Até mesmo fazer alterações ou modificações em qualquer camada pode ser feito sem afetar a outra camada. A qualquer momento, a lógica de negócios pode ser modificada ou o tamanho do banco de dados pode ser aumentado, sem afetar o cliente. </w:t>
      </w:r>
    </w:p>
    <w:p w14:paraId="65177C94" w14:textId="037F4F7B" w:rsidR="00965A23" w:rsidRPr="00234A9E" w:rsidRDefault="005276DB" w:rsidP="005276DB">
      <w:pPr>
        <w:spacing w:after="168"/>
      </w:pPr>
      <w:r>
        <w:t>Assim, camadas na arquitetura de software são o número de máquinas nas quais o trabalho de um aplicativo é distribuído para aumentar a segurança, escalabilidade e produtividade do software.</w:t>
      </w:r>
      <w:r>
        <w:t xml:space="preserve"> </w:t>
      </w:r>
      <w:r w:rsidR="00330938" w:rsidRPr="008A0401">
        <w:br w:type="page"/>
      </w:r>
    </w:p>
    <w:p w14:paraId="55FDA4E6" w14:textId="610CF421" w:rsidR="00234A9E" w:rsidRPr="00965A23" w:rsidRDefault="00D34303" w:rsidP="00D34303">
      <w:pPr>
        <w:pStyle w:val="Ttulo4"/>
        <w:rPr>
          <w:b/>
        </w:rPr>
      </w:pPr>
      <w:bookmarkStart w:id="212" w:name="_Toc113384427"/>
      <w:r w:rsidRPr="00363363">
        <w:lastRenderedPageBreak/>
        <w:t>2.3</w:t>
      </w:r>
      <w:r w:rsidR="00234A9E" w:rsidRPr="00965A23">
        <w:t>.3.4</w:t>
      </w:r>
      <w:r>
        <w:t xml:space="preserve"> </w:t>
      </w:r>
      <w:r w:rsidR="00F65CC4" w:rsidRPr="00965A23">
        <w:t>Diagrama de Integração</w:t>
      </w:r>
      <w:bookmarkEnd w:id="212"/>
    </w:p>
    <w:p w14:paraId="31E6924B" w14:textId="27B42DE5" w:rsidR="00513BB4" w:rsidRDefault="00513BB4" w:rsidP="00513BB4">
      <w:pPr>
        <w:pStyle w:val="Legenda"/>
        <w:keepNext/>
        <w:spacing w:after="168"/>
        <w:jc w:val="center"/>
      </w:pPr>
      <w:bookmarkStart w:id="213" w:name="_Toc103367998"/>
      <w:r>
        <w:t xml:space="preserve">Figura </w:t>
      </w:r>
      <w:fldSimple w:instr=" SEQ Figura \* ARABIC ">
        <w:r w:rsidR="00A83A00">
          <w:rPr>
            <w:noProof/>
          </w:rPr>
          <w:t>16</w:t>
        </w:r>
      </w:fldSimple>
      <w:r>
        <w:t xml:space="preserve"> - Diagrama de integração de componentes do projeto</w:t>
      </w:r>
      <w:bookmarkEnd w:id="213"/>
    </w:p>
    <w:p w14:paraId="0CB9CD53" w14:textId="77777777" w:rsidR="009305A3" w:rsidRDefault="00532D7B" w:rsidP="009305A3">
      <w:pPr>
        <w:keepNext/>
        <w:spacing w:after="168"/>
        <w:ind w:firstLine="0"/>
        <w:jc w:val="center"/>
      </w:pPr>
      <w:r>
        <w:rPr>
          <w:noProof/>
        </w:rPr>
        <w:drawing>
          <wp:inline distT="0" distB="0" distL="0" distR="0" wp14:anchorId="621FBC99" wp14:editId="1E13BE67">
            <wp:extent cx="5106389" cy="507711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8079" cy="5108624"/>
                    </a:xfrm>
                    <a:prstGeom prst="rect">
                      <a:avLst/>
                    </a:prstGeom>
                    <a:noFill/>
                    <a:ln>
                      <a:noFill/>
                    </a:ln>
                  </pic:spPr>
                </pic:pic>
              </a:graphicData>
            </a:graphic>
          </wp:inline>
        </w:drawing>
      </w:r>
    </w:p>
    <w:p w14:paraId="459793ED" w14:textId="5D89E47E" w:rsidR="00532D7B" w:rsidRDefault="009305A3" w:rsidP="00FA2A73">
      <w:pPr>
        <w:pStyle w:val="Legenda"/>
        <w:spacing w:after="168" w:line="360" w:lineRule="auto"/>
        <w:jc w:val="center"/>
      </w:pPr>
      <w:r>
        <w:t xml:space="preserve">Fonte: </w:t>
      </w:r>
      <w:r w:rsidRPr="00316B40">
        <w:t>O Autor</w:t>
      </w:r>
    </w:p>
    <w:p w14:paraId="66D3637A" w14:textId="66FA8852" w:rsidR="00532D7B" w:rsidRPr="00965A23" w:rsidRDefault="00D34303" w:rsidP="00D34303">
      <w:pPr>
        <w:pStyle w:val="Ttulo5"/>
        <w:rPr>
          <w:b/>
        </w:rPr>
      </w:pPr>
      <w:r w:rsidRPr="00363363">
        <w:t>2.3</w:t>
      </w:r>
      <w:r w:rsidR="00532D7B" w:rsidRPr="00965A23">
        <w:t>.3.4.1 Usabilidade</w:t>
      </w:r>
    </w:p>
    <w:p w14:paraId="181D002E" w14:textId="77777777" w:rsidR="009816C2" w:rsidRDefault="00532D7B" w:rsidP="009816C2">
      <w:pPr>
        <w:spacing w:after="168"/>
        <w:rPr>
          <w:shd w:val="clear" w:color="auto" w:fill="FFFFFF"/>
        </w:rPr>
      </w:pPr>
      <w:r w:rsidRPr="00D711B4">
        <w:rPr>
          <w:shd w:val="clear" w:color="auto" w:fill="FFFFFF"/>
        </w:rPr>
        <w:t xml:space="preserve">O Projeto consiste em uma Inteligência Artificial integrada a um </w:t>
      </w:r>
      <w:r>
        <w:rPr>
          <w:shd w:val="clear" w:color="auto" w:fill="FFFFFF"/>
        </w:rPr>
        <w:t>h</w:t>
      </w:r>
      <w:r w:rsidRPr="00D711B4">
        <w:rPr>
          <w:shd w:val="clear" w:color="auto" w:fill="FFFFFF"/>
        </w:rPr>
        <w:t>ardware que possui um botão físico para iniciar e finalizar o processo de captura de imagens do consumidor. Ao acionar o botão, o responsável dará início ao processo</w:t>
      </w:r>
      <w:r>
        <w:rPr>
          <w:shd w:val="clear" w:color="auto" w:fill="FFFFFF"/>
        </w:rPr>
        <w:t>,</w:t>
      </w:r>
      <w:r w:rsidRPr="00D711B4">
        <w:rPr>
          <w:shd w:val="clear" w:color="auto" w:fill="FFFFFF"/>
        </w:rPr>
        <w:t xml:space="preserve"> </w:t>
      </w:r>
      <w:r>
        <w:rPr>
          <w:shd w:val="clear" w:color="auto" w:fill="FFFFFF"/>
        </w:rPr>
        <w:t>em que</w:t>
      </w:r>
      <w:r w:rsidRPr="00D711B4">
        <w:rPr>
          <w:shd w:val="clear" w:color="auto" w:fill="FFFFFF"/>
        </w:rPr>
        <w:t xml:space="preserve"> a câmera </w:t>
      </w:r>
      <w:r>
        <w:rPr>
          <w:shd w:val="clear" w:color="auto" w:fill="FFFFFF"/>
        </w:rPr>
        <w:t>iniciará com a</w:t>
      </w:r>
      <w:r w:rsidRPr="00D711B4">
        <w:rPr>
          <w:shd w:val="clear" w:color="auto" w:fill="FFFFFF"/>
        </w:rPr>
        <w:t xml:space="preserve"> captur</w:t>
      </w:r>
      <w:r>
        <w:rPr>
          <w:shd w:val="clear" w:color="auto" w:fill="FFFFFF"/>
        </w:rPr>
        <w:t>a</w:t>
      </w:r>
      <w:r w:rsidRPr="00D711B4">
        <w:rPr>
          <w:shd w:val="clear" w:color="auto" w:fill="FFFFFF"/>
        </w:rPr>
        <w:t xml:space="preserve"> </w:t>
      </w:r>
      <w:r>
        <w:rPr>
          <w:shd w:val="clear" w:color="auto" w:fill="FFFFFF"/>
        </w:rPr>
        <w:t xml:space="preserve">de </w:t>
      </w:r>
      <w:r w:rsidRPr="00D711B4">
        <w:rPr>
          <w:shd w:val="clear" w:color="auto" w:fill="FFFFFF"/>
        </w:rPr>
        <w:t>imagens e armazen</w:t>
      </w:r>
      <w:r>
        <w:rPr>
          <w:shd w:val="clear" w:color="auto" w:fill="FFFFFF"/>
        </w:rPr>
        <w:t>amento</w:t>
      </w:r>
      <w:r w:rsidRPr="00D711B4">
        <w:rPr>
          <w:shd w:val="clear" w:color="auto" w:fill="FFFFFF"/>
        </w:rPr>
        <w:t xml:space="preserve"> em memória</w:t>
      </w:r>
      <w:r>
        <w:rPr>
          <w:shd w:val="clear" w:color="auto" w:fill="FFFFFF"/>
        </w:rPr>
        <w:t>.</w:t>
      </w:r>
      <w:r w:rsidRPr="00D711B4">
        <w:rPr>
          <w:shd w:val="clear" w:color="auto" w:fill="FFFFFF"/>
        </w:rPr>
        <w:t xml:space="preserve"> </w:t>
      </w:r>
      <w:r>
        <w:rPr>
          <w:shd w:val="clear" w:color="auto" w:fill="FFFFFF"/>
        </w:rPr>
        <w:t>Q</w:t>
      </w:r>
      <w:r w:rsidRPr="00D711B4">
        <w:rPr>
          <w:shd w:val="clear" w:color="auto" w:fill="FFFFFF"/>
        </w:rPr>
        <w:t xml:space="preserve">uando o atendimento for finalizado no momento que o botão for novamente pressionado, as imagens serão enviadas para a API e processadas pela Inteligência Artificial, por fim, persistindo os dados do processamento da análise em um banco de dados. </w:t>
      </w:r>
    </w:p>
    <w:p w14:paraId="00B29732" w14:textId="1011DB76" w:rsidR="009816C2" w:rsidRPr="009816C2" w:rsidRDefault="009816C2" w:rsidP="009816C2">
      <w:pPr>
        <w:spacing w:after="168"/>
        <w:rPr>
          <w:shd w:val="clear" w:color="auto" w:fill="FFFFFF"/>
        </w:rPr>
      </w:pPr>
      <w:r w:rsidRPr="009816C2">
        <w:rPr>
          <w:shd w:val="clear" w:color="auto" w:fill="FFFFFF"/>
        </w:rPr>
        <w:lastRenderedPageBreak/>
        <w:t>Temos como objetivo principal a melhoria de atendimento para a evolução das empresas e para chegarmos neste resultado precisamos trabalhar com a UX (</w:t>
      </w:r>
      <w:proofErr w:type="spellStart"/>
      <w:r w:rsidRPr="009816C2">
        <w:rPr>
          <w:i/>
          <w:iCs/>
          <w:shd w:val="clear" w:color="auto" w:fill="FFFFFF"/>
        </w:rPr>
        <w:t>User</w:t>
      </w:r>
      <w:proofErr w:type="spellEnd"/>
      <w:r w:rsidRPr="009816C2">
        <w:rPr>
          <w:i/>
          <w:iCs/>
          <w:shd w:val="clear" w:color="auto" w:fill="FFFFFF"/>
        </w:rPr>
        <w:t xml:space="preserve"> Experience</w:t>
      </w:r>
      <w:r w:rsidRPr="009816C2">
        <w:rPr>
          <w:shd w:val="clear" w:color="auto" w:fill="FFFFFF"/>
        </w:rPr>
        <w:t>) e UI (</w:t>
      </w:r>
      <w:proofErr w:type="spellStart"/>
      <w:r w:rsidRPr="009816C2">
        <w:rPr>
          <w:i/>
          <w:iCs/>
          <w:shd w:val="clear" w:color="auto" w:fill="FFFFFF"/>
        </w:rPr>
        <w:t>User</w:t>
      </w:r>
      <w:proofErr w:type="spellEnd"/>
      <w:r w:rsidRPr="009816C2">
        <w:rPr>
          <w:i/>
          <w:iCs/>
          <w:shd w:val="clear" w:color="auto" w:fill="FFFFFF"/>
        </w:rPr>
        <w:t xml:space="preserve"> Interface</w:t>
      </w:r>
      <w:r w:rsidRPr="009816C2">
        <w:rPr>
          <w:shd w:val="clear" w:color="auto" w:fill="FFFFFF"/>
        </w:rPr>
        <w:t xml:space="preserve">), que nada mais é do que a experiência do usuário e a interface do usuário, respectivamente. </w:t>
      </w:r>
    </w:p>
    <w:p w14:paraId="5E5F042C" w14:textId="77777777" w:rsidR="009816C2" w:rsidRPr="009816C2" w:rsidRDefault="009816C2" w:rsidP="009816C2">
      <w:pPr>
        <w:spacing w:after="168"/>
        <w:rPr>
          <w:shd w:val="clear" w:color="auto" w:fill="FFFFFF"/>
        </w:rPr>
      </w:pPr>
      <w:r w:rsidRPr="009816C2">
        <w:rPr>
          <w:shd w:val="clear" w:color="auto" w:fill="FFFFFF"/>
        </w:rPr>
        <w:t>Na atividade, a UX é a relação entre usuário e produto ou serviço. Sua principal função é atender que todas as etapas de interação do usuário sejam fáceis e dinâmicas, elas devem impactar positivamente os usuários e colaborarem com os objetivos do negócio. Já a UI deve ser uma interface funcional e usual, tornando-se a intermediária visual ou não, entre o usuário e a máquina.</w:t>
      </w:r>
    </w:p>
    <w:p w14:paraId="569C3A20" w14:textId="7E2FEFDD" w:rsidR="00532D7B" w:rsidRPr="00D711B4" w:rsidRDefault="009816C2" w:rsidP="009816C2">
      <w:pPr>
        <w:spacing w:after="168"/>
        <w:rPr>
          <w:shd w:val="clear" w:color="auto" w:fill="FFFFFF"/>
        </w:rPr>
      </w:pPr>
      <w:r w:rsidRPr="009816C2">
        <w:rPr>
          <w:shd w:val="clear" w:color="auto" w:fill="FFFFFF"/>
        </w:rPr>
        <w:t>Baseando-se em nosso projeto, utilizamos o usuário no centro de decisões do produto, com isso traremos apenas simples ações de botões que irão capturar as expressões de forma descomplicada e automática, sem gerar frustações, isso porque normalmente as avalições de atendimento são realizadas via formulários e são cansativas e pouco simplificadas, o que pode gerar descontentamento com a interface. O nosso objetivo é uma experiência positiva do cliente para a fidelização da empresa.</w:t>
      </w:r>
    </w:p>
    <w:p w14:paraId="3214D5AA" w14:textId="36545041" w:rsidR="00532D7B" w:rsidRPr="00234A9E" w:rsidRDefault="00532D7B" w:rsidP="00532D7B">
      <w:pPr>
        <w:spacing w:after="168"/>
      </w:pPr>
      <w:r w:rsidRPr="00D711B4">
        <w:rPr>
          <w:shd w:val="clear" w:color="auto" w:fill="FFFFFF"/>
        </w:rPr>
        <w:t>Com base em expressões faciais podemos medir a qualidade de um atendimento, um dos aspectos essenciais para o sucesso de uma corporação. Propõe-se que a empresa utilize os dados fornecidos por nossa API para montar dashboards para análise interna das expressões coletadas durante os atendimentos realizados em seus estabelecimentos.</w:t>
      </w:r>
      <w:r>
        <w:t xml:space="preserve"> </w:t>
      </w:r>
    </w:p>
    <w:p w14:paraId="3E13EBB2" w14:textId="5A91A4E6" w:rsidR="00532D7B" w:rsidRPr="00965A23" w:rsidRDefault="00D34303" w:rsidP="00D34303">
      <w:pPr>
        <w:pStyle w:val="Ttulo5"/>
        <w:rPr>
          <w:b/>
          <w:shd w:val="clear" w:color="auto" w:fill="FFFFFF"/>
        </w:rPr>
      </w:pPr>
      <w:r w:rsidRPr="00363363">
        <w:t>2.3</w:t>
      </w:r>
      <w:r w:rsidR="00532D7B" w:rsidRPr="00965A23">
        <w:rPr>
          <w:shd w:val="clear" w:color="auto" w:fill="FFFFFF"/>
        </w:rPr>
        <w:t>.3.4.2 Proteção de dados</w:t>
      </w:r>
    </w:p>
    <w:p w14:paraId="1D45DE03" w14:textId="77777777" w:rsidR="00532D7B" w:rsidRDefault="00532D7B" w:rsidP="00532D7B">
      <w:pPr>
        <w:spacing w:after="168"/>
        <w:rPr>
          <w:rFonts w:asciiTheme="minorHAnsi" w:hAnsiTheme="minorHAnsi"/>
          <w:sz w:val="22"/>
        </w:rPr>
      </w:pPr>
      <w:r>
        <w:t xml:space="preserve">Atualmente os debates sobre como os dados dos usuários são capturados sempre chegam a um ponto chave, autorização de uso dos dados para análise, sendo assim, o consumidor deve aceitar o uso de sua imagem antes do atendimento ser iniciado, caso o recuse, o processo não será realizado. </w:t>
      </w:r>
    </w:p>
    <w:p w14:paraId="2A5980F6" w14:textId="1C62E478" w:rsidR="008A0401" w:rsidRPr="008A0401" w:rsidRDefault="00532D7B" w:rsidP="00532D7B">
      <w:pPr>
        <w:spacing w:after="168"/>
      </w:pPr>
      <w:r>
        <w:t xml:space="preserve">Considerando a Lei Geral de Proteção Dados (LGPD), uma vez que as imagens foram capturadas é de nossa responsabilidade garantir a segurança e integridade, em razão disso a criptografia será utilizada durante todo o processo de transporte e armazenamento temporário das imagens, as imagens capturadas serão armazenadas somente até o momento da análise, após serem tratadas e </w:t>
      </w:r>
      <w:r>
        <w:lastRenderedPageBreak/>
        <w:t xml:space="preserve">analisadas pela API serão excluídas para garantir que não sejam utilizadas por terceiros. </w:t>
      </w:r>
      <w:r w:rsidR="008A0401" w:rsidRPr="008A0401">
        <w:br w:type="page"/>
      </w:r>
    </w:p>
    <w:p w14:paraId="6E4D4680" w14:textId="4E0D78F4" w:rsidR="004B4826" w:rsidRDefault="00D34303" w:rsidP="00D34303">
      <w:pPr>
        <w:pStyle w:val="Ttulo2"/>
      </w:pPr>
      <w:bookmarkStart w:id="214" w:name="_Toc113384428"/>
      <w:r>
        <w:lastRenderedPageBreak/>
        <w:t xml:space="preserve">2.4 </w:t>
      </w:r>
      <w:r w:rsidR="004B4826">
        <w:t>Resultados</w:t>
      </w:r>
      <w:bookmarkEnd w:id="214"/>
    </w:p>
    <w:p w14:paraId="56C39ADA" w14:textId="312B341B" w:rsidR="00073F9F" w:rsidRDefault="00073F9F" w:rsidP="00073F9F">
      <w:pPr>
        <w:spacing w:after="168"/>
      </w:pPr>
      <w:r>
        <w:t xml:space="preserve">Após </w:t>
      </w:r>
      <w:r w:rsidR="00DF7E51">
        <w:t>a fase</w:t>
      </w:r>
      <w:r w:rsidR="00DD18C7">
        <w:t xml:space="preserve"> de aprendizado de máquina</w:t>
      </w:r>
      <w:r>
        <w:t xml:space="preserve">, a rede neural encontra-se apta para realizar suas classificações e predições, com isso construímos uma matriz de confusão para identificarmos a proporção de acertos da IA após sua análise. Na tabela, as </w:t>
      </w:r>
      <w:r w:rsidR="009C2AC9">
        <w:t xml:space="preserve">microexpressões </w:t>
      </w:r>
      <w:r>
        <w:t xml:space="preserve">da esquerda são as emoções expressas nas imagens utilizadas para a identificação, e as </w:t>
      </w:r>
      <w:r w:rsidR="009C2AC9">
        <w:t xml:space="preserve">microexpressões </w:t>
      </w:r>
      <w:r>
        <w:t>na parte inferior são as emoções detectadas através d</w:t>
      </w:r>
      <w:r w:rsidR="009C2AC9">
        <w:t>o processamento das RNAs</w:t>
      </w:r>
      <w:r>
        <w:t>.</w:t>
      </w:r>
    </w:p>
    <w:p w14:paraId="4110ED73" w14:textId="1A5FBD4F" w:rsidR="00073F9F" w:rsidRDefault="00073F9F" w:rsidP="002F0E6A">
      <w:pPr>
        <w:pStyle w:val="Legenda"/>
        <w:keepNext/>
        <w:spacing w:after="168"/>
        <w:ind w:firstLine="0"/>
        <w:jc w:val="center"/>
      </w:pPr>
      <w:bookmarkStart w:id="215" w:name="_Toc103367999"/>
      <w:r>
        <w:t xml:space="preserve">Figura </w:t>
      </w:r>
      <w:fldSimple w:instr=" SEQ Figura \* ARABIC ">
        <w:r w:rsidR="00A83A00">
          <w:rPr>
            <w:noProof/>
          </w:rPr>
          <w:t>17</w:t>
        </w:r>
      </w:fldSimple>
      <w:r>
        <w:t xml:space="preserve"> - D</w:t>
      </w:r>
      <w:r w:rsidRPr="0061719A">
        <w:t xml:space="preserve">esempenho </w:t>
      </w:r>
      <w:r w:rsidR="00F834F0">
        <w:t>e</w:t>
      </w:r>
      <w:r w:rsidRPr="0061719A">
        <w:t xml:space="preserve"> </w:t>
      </w:r>
      <w:r>
        <w:t>C</w:t>
      </w:r>
      <w:r w:rsidRPr="0061719A">
        <w:t>lassificação</w:t>
      </w:r>
      <w:r>
        <w:rPr>
          <w:noProof/>
        </w:rPr>
        <w:t xml:space="preserve"> do </w:t>
      </w:r>
      <w:r w:rsidRPr="0061719A">
        <w:rPr>
          <w:noProof/>
        </w:rPr>
        <w:t>Aprendizado de Máquina</w:t>
      </w:r>
      <w:bookmarkEnd w:id="215"/>
    </w:p>
    <w:p w14:paraId="1FEE3FE5" w14:textId="77777777" w:rsidR="00FA2A73" w:rsidRDefault="00073F9F" w:rsidP="002F0E6A">
      <w:pPr>
        <w:keepNext/>
        <w:spacing w:after="168"/>
        <w:ind w:firstLine="0"/>
        <w:jc w:val="center"/>
      </w:pPr>
      <w:r>
        <w:rPr>
          <w:noProof/>
        </w:rPr>
        <w:drawing>
          <wp:inline distT="0" distB="0" distL="0" distR="0" wp14:anchorId="0D7F1F8E" wp14:editId="60EA5523">
            <wp:extent cx="4420235" cy="3734435"/>
            <wp:effectExtent l="0" t="0" r="0" b="0"/>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20235" cy="3734435"/>
                    </a:xfrm>
                    <a:prstGeom prst="rect">
                      <a:avLst/>
                    </a:prstGeom>
                  </pic:spPr>
                </pic:pic>
              </a:graphicData>
            </a:graphic>
          </wp:inline>
        </w:drawing>
      </w:r>
    </w:p>
    <w:p w14:paraId="5BA3513E" w14:textId="13FEAFD2" w:rsidR="00073F9F" w:rsidRDefault="00FA2A73" w:rsidP="002F0E6A">
      <w:pPr>
        <w:pStyle w:val="Legenda"/>
        <w:spacing w:after="168" w:line="360" w:lineRule="auto"/>
        <w:ind w:firstLine="0"/>
        <w:jc w:val="center"/>
      </w:pPr>
      <w:r>
        <w:t xml:space="preserve">Fonte: </w:t>
      </w:r>
      <w:r w:rsidRPr="008B3EB2">
        <w:t>O Autor</w:t>
      </w:r>
    </w:p>
    <w:p w14:paraId="2F9F64D4" w14:textId="35C0BC5E" w:rsidR="004B4826" w:rsidRPr="008A0401" w:rsidRDefault="00073F9F" w:rsidP="00073F9F">
      <w:pPr>
        <w:spacing w:after="168"/>
      </w:pPr>
      <w:r>
        <w:t xml:space="preserve">Durante </w:t>
      </w:r>
      <w:r w:rsidR="009C2AC9">
        <w:t>a fase de treinamento</w:t>
      </w:r>
      <w:r>
        <w:t>, o processo utiliza as imagens separadamente para testar cada passo dado, e através deste teste efetuamos o cálculo para acurácia do modelo, que é a proporção total de acertos e obteve-se o valor de 65% de acurácia.</w:t>
      </w:r>
      <w:r w:rsidR="004B4826" w:rsidRPr="008A0401">
        <w:br w:type="page"/>
      </w:r>
    </w:p>
    <w:p w14:paraId="3E997A79" w14:textId="44482CF9" w:rsidR="00930C2C" w:rsidRPr="008970F0" w:rsidRDefault="00D34303" w:rsidP="006F05B1">
      <w:pPr>
        <w:pStyle w:val="Ttulo1"/>
      </w:pPr>
      <w:bookmarkStart w:id="216" w:name="_Toc113384429"/>
      <w:r>
        <w:lastRenderedPageBreak/>
        <w:t>3</w:t>
      </w:r>
      <w:r w:rsidR="00DD650F" w:rsidRPr="008261AF">
        <w:t xml:space="preserve"> </w:t>
      </w:r>
      <w:r w:rsidR="00930C2C" w:rsidRPr="008261AF">
        <w:t>CONSIDERAÇÕES FINAIS</w:t>
      </w:r>
      <w:bookmarkEnd w:id="216"/>
    </w:p>
    <w:p w14:paraId="79B24436" w14:textId="2273FE29" w:rsidR="0023651E" w:rsidRPr="0023651E" w:rsidRDefault="0023651E" w:rsidP="0023651E">
      <w:pPr>
        <w:spacing w:after="168"/>
        <w:rPr>
          <w:lang w:eastAsia="pt-BR"/>
        </w:rPr>
      </w:pPr>
      <w:r w:rsidRPr="0023651E">
        <w:rPr>
          <w:lang w:eastAsia="pt-BR"/>
        </w:rPr>
        <w:t>Dado o exposto, é possível concluir que a Inteligência Artificial traz inúmeras possibilidades</w:t>
      </w:r>
      <w:r>
        <w:rPr>
          <w:lang w:eastAsia="pt-BR"/>
        </w:rPr>
        <w:t xml:space="preserve"> </w:t>
      </w:r>
      <w:r w:rsidRPr="0023651E">
        <w:rPr>
          <w:lang w:eastAsia="pt-BR"/>
        </w:rPr>
        <w:t>de soluções para problemas que anteriormente não eram possíveis, e uma dessas é a capacidade</w:t>
      </w:r>
      <w:r>
        <w:rPr>
          <w:lang w:eastAsia="pt-BR"/>
        </w:rPr>
        <w:t xml:space="preserve"> </w:t>
      </w:r>
      <w:r w:rsidRPr="0023651E">
        <w:rPr>
          <w:lang w:eastAsia="pt-BR"/>
        </w:rPr>
        <w:t xml:space="preserve">de análise de expressões baseadas no reconhecimento facial, </w:t>
      </w:r>
      <w:r w:rsidR="00812BBC">
        <w:rPr>
          <w:lang w:eastAsia="pt-BR"/>
        </w:rPr>
        <w:t>abrindo</w:t>
      </w:r>
      <w:r w:rsidRPr="0023651E">
        <w:rPr>
          <w:lang w:eastAsia="pt-BR"/>
        </w:rPr>
        <w:t xml:space="preserve"> um leque de</w:t>
      </w:r>
      <w:r>
        <w:rPr>
          <w:lang w:eastAsia="pt-BR"/>
        </w:rPr>
        <w:t xml:space="preserve"> </w:t>
      </w:r>
      <w:r w:rsidRPr="0023651E">
        <w:rPr>
          <w:lang w:eastAsia="pt-BR"/>
        </w:rPr>
        <w:t xml:space="preserve">oportunidades e melhorias </w:t>
      </w:r>
      <w:r w:rsidR="00812BBC">
        <w:rPr>
          <w:lang w:eastAsia="pt-BR"/>
        </w:rPr>
        <w:t xml:space="preserve">para processos </w:t>
      </w:r>
      <w:r w:rsidRPr="0023651E">
        <w:rPr>
          <w:lang w:eastAsia="pt-BR"/>
        </w:rPr>
        <w:t>empresa</w:t>
      </w:r>
      <w:r w:rsidR="00812BBC">
        <w:rPr>
          <w:lang w:eastAsia="pt-BR"/>
        </w:rPr>
        <w:t>riais</w:t>
      </w:r>
      <w:r w:rsidRPr="0023651E">
        <w:rPr>
          <w:lang w:eastAsia="pt-BR"/>
        </w:rPr>
        <w:t>, como o atendimento, um dos pilares mais</w:t>
      </w:r>
      <w:r>
        <w:rPr>
          <w:lang w:eastAsia="pt-BR"/>
        </w:rPr>
        <w:t xml:space="preserve"> </w:t>
      </w:r>
      <w:r w:rsidRPr="0023651E">
        <w:rPr>
          <w:lang w:eastAsia="pt-BR"/>
        </w:rPr>
        <w:t>importantes para a fidelização de clientes.</w:t>
      </w:r>
    </w:p>
    <w:p w14:paraId="6ECCD1FC" w14:textId="0B18B878" w:rsidR="00812BBC" w:rsidRDefault="0023651E" w:rsidP="0023651E">
      <w:pPr>
        <w:spacing w:after="168"/>
      </w:pPr>
      <w:r w:rsidRPr="0023651E">
        <w:rPr>
          <w:lang w:eastAsia="pt-BR"/>
        </w:rPr>
        <w:t>Tendo em vista essa oportunidade, juntamente à finalidade de analisar os procedimentos e</w:t>
      </w:r>
      <w:r>
        <w:rPr>
          <w:lang w:eastAsia="pt-BR"/>
        </w:rPr>
        <w:t xml:space="preserve"> </w:t>
      </w:r>
      <w:r w:rsidRPr="0023651E">
        <w:rPr>
          <w:lang w:eastAsia="pt-BR"/>
        </w:rPr>
        <w:t>eficácia dos serviços prestados nas empresas, o trabalho apresenta a proposta de</w:t>
      </w:r>
      <w:r>
        <w:rPr>
          <w:lang w:eastAsia="pt-BR"/>
        </w:rPr>
        <w:t xml:space="preserve"> </w:t>
      </w:r>
      <w:r w:rsidRPr="0023651E">
        <w:rPr>
          <w:lang w:eastAsia="pt-BR"/>
        </w:rPr>
        <w:t>desenvolvimento de um protótipo que analisa a comunicação não-verbal transmitida pela face</w:t>
      </w:r>
      <w:r>
        <w:rPr>
          <w:lang w:eastAsia="pt-BR"/>
        </w:rPr>
        <w:t xml:space="preserve"> </w:t>
      </w:r>
      <w:r>
        <w:t xml:space="preserve">de consumidores durante determinado atendimento, para fins de avaliações e feedbacks de seus colaboradores. Dessa forma, retornando o percentual de presença de cada uma das sete emoções básicas, sendo elas </w:t>
      </w:r>
      <w:r w:rsidR="0031638B" w:rsidRPr="0031638B">
        <w:t>'Raiva', 'Nojo', 'Medo', 'Felicidade', 'Tristeza', 'Surpresa', 'Neutro'</w:t>
      </w:r>
      <w:r w:rsidR="0031638B">
        <w:t>.</w:t>
      </w:r>
    </w:p>
    <w:p w14:paraId="4F941595" w14:textId="56EA1FA5" w:rsidR="00930C2C" w:rsidRPr="0023651E" w:rsidRDefault="0023651E" w:rsidP="0023651E">
      <w:pPr>
        <w:spacing w:after="168"/>
        <w:rPr>
          <w:lang w:eastAsia="pt-BR"/>
        </w:rPr>
      </w:pPr>
      <w:r w:rsidRPr="008A0401">
        <w:br w:type="page"/>
      </w:r>
    </w:p>
    <w:p w14:paraId="7F0CD9E7" w14:textId="77777777" w:rsidR="00930C2C" w:rsidRPr="008261AF" w:rsidRDefault="000D337E" w:rsidP="006F05B1">
      <w:pPr>
        <w:pStyle w:val="Ttulo1"/>
      </w:pPr>
      <w:bookmarkStart w:id="217" w:name="_Toc113384430"/>
      <w:r w:rsidRPr="008261AF">
        <w:lastRenderedPageBreak/>
        <w:t>REFERÊNCIAS BIBLIOGRá</w:t>
      </w:r>
      <w:r w:rsidR="00DF307C" w:rsidRPr="008261AF">
        <w:t>FICAS</w:t>
      </w:r>
      <w:bookmarkEnd w:id="217"/>
    </w:p>
    <w:p w14:paraId="00B3B69C" w14:textId="77777777" w:rsidR="00E16F78" w:rsidRPr="00E16F78" w:rsidRDefault="00E16F78" w:rsidP="008C3677">
      <w:pPr>
        <w:spacing w:after="168"/>
        <w:ind w:firstLine="0"/>
        <w:rPr>
          <w:rFonts w:ascii="Times New Roman" w:hAnsi="Times New Roman"/>
          <w:sz w:val="22"/>
          <w:lang w:eastAsia="pt-BR"/>
        </w:rPr>
      </w:pPr>
      <w:r w:rsidRPr="00E16F78">
        <w:rPr>
          <w:lang w:eastAsia="pt-BR"/>
        </w:rPr>
        <w:t xml:space="preserve">Ekman, Paul. </w:t>
      </w:r>
      <w:r w:rsidRPr="00E16F78">
        <w:rPr>
          <w:b/>
          <w:bCs/>
          <w:lang w:eastAsia="pt-BR"/>
        </w:rPr>
        <w:t>A linguagem das emoções</w:t>
      </w:r>
      <w:r w:rsidRPr="00E16F78">
        <w:rPr>
          <w:lang w:eastAsia="pt-BR"/>
        </w:rPr>
        <w:t>: revolucionando sua comunicação e seus relacionamentos reconhecendo todas as expressões das pessoas ao redor. São Paulo: Lua de Papel, 2003.</w:t>
      </w:r>
    </w:p>
    <w:p w14:paraId="09713B5E" w14:textId="77777777" w:rsidR="00E16F78" w:rsidRPr="003C14FB" w:rsidRDefault="00E16F78" w:rsidP="008C3677">
      <w:pPr>
        <w:spacing w:after="168"/>
        <w:ind w:firstLine="0"/>
        <w:rPr>
          <w:rFonts w:asciiTheme="minorHAnsi" w:hAnsiTheme="minorHAnsi"/>
          <w:lang w:val="en-US" w:eastAsia="pt-BR"/>
        </w:rPr>
      </w:pPr>
      <w:r w:rsidRPr="00E16F78">
        <w:rPr>
          <w:lang w:eastAsia="pt-BR"/>
        </w:rPr>
        <w:t xml:space="preserve">Ferreira, Caio Henrique. </w:t>
      </w:r>
      <w:r w:rsidRPr="00E16F78">
        <w:rPr>
          <w:b/>
          <w:bCs/>
          <w:lang w:eastAsia="pt-BR"/>
        </w:rPr>
        <w:t>Base de dados CICEM: Microexpressões em Faces Humanas</w:t>
      </w:r>
      <w:r w:rsidRPr="00E16F78">
        <w:rPr>
          <w:lang w:eastAsia="pt-BR"/>
        </w:rPr>
        <w:t xml:space="preserve">. </w:t>
      </w:r>
      <w:r w:rsidRPr="003C14FB">
        <w:rPr>
          <w:lang w:val="en-US" w:eastAsia="pt-BR"/>
        </w:rPr>
        <w:t>São Paulo: CICEM, 2017.</w:t>
      </w:r>
    </w:p>
    <w:p w14:paraId="57FF3D92" w14:textId="77777777" w:rsidR="00E16F78" w:rsidRPr="003C14FB" w:rsidRDefault="00E16F78" w:rsidP="008C3677">
      <w:pPr>
        <w:spacing w:after="168"/>
        <w:ind w:firstLine="0"/>
        <w:rPr>
          <w:lang w:val="en-US" w:eastAsia="pt-PT" w:bidi="pt-PT"/>
        </w:rPr>
      </w:pPr>
      <w:r w:rsidRPr="003C14FB">
        <w:rPr>
          <w:lang w:val="en-US"/>
        </w:rPr>
        <w:t xml:space="preserve">Hatfield, Elaine; Cacioppo, John T; Rapson, Richard L. </w:t>
      </w:r>
      <w:r w:rsidRPr="003C14FB">
        <w:rPr>
          <w:b/>
          <w:bCs/>
          <w:lang w:val="en-US"/>
        </w:rPr>
        <w:t>Emotional</w:t>
      </w:r>
      <w:r w:rsidRPr="003C14FB">
        <w:rPr>
          <w:lang w:val="en-US"/>
        </w:rPr>
        <w:t xml:space="preserve"> </w:t>
      </w:r>
      <w:r w:rsidRPr="003C14FB">
        <w:rPr>
          <w:b/>
          <w:bCs/>
          <w:lang w:val="en-US"/>
        </w:rPr>
        <w:t xml:space="preserve">Contagion. </w:t>
      </w:r>
      <w:r w:rsidRPr="003C14FB">
        <w:rPr>
          <w:lang w:val="en-US"/>
        </w:rPr>
        <w:t>United Kingdom: Cambridge University Press, 1993.</w:t>
      </w:r>
    </w:p>
    <w:p w14:paraId="75E9E6C3" w14:textId="77777777" w:rsidR="00E16F78" w:rsidRPr="00E16F78" w:rsidRDefault="00E16F78" w:rsidP="008C3677">
      <w:pPr>
        <w:spacing w:after="168"/>
        <w:ind w:firstLine="0"/>
      </w:pPr>
      <w:r w:rsidRPr="003C14FB">
        <w:rPr>
          <w:lang w:val="en-US" w:eastAsia="pt-BR"/>
        </w:rPr>
        <w:t xml:space="preserve">Ekman, Paul; Rosenberg, E. L. (Eds.). </w:t>
      </w:r>
      <w:r w:rsidRPr="003C14FB">
        <w:rPr>
          <w:b/>
          <w:bCs/>
          <w:lang w:val="en-US" w:eastAsia="pt-BR"/>
        </w:rPr>
        <w:t>What the face reveals</w:t>
      </w:r>
      <w:r w:rsidRPr="003C14FB">
        <w:rPr>
          <w:lang w:val="en-US" w:eastAsia="pt-BR"/>
        </w:rPr>
        <w:t xml:space="preserve">: basic and applied studies of spontaneous expression using the facial action coding system (FACS). </w:t>
      </w:r>
      <w:r w:rsidRPr="00E16F78">
        <w:rPr>
          <w:lang w:eastAsia="pt-BR"/>
        </w:rPr>
        <w:t xml:space="preserve">New York: Oxford </w:t>
      </w:r>
      <w:proofErr w:type="spellStart"/>
      <w:r w:rsidRPr="00E16F78">
        <w:rPr>
          <w:lang w:eastAsia="pt-BR"/>
        </w:rPr>
        <w:t>University</w:t>
      </w:r>
      <w:proofErr w:type="spellEnd"/>
      <w:r w:rsidRPr="00E16F78">
        <w:rPr>
          <w:lang w:eastAsia="pt-BR"/>
        </w:rPr>
        <w:t xml:space="preserve"> Press, 2005.</w:t>
      </w:r>
    </w:p>
    <w:p w14:paraId="2946AB65" w14:textId="77777777" w:rsidR="00E16F78" w:rsidRPr="003C14FB" w:rsidRDefault="00E16F78" w:rsidP="008C3677">
      <w:pPr>
        <w:spacing w:after="168"/>
        <w:ind w:firstLine="0"/>
        <w:rPr>
          <w:lang w:val="en-US" w:eastAsia="pt-BR"/>
        </w:rPr>
      </w:pPr>
      <w:r w:rsidRPr="00E16F78">
        <w:rPr>
          <w:lang w:eastAsia="pt-BR"/>
        </w:rPr>
        <w:t xml:space="preserve">Ferreira, Caio Henrique. </w:t>
      </w:r>
      <w:r w:rsidRPr="00E16F78">
        <w:rPr>
          <w:b/>
          <w:bCs/>
          <w:lang w:eastAsia="pt-BR"/>
        </w:rPr>
        <w:t>As Faces das Emoções Básicas</w:t>
      </w:r>
      <w:r w:rsidRPr="00E16F78">
        <w:rPr>
          <w:lang w:eastAsia="pt-BR"/>
        </w:rPr>
        <w:t xml:space="preserve">. </w:t>
      </w:r>
      <w:r w:rsidRPr="003C14FB">
        <w:rPr>
          <w:lang w:val="en-US" w:eastAsia="pt-BR"/>
        </w:rPr>
        <w:t>São Paulo: CICEM, 2017-2018.</w:t>
      </w:r>
    </w:p>
    <w:p w14:paraId="172A128B" w14:textId="77777777" w:rsidR="00E16F78" w:rsidRPr="003C14FB" w:rsidRDefault="00E16F78" w:rsidP="008C3677">
      <w:pPr>
        <w:spacing w:after="168"/>
        <w:ind w:firstLine="0"/>
        <w:rPr>
          <w:lang w:val="en-US" w:eastAsia="pt-BR"/>
        </w:rPr>
      </w:pPr>
      <w:r w:rsidRPr="003C14FB">
        <w:rPr>
          <w:lang w:val="en-US" w:eastAsia="pt-BR"/>
        </w:rPr>
        <w:t xml:space="preserve">Ekman, Paul; Friesen, W. V. Hager, J. C. </w:t>
      </w:r>
      <w:r w:rsidRPr="003C14FB">
        <w:rPr>
          <w:b/>
          <w:bCs/>
          <w:lang w:val="en-US" w:eastAsia="pt-BR"/>
        </w:rPr>
        <w:t>The Facial Action Coding System</w:t>
      </w:r>
      <w:r w:rsidRPr="003C14FB">
        <w:rPr>
          <w:lang w:val="en-US" w:eastAsia="pt-BR"/>
        </w:rPr>
        <w:t xml:space="preserve">. Salt Lake City, UT: research Nexus </w:t>
      </w:r>
      <w:proofErr w:type="spellStart"/>
      <w:r w:rsidRPr="003C14FB">
        <w:rPr>
          <w:lang w:val="en-US" w:eastAsia="pt-BR"/>
        </w:rPr>
        <w:t>ebook</w:t>
      </w:r>
      <w:proofErr w:type="spellEnd"/>
      <w:r w:rsidRPr="003C14FB">
        <w:rPr>
          <w:lang w:val="en-US" w:eastAsia="pt-BR"/>
        </w:rPr>
        <w:t>, 2002.</w:t>
      </w:r>
    </w:p>
    <w:p w14:paraId="44161199" w14:textId="77777777" w:rsidR="00E16F78" w:rsidRPr="00E16F78" w:rsidRDefault="00E16F78" w:rsidP="008C3677">
      <w:pPr>
        <w:spacing w:after="168"/>
        <w:ind w:firstLine="0"/>
        <w:rPr>
          <w:lang w:val="pt-PT" w:eastAsia="pt-PT" w:bidi="pt-PT"/>
        </w:rPr>
      </w:pPr>
      <w:r w:rsidRPr="003C14FB">
        <w:rPr>
          <w:lang w:val="en-US"/>
        </w:rPr>
        <w:t xml:space="preserve">Boulogne, Duchenne de. </w:t>
      </w:r>
      <w:r w:rsidRPr="003C14FB">
        <w:rPr>
          <w:b/>
          <w:bCs/>
          <w:lang w:val="en-US"/>
        </w:rPr>
        <w:t>The mechanism of human facial expression</w:t>
      </w:r>
      <w:r w:rsidRPr="003C14FB">
        <w:rPr>
          <w:lang w:val="en-US"/>
        </w:rPr>
        <w:t xml:space="preserve">. </w:t>
      </w:r>
      <w:r w:rsidRPr="00E16F78">
        <w:t xml:space="preserve">Nova York/EUA: Universidade de Cambridge, 1990. </w:t>
      </w:r>
    </w:p>
    <w:p w14:paraId="1DADEFC7" w14:textId="77777777" w:rsidR="00E16F78" w:rsidRPr="00E16F78" w:rsidRDefault="00E16F78" w:rsidP="008C3677">
      <w:pPr>
        <w:spacing w:after="168"/>
        <w:ind w:firstLine="0"/>
        <w:rPr>
          <w:lang w:eastAsia="pt-BR"/>
        </w:rPr>
      </w:pPr>
      <w:r w:rsidRPr="00E16F78">
        <w:rPr>
          <w:lang w:eastAsia="pt-BR"/>
        </w:rPr>
        <w:t xml:space="preserve">Ferreira, Caio Henrique. </w:t>
      </w:r>
      <w:r w:rsidRPr="00E16F78">
        <w:rPr>
          <w:b/>
          <w:bCs/>
          <w:lang w:eastAsia="pt-BR"/>
        </w:rPr>
        <w:t>Estudos sobre a mensuração científica da face humana</w:t>
      </w:r>
      <w:r w:rsidRPr="00E16F78">
        <w:rPr>
          <w:lang w:eastAsia="pt-BR"/>
        </w:rPr>
        <w:t xml:space="preserve">: vol. 1 – o guia do </w:t>
      </w:r>
      <w:proofErr w:type="spellStart"/>
      <w:r w:rsidRPr="00E16F78">
        <w:rPr>
          <w:lang w:eastAsia="pt-BR"/>
        </w:rPr>
        <w:t>emocionauta</w:t>
      </w:r>
      <w:proofErr w:type="spellEnd"/>
      <w:r w:rsidRPr="00E16F78">
        <w:rPr>
          <w:lang w:eastAsia="pt-BR"/>
        </w:rPr>
        <w:t>. São Paulo: CICEM, 2018.</w:t>
      </w:r>
    </w:p>
    <w:p w14:paraId="34D46CED" w14:textId="77777777" w:rsidR="00E16F78" w:rsidRPr="00E16F78" w:rsidRDefault="00E16F78" w:rsidP="008C3677">
      <w:pPr>
        <w:spacing w:after="168"/>
        <w:ind w:firstLine="0"/>
        <w:rPr>
          <w:lang w:val="pt-PT" w:eastAsia="pt-PT" w:bidi="pt-PT"/>
        </w:rPr>
      </w:pPr>
      <w:r w:rsidRPr="00E16F78">
        <w:t xml:space="preserve">Darwin, Charles. </w:t>
      </w:r>
      <w:r w:rsidRPr="00E16F78">
        <w:rPr>
          <w:b/>
          <w:bCs/>
        </w:rPr>
        <w:t>A expressão das emoções no homem e nos animais</w:t>
      </w:r>
      <w:r w:rsidRPr="00E16F78">
        <w:t xml:space="preserve">. São Paulo: Companhia de Bolso, 2009. </w:t>
      </w:r>
    </w:p>
    <w:p w14:paraId="54638C73" w14:textId="77777777" w:rsidR="00E16F78" w:rsidRPr="00E16F78" w:rsidRDefault="00E16F78" w:rsidP="008C3677">
      <w:pPr>
        <w:spacing w:after="168"/>
        <w:ind w:firstLine="0"/>
        <w:rPr>
          <w:lang w:eastAsia="pt-BR"/>
        </w:rPr>
      </w:pPr>
      <w:r w:rsidRPr="00E16F78">
        <w:rPr>
          <w:lang w:eastAsia="pt-BR"/>
        </w:rPr>
        <w:t xml:space="preserve">Ferreira, Caio Henrique. </w:t>
      </w:r>
      <w:r w:rsidRPr="00E16F78">
        <w:rPr>
          <w:b/>
          <w:bCs/>
          <w:lang w:eastAsia="pt-BR"/>
        </w:rPr>
        <w:t>Base de Dados CICEM: Microexpressões em Faces Humanas 2.0</w:t>
      </w:r>
      <w:r w:rsidRPr="00E16F78">
        <w:rPr>
          <w:lang w:eastAsia="pt-BR"/>
        </w:rPr>
        <w:t>. São Paulo: CICEM, 2020.</w:t>
      </w:r>
    </w:p>
    <w:p w14:paraId="0A0FF524" w14:textId="77777777" w:rsidR="00E16F78" w:rsidRPr="00E16F78" w:rsidRDefault="00E16F78" w:rsidP="008C3677">
      <w:pPr>
        <w:spacing w:after="168"/>
        <w:ind w:firstLine="0"/>
        <w:rPr>
          <w:lang w:val="pt-PT" w:eastAsia="pt-PT" w:bidi="pt-PT"/>
        </w:rPr>
      </w:pPr>
      <w:r w:rsidRPr="00E16F78">
        <w:t xml:space="preserve">Ekman, Paul. </w:t>
      </w:r>
      <w:r w:rsidRPr="00E16F78">
        <w:rPr>
          <w:b/>
          <w:bCs/>
        </w:rPr>
        <w:t>A linguagem das emoções</w:t>
      </w:r>
      <w:r w:rsidRPr="00E16F78">
        <w:t xml:space="preserve">. São Paulo/SP: </w:t>
      </w:r>
      <w:proofErr w:type="spellStart"/>
      <w:r w:rsidRPr="00E16F78">
        <w:t>Leya</w:t>
      </w:r>
      <w:proofErr w:type="spellEnd"/>
      <w:r w:rsidRPr="00E16F78">
        <w:t xml:space="preserve">, 2011. </w:t>
      </w:r>
    </w:p>
    <w:p w14:paraId="213C25FF" w14:textId="77777777" w:rsidR="00E16F78" w:rsidRPr="00BE170C" w:rsidRDefault="00E16F78" w:rsidP="008C3677">
      <w:pPr>
        <w:spacing w:after="168"/>
        <w:ind w:firstLine="0"/>
        <w:rPr>
          <w:lang w:val="en-US" w:eastAsia="pt-BR"/>
        </w:rPr>
      </w:pPr>
      <w:r w:rsidRPr="00E16F78">
        <w:rPr>
          <w:lang w:eastAsia="pt-BR"/>
        </w:rPr>
        <w:t xml:space="preserve">Ferreira, Caio Henrique; Magalhães, A. Freitas. </w:t>
      </w:r>
      <w:r w:rsidRPr="003C14FB">
        <w:rPr>
          <w:b/>
          <w:bCs/>
          <w:lang w:val="en-US" w:eastAsia="pt-BR"/>
        </w:rPr>
        <w:t>Facial Action Coding System 2.0:</w:t>
      </w:r>
      <w:r w:rsidRPr="003C14FB">
        <w:rPr>
          <w:lang w:val="en-US" w:eastAsia="pt-BR"/>
        </w:rPr>
        <w:t xml:space="preserve"> </w:t>
      </w:r>
      <w:proofErr w:type="spellStart"/>
      <w:r w:rsidRPr="003C14FB">
        <w:rPr>
          <w:lang w:val="en-US" w:eastAsia="pt-BR"/>
        </w:rPr>
        <w:t>Guia</w:t>
      </w:r>
      <w:proofErr w:type="spellEnd"/>
      <w:r w:rsidRPr="003C14FB">
        <w:rPr>
          <w:lang w:val="en-US" w:eastAsia="pt-BR"/>
        </w:rPr>
        <w:t xml:space="preserve"> F-M FACS 2.0. </w:t>
      </w:r>
      <w:r w:rsidRPr="00BE170C">
        <w:rPr>
          <w:lang w:val="en-US" w:eastAsia="pt-BR"/>
        </w:rPr>
        <w:t>São Paulo: F-MGB Lab, 2017.</w:t>
      </w:r>
    </w:p>
    <w:p w14:paraId="1B8A58CB" w14:textId="77777777" w:rsidR="00E16F78" w:rsidRPr="003C14FB" w:rsidRDefault="00E16F78" w:rsidP="008C3677">
      <w:pPr>
        <w:spacing w:after="168"/>
        <w:ind w:firstLine="0"/>
        <w:rPr>
          <w:lang w:val="en-US" w:eastAsia="pt-BR"/>
        </w:rPr>
      </w:pPr>
      <w:r w:rsidRPr="003C14FB">
        <w:rPr>
          <w:lang w:val="en-US" w:eastAsia="pt-BR"/>
        </w:rPr>
        <w:t xml:space="preserve">Grazer, B. Lie to me, </w:t>
      </w:r>
      <w:r w:rsidRPr="003C14FB">
        <w:rPr>
          <w:b/>
          <w:bCs/>
          <w:lang w:val="en-US" w:eastAsia="pt-BR"/>
        </w:rPr>
        <w:t>Television Series</w:t>
      </w:r>
      <w:r w:rsidRPr="003C14FB">
        <w:rPr>
          <w:lang w:val="en-US" w:eastAsia="pt-BR"/>
        </w:rPr>
        <w:t>. California: 20th Century Fox Television, 2009-2011.</w:t>
      </w:r>
    </w:p>
    <w:p w14:paraId="257D1D38" w14:textId="77777777" w:rsidR="00E16F78" w:rsidRPr="00E16F78" w:rsidRDefault="00E16F78" w:rsidP="008C3677">
      <w:pPr>
        <w:spacing w:after="168"/>
        <w:ind w:firstLine="0"/>
        <w:rPr>
          <w:lang w:val="pt-PT" w:eastAsia="pt-PT" w:bidi="pt-PT"/>
        </w:rPr>
      </w:pPr>
      <w:r w:rsidRPr="00E16F78">
        <w:lastRenderedPageBreak/>
        <w:t xml:space="preserve">Magalhães, A. Freitas. </w:t>
      </w:r>
      <w:r w:rsidRPr="00E16F78">
        <w:rPr>
          <w:b/>
          <w:bCs/>
        </w:rPr>
        <w:t>O código de Ekman: o cérebro, a face e a emoção</w:t>
      </w:r>
      <w:r w:rsidRPr="00E16F78">
        <w:t xml:space="preserve">. Porto/PT: </w:t>
      </w:r>
      <w:proofErr w:type="spellStart"/>
      <w:r w:rsidRPr="00E16F78">
        <w:t>Escrytos</w:t>
      </w:r>
      <w:proofErr w:type="spellEnd"/>
      <w:r w:rsidRPr="00E16F78">
        <w:t xml:space="preserve">, 2011. </w:t>
      </w:r>
    </w:p>
    <w:p w14:paraId="4BD6AD08" w14:textId="77777777" w:rsidR="00E16F78" w:rsidRPr="00E16F78" w:rsidRDefault="00E16F78" w:rsidP="008C3677">
      <w:pPr>
        <w:spacing w:after="168"/>
        <w:ind w:firstLine="0"/>
      </w:pPr>
      <w:r w:rsidRPr="00E16F78">
        <w:t xml:space="preserve">Bom atendimento é mais importante para consumidor do que qualidade, revela pesquisa. </w:t>
      </w:r>
      <w:r w:rsidRPr="00E16F78">
        <w:rPr>
          <w:b/>
          <w:bCs/>
        </w:rPr>
        <w:t>Revista Pequenas Empresas &amp; Grandes Negócios</w:t>
      </w:r>
      <w:r w:rsidRPr="00E16F78">
        <w:t xml:space="preserve">, 2009. </w:t>
      </w:r>
    </w:p>
    <w:p w14:paraId="05B8F4E2" w14:textId="77777777" w:rsidR="00E16F78" w:rsidRPr="00E16F78" w:rsidRDefault="00E16F78" w:rsidP="008C3677">
      <w:pPr>
        <w:spacing w:after="168"/>
        <w:ind w:firstLine="0"/>
        <w:rPr>
          <w:lang w:eastAsia="pt-BR"/>
        </w:rPr>
      </w:pPr>
      <w:r w:rsidRPr="00E16F78">
        <w:t xml:space="preserve">Gomes, Fernando; JOHN, </w:t>
      </w:r>
      <w:proofErr w:type="spellStart"/>
      <w:r w:rsidRPr="00E16F78">
        <w:t>Valquiria</w:t>
      </w:r>
      <w:proofErr w:type="spellEnd"/>
      <w:r w:rsidRPr="00E16F78">
        <w:t xml:space="preserve"> Michela. </w:t>
      </w:r>
      <w:proofErr w:type="spellStart"/>
      <w:r w:rsidRPr="00E16F78">
        <w:t>Everybody</w:t>
      </w:r>
      <w:proofErr w:type="spellEnd"/>
      <w:r w:rsidRPr="00E16F78">
        <w:t xml:space="preserve"> Lies: </w:t>
      </w:r>
      <w:r w:rsidRPr="00E16F78">
        <w:rPr>
          <w:b/>
          <w:bCs/>
        </w:rPr>
        <w:t>O estudo das emoções na série Lie To Me</w:t>
      </w:r>
      <w:r w:rsidRPr="00E16F78">
        <w:t>. Itajaí/SC: Revista estudos em comunicação, v. 18, 2015.</w:t>
      </w:r>
    </w:p>
    <w:p w14:paraId="239747F0" w14:textId="77777777" w:rsidR="00E16F78" w:rsidRPr="00E16F78" w:rsidRDefault="00E16F78" w:rsidP="008C3677">
      <w:pPr>
        <w:spacing w:after="168"/>
        <w:ind w:firstLine="0"/>
        <w:rPr>
          <w:lang w:val="pt-PT" w:eastAsia="pt-PT" w:bidi="pt-PT"/>
        </w:rPr>
      </w:pPr>
      <w:r w:rsidRPr="00E16F78">
        <w:t xml:space="preserve">VIANA, Isabel. </w:t>
      </w:r>
      <w:r w:rsidRPr="00E16F78">
        <w:rPr>
          <w:b/>
          <w:bCs/>
        </w:rPr>
        <w:t>Comunicação não verbal e expressão facial das emoções básicas</w:t>
      </w:r>
      <w:r w:rsidRPr="00E16F78">
        <w:t>. Quinta de Prados/PT: Revista de Letras, n°13, 2014.</w:t>
      </w:r>
    </w:p>
    <w:p w14:paraId="7DAF80C0" w14:textId="77777777" w:rsidR="00E16F78" w:rsidRPr="00E16F78" w:rsidRDefault="00E16F78" w:rsidP="008C3677">
      <w:pPr>
        <w:spacing w:after="168"/>
        <w:ind w:firstLine="0"/>
      </w:pPr>
      <w:r w:rsidRPr="00E16F78">
        <w:t xml:space="preserve">Ekman, Paul. </w:t>
      </w:r>
      <w:r w:rsidRPr="00BE170C">
        <w:rPr>
          <w:b/>
          <w:bCs/>
          <w:lang w:val="en-US"/>
        </w:rPr>
        <w:t>Would you lie to me?</w:t>
      </w:r>
      <w:r w:rsidRPr="00BE170C">
        <w:rPr>
          <w:lang w:val="en-US"/>
        </w:rPr>
        <w:t xml:space="preserve"> </w:t>
      </w:r>
      <w:r w:rsidRPr="00E16F78">
        <w:t>EUA: Artigo publicado no jornal The Guardian, 2003.</w:t>
      </w:r>
    </w:p>
    <w:p w14:paraId="50EB394A" w14:textId="77777777" w:rsidR="00E16F78" w:rsidRPr="00E16F78" w:rsidRDefault="00E16F78" w:rsidP="008C3677">
      <w:pPr>
        <w:spacing w:after="168"/>
        <w:ind w:firstLine="0"/>
        <w:rPr>
          <w:b/>
          <w:bCs/>
        </w:rPr>
      </w:pPr>
      <w:r w:rsidRPr="00E16F78">
        <w:rPr>
          <w:shd w:val="clear" w:color="auto" w:fill="FFFFFF"/>
        </w:rPr>
        <w:t xml:space="preserve">Novaes, Felipe C. </w:t>
      </w:r>
      <w:r w:rsidRPr="00E16F78">
        <w:rPr>
          <w:b/>
          <w:bCs/>
          <w:shd w:val="clear" w:color="auto" w:fill="FFFFFF"/>
        </w:rPr>
        <w:t>O legado de Darwin para a compreensão das emoções</w:t>
      </w:r>
      <w:r w:rsidRPr="00E16F78">
        <w:rPr>
          <w:shd w:val="clear" w:color="auto" w:fill="FFFFFF"/>
        </w:rPr>
        <w:t>.</w:t>
      </w:r>
      <w:r w:rsidRPr="00E16F78">
        <w:rPr>
          <w:b/>
          <w:bCs/>
          <w:shd w:val="clear" w:color="auto" w:fill="FFFFFF"/>
        </w:rPr>
        <w:t xml:space="preserve"> </w:t>
      </w:r>
      <w:r w:rsidRPr="00E16F78">
        <w:rPr>
          <w:rStyle w:val="Forte"/>
          <w:szCs w:val="24"/>
        </w:rPr>
        <w:t>Instituto Brasileiro de Linguagem Emocional, 2022.</w:t>
      </w:r>
    </w:p>
    <w:p w14:paraId="6B01A951" w14:textId="77777777" w:rsidR="00E16F78" w:rsidRPr="00E16F78" w:rsidRDefault="00E16F78" w:rsidP="008C3677">
      <w:pPr>
        <w:spacing w:after="168"/>
        <w:ind w:firstLine="0"/>
      </w:pPr>
      <w:proofErr w:type="spellStart"/>
      <w:r w:rsidRPr="00E16F78">
        <w:t>Pain</w:t>
      </w:r>
      <w:proofErr w:type="spellEnd"/>
      <w:r w:rsidRPr="00E16F78">
        <w:t xml:space="preserve">, </w:t>
      </w:r>
      <w:proofErr w:type="spellStart"/>
      <w:r w:rsidRPr="00E16F78">
        <w:t>Giorglli</w:t>
      </w:r>
      <w:proofErr w:type="spellEnd"/>
      <w:r w:rsidRPr="00E16F78">
        <w:t xml:space="preserve"> Soares. </w:t>
      </w:r>
      <w:r w:rsidRPr="00E16F78">
        <w:rPr>
          <w:b/>
          <w:bCs/>
        </w:rPr>
        <w:t>Análise das microexpressões faciais como prova inominada.</w:t>
      </w:r>
      <w:r w:rsidRPr="00E16F78">
        <w:t xml:space="preserve"> Londrina/PR: Instituto de Pós-Graduação – IPOG, 2019. </w:t>
      </w:r>
    </w:p>
    <w:p w14:paraId="39C975AC" w14:textId="77777777" w:rsidR="00E16F78" w:rsidRPr="003C14FB" w:rsidRDefault="00E16F78" w:rsidP="008C3677">
      <w:pPr>
        <w:spacing w:after="168"/>
        <w:ind w:firstLine="0"/>
        <w:rPr>
          <w:lang w:val="en-US"/>
        </w:rPr>
      </w:pPr>
      <w:r w:rsidRPr="00BE170C">
        <w:t>COVIELLO, L. SOHN; Y. KRAMER; A. MARLOW; C. FRANCESCHETTI, M. </w:t>
      </w:r>
      <w:proofErr w:type="spellStart"/>
      <w:r>
        <w:fldChar w:fldCharType="begin"/>
      </w:r>
      <w:r>
        <w:instrText xml:space="preserve"> HYPERLINK "http://journals.plos.org/plosone/article?id=10.1371/journal.pone.0090315" </w:instrText>
      </w:r>
      <w:r>
        <w:fldChar w:fldCharType="separate"/>
      </w:r>
      <w:r w:rsidRPr="00E16F78">
        <w:rPr>
          <w:rStyle w:val="Hyperlink"/>
          <w:b/>
          <w:bCs/>
          <w:szCs w:val="24"/>
        </w:rPr>
        <w:t>Detecting</w:t>
      </w:r>
      <w:proofErr w:type="spellEnd"/>
      <w:r w:rsidRPr="00E16F78">
        <w:rPr>
          <w:rStyle w:val="Hyperlink"/>
          <w:b/>
          <w:bCs/>
          <w:szCs w:val="24"/>
        </w:rPr>
        <w:t xml:space="preserve"> Emotional </w:t>
      </w:r>
      <w:proofErr w:type="spellStart"/>
      <w:r w:rsidRPr="00E16F78">
        <w:rPr>
          <w:rStyle w:val="Hyperlink"/>
          <w:b/>
          <w:bCs/>
          <w:szCs w:val="24"/>
        </w:rPr>
        <w:t>Contagion</w:t>
      </w:r>
      <w:proofErr w:type="spellEnd"/>
      <w:r w:rsidRPr="00E16F78">
        <w:rPr>
          <w:rStyle w:val="Hyperlink"/>
          <w:b/>
          <w:bCs/>
          <w:szCs w:val="24"/>
        </w:rPr>
        <w:t xml:space="preserve"> in </w:t>
      </w:r>
      <w:proofErr w:type="spellStart"/>
      <w:r w:rsidRPr="00E16F78">
        <w:rPr>
          <w:rStyle w:val="Hyperlink"/>
          <w:b/>
          <w:bCs/>
          <w:szCs w:val="24"/>
        </w:rPr>
        <w:t>Massive</w:t>
      </w:r>
      <w:proofErr w:type="spellEnd"/>
      <w:r w:rsidRPr="00E16F78">
        <w:rPr>
          <w:rStyle w:val="Hyperlink"/>
          <w:b/>
          <w:bCs/>
          <w:szCs w:val="24"/>
        </w:rPr>
        <w:t xml:space="preserve"> Social Networks</w:t>
      </w:r>
      <w:r>
        <w:rPr>
          <w:rStyle w:val="Hyperlink"/>
          <w:b/>
          <w:bCs/>
          <w:szCs w:val="24"/>
        </w:rPr>
        <w:fldChar w:fldCharType="end"/>
      </w:r>
      <w:r w:rsidRPr="00E16F78">
        <w:t xml:space="preserve">. </w:t>
      </w:r>
      <w:proofErr w:type="spellStart"/>
      <w:r w:rsidRPr="003C14FB">
        <w:rPr>
          <w:lang w:val="en-US"/>
        </w:rPr>
        <w:t>Jornals</w:t>
      </w:r>
      <w:proofErr w:type="spellEnd"/>
      <w:r w:rsidRPr="003C14FB">
        <w:rPr>
          <w:lang w:val="en-US"/>
        </w:rPr>
        <w:t xml:space="preserve"> </w:t>
      </w:r>
      <w:proofErr w:type="spellStart"/>
      <w:r w:rsidRPr="003C14FB">
        <w:rPr>
          <w:lang w:val="en-US"/>
        </w:rPr>
        <w:t>Plos</w:t>
      </w:r>
      <w:proofErr w:type="spellEnd"/>
      <w:r w:rsidRPr="003C14FB">
        <w:rPr>
          <w:lang w:val="en-US"/>
        </w:rPr>
        <w:t xml:space="preserve"> One, 2014.</w:t>
      </w:r>
    </w:p>
    <w:p w14:paraId="35285D39" w14:textId="3610D939" w:rsidR="006878E2" w:rsidRPr="003C14FB" w:rsidRDefault="00E16F78" w:rsidP="008C3677">
      <w:pPr>
        <w:spacing w:after="168"/>
        <w:ind w:firstLine="0"/>
        <w:rPr>
          <w:lang w:val="en-US"/>
        </w:rPr>
      </w:pPr>
      <w:r w:rsidRPr="003C14FB">
        <w:rPr>
          <w:rStyle w:val="Forte"/>
          <w:szCs w:val="24"/>
          <w:shd w:val="clear" w:color="auto" w:fill="FFFFFF"/>
          <w:lang w:val="en-US"/>
        </w:rPr>
        <w:t>Jabr, Ferris. The evolution of emotion: Charles Darwin's little-known psychology experiment.</w:t>
      </w:r>
      <w:r w:rsidRPr="003C14FB">
        <w:rPr>
          <w:rStyle w:val="nfase"/>
          <w:szCs w:val="24"/>
          <w:shd w:val="clear" w:color="auto" w:fill="FFFFFF"/>
          <w:lang w:val="en-US"/>
        </w:rPr>
        <w:t xml:space="preserve"> </w:t>
      </w:r>
      <w:r w:rsidRPr="00BE170C">
        <w:rPr>
          <w:rStyle w:val="nfase"/>
          <w:szCs w:val="24"/>
          <w:shd w:val="clear" w:color="auto" w:fill="FFFFFF"/>
          <w:lang w:val="en-US"/>
        </w:rPr>
        <w:t>United States: Scientific American</w:t>
      </w:r>
      <w:r w:rsidRPr="00BE170C">
        <w:rPr>
          <w:shd w:val="clear" w:color="auto" w:fill="FFFFFF"/>
          <w:lang w:val="en-US"/>
        </w:rPr>
        <w:t>, 2010.</w:t>
      </w:r>
      <w:r w:rsidRPr="00BE170C">
        <w:rPr>
          <w:shd w:val="clear" w:color="auto" w:fill="FFFFFF"/>
          <w:lang w:val="en-US"/>
        </w:rPr>
        <w:br/>
      </w:r>
      <w:r w:rsidRPr="00BE170C">
        <w:rPr>
          <w:lang w:val="en-US"/>
        </w:rPr>
        <w:br/>
        <w:t xml:space="preserve">CHOI, A. A.; MELO, B. C.; M. KHOOSHABEH, C. P.; WOOD, W; GRATCH, C. J. </w:t>
      </w:r>
      <w:r w:rsidRPr="00BE170C">
        <w:rPr>
          <w:b/>
          <w:bCs/>
          <w:lang w:val="en-US"/>
        </w:rPr>
        <w:t>Physiological evidence for a dual process model of the social effects of emotion in computers. International Journal of Human-Computer Studies</w:t>
      </w:r>
      <w:r w:rsidRPr="00BE170C">
        <w:rPr>
          <w:lang w:val="en-US"/>
        </w:rPr>
        <w:t>, 2015.</w:t>
      </w:r>
      <w:r w:rsidRPr="00BE170C">
        <w:rPr>
          <w:shd w:val="clear" w:color="auto" w:fill="FFFFFF"/>
          <w:lang w:val="en-US"/>
        </w:rPr>
        <w:br/>
      </w:r>
      <w:r w:rsidRPr="00BE170C">
        <w:rPr>
          <w:lang w:val="en-US"/>
        </w:rPr>
        <w:br/>
      </w:r>
      <w:proofErr w:type="spellStart"/>
      <w:r w:rsidRPr="00BE170C">
        <w:rPr>
          <w:lang w:val="en-US"/>
        </w:rPr>
        <w:t>Magalhães</w:t>
      </w:r>
      <w:proofErr w:type="spellEnd"/>
      <w:r w:rsidRPr="00BE170C">
        <w:rPr>
          <w:lang w:val="en-US"/>
        </w:rPr>
        <w:t xml:space="preserve">, A. Freitas. </w:t>
      </w:r>
      <w:r w:rsidRPr="003C14FB">
        <w:rPr>
          <w:b/>
          <w:bCs/>
          <w:lang w:val="en-US"/>
        </w:rPr>
        <w:t>Encyclopedia of Human Behavior</w:t>
      </w:r>
      <w:r w:rsidRPr="003C14FB">
        <w:rPr>
          <w:lang w:val="en-US"/>
        </w:rPr>
        <w:t>. United States: Second Edition, 2012.</w:t>
      </w:r>
    </w:p>
    <w:p w14:paraId="69A45C3A" w14:textId="77777777" w:rsidR="008C3677" w:rsidRPr="0008466F" w:rsidRDefault="008C3677" w:rsidP="008C3677">
      <w:pPr>
        <w:spacing w:after="168"/>
        <w:ind w:firstLine="0"/>
        <w:rPr>
          <w:shd w:val="clear" w:color="auto" w:fill="FFFFFF"/>
        </w:rPr>
      </w:pPr>
      <w:r w:rsidRPr="003C14FB">
        <w:rPr>
          <w:color w:val="2A2A2A"/>
          <w:lang w:val="en-US"/>
        </w:rPr>
        <w:lastRenderedPageBreak/>
        <w:t>Tran, V. </w:t>
      </w:r>
      <w:hyperlink r:id="rId32" w:history="1">
        <w:r w:rsidRPr="00BE170C">
          <w:rPr>
            <w:rStyle w:val="Hyperlink"/>
            <w:b/>
            <w:bCs/>
            <w:szCs w:val="24"/>
            <w:lang w:val="en-US"/>
          </w:rPr>
          <w:t>The influence of emotions on decision-making processes in management teams</w:t>
        </w:r>
      </w:hyperlink>
      <w:r w:rsidRPr="00BE170C">
        <w:rPr>
          <w:color w:val="2A2A2A"/>
          <w:lang w:val="en-US"/>
        </w:rPr>
        <w:t xml:space="preserve">. </w:t>
      </w:r>
      <w:r w:rsidRPr="0008466F">
        <w:rPr>
          <w:color w:val="2A2A2A"/>
        </w:rPr>
        <w:t xml:space="preserve">Geneva, </w:t>
      </w:r>
      <w:proofErr w:type="spellStart"/>
      <w:r w:rsidRPr="0008466F">
        <w:rPr>
          <w:color w:val="2A2A2A"/>
        </w:rPr>
        <w:t>Switzerland</w:t>
      </w:r>
      <w:proofErr w:type="spellEnd"/>
      <w:r w:rsidRPr="0008466F">
        <w:rPr>
          <w:color w:val="2A2A2A"/>
        </w:rPr>
        <w:t xml:space="preserve">: </w:t>
      </w:r>
      <w:proofErr w:type="spellStart"/>
      <w:r w:rsidRPr="0008466F">
        <w:rPr>
          <w:color w:val="2A2A2A"/>
        </w:rPr>
        <w:t>Université</w:t>
      </w:r>
      <w:proofErr w:type="spellEnd"/>
      <w:r w:rsidRPr="0008466F">
        <w:rPr>
          <w:color w:val="2A2A2A"/>
        </w:rPr>
        <w:t xml:space="preserve"> de </w:t>
      </w:r>
      <w:proofErr w:type="spellStart"/>
      <w:r w:rsidRPr="0008466F">
        <w:rPr>
          <w:color w:val="2A2A2A"/>
        </w:rPr>
        <w:t>Genève</w:t>
      </w:r>
      <w:proofErr w:type="spellEnd"/>
      <w:r w:rsidRPr="0008466F">
        <w:rPr>
          <w:color w:val="2A2A2A"/>
        </w:rPr>
        <w:t>, 2004.</w:t>
      </w:r>
    </w:p>
    <w:p w14:paraId="61730D50" w14:textId="77777777" w:rsidR="008C3677" w:rsidRPr="0008466F" w:rsidRDefault="008C3677" w:rsidP="008C3677">
      <w:pPr>
        <w:spacing w:after="168"/>
        <w:ind w:firstLine="0"/>
      </w:pPr>
      <w:r w:rsidRPr="0008466F">
        <w:t xml:space="preserve">SILVA, Ivan Nunes da; SPATTI, Danilo </w:t>
      </w:r>
      <w:proofErr w:type="spellStart"/>
      <w:r w:rsidRPr="0008466F">
        <w:t>Hernane</w:t>
      </w:r>
      <w:proofErr w:type="spellEnd"/>
      <w:r w:rsidRPr="0008466F">
        <w:t xml:space="preserve">; FLAUZINO, Rogério Andrade. </w:t>
      </w:r>
      <w:r w:rsidRPr="0008466F">
        <w:rPr>
          <w:b/>
          <w:bCs/>
        </w:rPr>
        <w:t>Redes Neurais Artificiais: para engenharia e ciências aplicadas</w:t>
      </w:r>
      <w:r w:rsidRPr="0008466F">
        <w:t xml:space="preserve">. 2ª edição. ed. rev. e aum. São Paulo: </w:t>
      </w:r>
      <w:proofErr w:type="spellStart"/>
      <w:r w:rsidRPr="0008466F">
        <w:t>Artliber</w:t>
      </w:r>
      <w:proofErr w:type="spellEnd"/>
      <w:r w:rsidRPr="0008466F">
        <w:t xml:space="preserve"> Editora Ltda., 2016.</w:t>
      </w:r>
    </w:p>
    <w:p w14:paraId="15D293A7" w14:textId="77777777" w:rsidR="008C3677" w:rsidRPr="0008466F" w:rsidRDefault="008C3677" w:rsidP="008C3677">
      <w:pPr>
        <w:spacing w:after="168"/>
        <w:ind w:firstLine="0"/>
      </w:pPr>
      <w:r w:rsidRPr="0008466F">
        <w:t xml:space="preserve">HAYKIN, S. S. </w:t>
      </w:r>
      <w:r w:rsidRPr="0008466F">
        <w:rPr>
          <w:b/>
          <w:bCs/>
        </w:rPr>
        <w:t>Redes neurais artificiais: princípio e prática</w:t>
      </w:r>
      <w:r w:rsidRPr="0008466F">
        <w:t>. 2a Edição, Bookman, São Paulo, Brasil, 2000.</w:t>
      </w:r>
    </w:p>
    <w:p w14:paraId="4A771C20" w14:textId="77777777" w:rsidR="008C3677" w:rsidRDefault="008C3677" w:rsidP="008C3677">
      <w:pPr>
        <w:spacing w:after="168"/>
        <w:ind w:firstLine="0"/>
      </w:pPr>
      <w:r w:rsidRPr="0008466F">
        <w:t xml:space="preserve">FURTADO, Maria Inês Vasconcellos. </w:t>
      </w:r>
      <w:r w:rsidRPr="0008466F">
        <w:rPr>
          <w:b/>
          <w:bCs/>
        </w:rPr>
        <w:t>Redes Neurais Artificiais: Uma Abordagem Para Sala de Aula</w:t>
      </w:r>
      <w:r w:rsidRPr="0008466F">
        <w:t>. Ponta Grossa (PR): Atena Editora, 2019. Disponível em: https://www.atenaeditora.com.br/wp-content/uploads/2019/05/e-book-RedesNeurais-Artificiais-uma-Abordagem-para-Sala-de-Aula.pdf.</w:t>
      </w:r>
    </w:p>
    <w:p w14:paraId="567EC2C7" w14:textId="77777777" w:rsidR="008C3677" w:rsidRDefault="008C3677" w:rsidP="008C3677">
      <w:pPr>
        <w:spacing w:after="168"/>
        <w:ind w:firstLine="0"/>
      </w:pPr>
      <w:r w:rsidRPr="0008466F">
        <w:t xml:space="preserve">Roger, PRESSMAN. </w:t>
      </w:r>
      <w:r w:rsidRPr="0008466F">
        <w:rPr>
          <w:b/>
          <w:bCs/>
        </w:rPr>
        <w:t>Engenharia de Software: uma abordagem profissional.</w:t>
      </w:r>
      <w:r w:rsidRPr="0008466F">
        <w:t xml:space="preserve"> AMGH, 2011. Disponível em: https://books.google.com.br/books?id=eRIOuQAACAAJ.</w:t>
      </w:r>
    </w:p>
    <w:p w14:paraId="58032D40" w14:textId="77777777" w:rsidR="008C3677" w:rsidRPr="003C14FB" w:rsidRDefault="008C3677" w:rsidP="008C3677">
      <w:pPr>
        <w:spacing w:after="168"/>
        <w:ind w:firstLine="0"/>
        <w:rPr>
          <w:lang w:val="en-US"/>
        </w:rPr>
      </w:pPr>
      <w:r w:rsidRPr="003C14FB">
        <w:rPr>
          <w:lang w:val="en-US"/>
        </w:rPr>
        <w:t xml:space="preserve">COURVILLE, Aaron. </w:t>
      </w:r>
      <w:r w:rsidRPr="003C14FB">
        <w:rPr>
          <w:b/>
          <w:bCs/>
          <w:lang w:val="en-US"/>
        </w:rPr>
        <w:t>Challenges in Representation Learning: Facial Expression Recognition Challenge</w:t>
      </w:r>
      <w:r w:rsidRPr="003C14FB">
        <w:rPr>
          <w:lang w:val="en-US"/>
        </w:rPr>
        <w:t xml:space="preserve">. </w:t>
      </w:r>
      <w:r w:rsidRPr="0008466F">
        <w:t xml:space="preserve">2013. Disponível em: </w:t>
      </w:r>
      <w:hyperlink r:id="rId33" w:history="1">
        <w:r w:rsidRPr="0008466F">
          <w:rPr>
            <w:rStyle w:val="Hyperlink"/>
          </w:rPr>
          <w:t>https://www.kaggle.com/c/challenges-in-representation-learning-facialexpression-recognition-challenge</w:t>
        </w:r>
      </w:hyperlink>
      <w:r w:rsidRPr="0008466F">
        <w:t xml:space="preserve">. </w:t>
      </w:r>
      <w:proofErr w:type="spellStart"/>
      <w:r w:rsidRPr="003C14FB">
        <w:rPr>
          <w:lang w:val="en-US"/>
        </w:rPr>
        <w:t>Acesso</w:t>
      </w:r>
      <w:proofErr w:type="spellEnd"/>
      <w:r w:rsidRPr="003C14FB">
        <w:rPr>
          <w:lang w:val="en-US"/>
        </w:rPr>
        <w:t xml:space="preserve"> </w:t>
      </w:r>
      <w:proofErr w:type="spellStart"/>
      <w:r w:rsidRPr="003C14FB">
        <w:rPr>
          <w:lang w:val="en-US"/>
        </w:rPr>
        <w:t>em</w:t>
      </w:r>
      <w:proofErr w:type="spellEnd"/>
      <w:r w:rsidRPr="003C14FB">
        <w:rPr>
          <w:lang w:val="en-US"/>
        </w:rPr>
        <w:t>: 25/04/2022</w:t>
      </w:r>
    </w:p>
    <w:p w14:paraId="0CEBCBBE" w14:textId="77777777" w:rsidR="008C3677" w:rsidRPr="003C14FB" w:rsidRDefault="008C3677" w:rsidP="008C3677">
      <w:pPr>
        <w:spacing w:after="168"/>
        <w:ind w:firstLine="0"/>
        <w:rPr>
          <w:lang w:val="en-US"/>
        </w:rPr>
      </w:pPr>
      <w:r w:rsidRPr="003C14FB">
        <w:rPr>
          <w:lang w:val="en-US"/>
        </w:rPr>
        <w:t>EKMAN, P</w:t>
      </w:r>
      <w:r w:rsidRPr="003C14FB">
        <w:rPr>
          <w:b/>
          <w:bCs/>
          <w:lang w:val="en-US"/>
        </w:rPr>
        <w:t>. Emotions Revealed: Recognizing Faces and Feelings to Improve Communication and Emotional Life</w:t>
      </w:r>
      <w:r w:rsidRPr="003C14FB">
        <w:rPr>
          <w:lang w:val="en-US"/>
        </w:rPr>
        <w:t>. Henry Holt and Company, 2003.</w:t>
      </w:r>
    </w:p>
    <w:p w14:paraId="4CF3E32F" w14:textId="77777777" w:rsidR="008C3677" w:rsidRDefault="008C3677" w:rsidP="008C3677">
      <w:pPr>
        <w:spacing w:after="168"/>
        <w:ind w:firstLine="0"/>
      </w:pPr>
      <w:r w:rsidRPr="003C14FB">
        <w:rPr>
          <w:lang w:val="en-US"/>
        </w:rPr>
        <w:t xml:space="preserve">ABADI, Martín, </w:t>
      </w:r>
      <w:r w:rsidRPr="003C14FB">
        <w:rPr>
          <w:b/>
          <w:bCs/>
          <w:lang w:val="en-US"/>
        </w:rPr>
        <w:t>TensorFlow: A System for Large-Scale Machine Learning.</w:t>
      </w:r>
      <w:r w:rsidRPr="003C14FB">
        <w:rPr>
          <w:lang w:val="en-US"/>
        </w:rPr>
        <w:t xml:space="preserve"> 12th USENIX Symposium on Operating Systems Design and Implementation (OSDI 16), Savannah, GA, 2016. </w:t>
      </w:r>
      <w:r w:rsidRPr="0008466F">
        <w:t>Disponível em: https://www.usenix.org/conference/osdi16/technical-sessions/presentation/abadi.</w:t>
      </w:r>
    </w:p>
    <w:p w14:paraId="435F4D87" w14:textId="77777777" w:rsidR="008C3677" w:rsidRDefault="008C3677" w:rsidP="008C3677">
      <w:pPr>
        <w:spacing w:after="168"/>
        <w:ind w:firstLine="0"/>
      </w:pPr>
      <w:r w:rsidRPr="003C14FB">
        <w:rPr>
          <w:lang w:val="en-US"/>
        </w:rPr>
        <w:t xml:space="preserve">OPENCV TEAM. </w:t>
      </w:r>
      <w:r w:rsidRPr="003C14FB">
        <w:rPr>
          <w:b/>
          <w:bCs/>
          <w:lang w:val="en-US"/>
        </w:rPr>
        <w:t>OpenCV: about</w:t>
      </w:r>
      <w:r w:rsidRPr="003C14FB">
        <w:rPr>
          <w:lang w:val="en-US"/>
        </w:rPr>
        <w:t xml:space="preserve">. About. </w:t>
      </w:r>
      <w:r w:rsidRPr="0008466F">
        <w:t xml:space="preserve">2020. Disponível em: </w:t>
      </w:r>
      <w:hyperlink r:id="rId34" w:history="1">
        <w:r w:rsidRPr="0008466F">
          <w:rPr>
            <w:rStyle w:val="Hyperlink"/>
          </w:rPr>
          <w:t>https://opencv.org/</w:t>
        </w:r>
      </w:hyperlink>
      <w:r w:rsidRPr="0008466F">
        <w:t>. Acesso em: 27/04/2022</w:t>
      </w:r>
    </w:p>
    <w:p w14:paraId="3A2E0A83" w14:textId="2F0157B6" w:rsidR="008C3677" w:rsidRPr="00BE170C" w:rsidRDefault="008C3677" w:rsidP="008C3677">
      <w:pPr>
        <w:spacing w:after="168"/>
        <w:ind w:firstLine="0"/>
        <w:rPr>
          <w:lang w:val="en-US"/>
        </w:rPr>
      </w:pPr>
      <w:r w:rsidRPr="008B6AE2">
        <w:t>BEZ, M</w:t>
      </w:r>
      <w:r>
        <w:t xml:space="preserve">. </w:t>
      </w:r>
      <w:r w:rsidRPr="008B6AE2">
        <w:rPr>
          <w:b/>
          <w:bCs/>
        </w:rPr>
        <w:t xml:space="preserve">Reconhecimento Facial e Micro </w:t>
      </w:r>
      <w:r>
        <w:rPr>
          <w:b/>
          <w:bCs/>
        </w:rPr>
        <w:t>Ex</w:t>
      </w:r>
      <w:r w:rsidRPr="008B6AE2">
        <w:rPr>
          <w:b/>
          <w:bCs/>
        </w:rPr>
        <w:t>pressões</w:t>
      </w:r>
      <w:r w:rsidRPr="008B6AE2">
        <w:t xml:space="preserve">. 3. ed. </w:t>
      </w:r>
      <w:r w:rsidRPr="00BE170C">
        <w:rPr>
          <w:lang w:val="en-US"/>
        </w:rPr>
        <w:t xml:space="preserve">São Paulo, </w:t>
      </w:r>
      <w:proofErr w:type="spellStart"/>
      <w:r w:rsidRPr="00BE170C">
        <w:rPr>
          <w:lang w:val="en-US"/>
        </w:rPr>
        <w:t>Murof</w:t>
      </w:r>
      <w:proofErr w:type="spellEnd"/>
      <w:r w:rsidRPr="00BE170C">
        <w:rPr>
          <w:lang w:val="en-US"/>
        </w:rPr>
        <w:t>, 2017.</w:t>
      </w:r>
    </w:p>
    <w:p w14:paraId="13560E99" w14:textId="77777777" w:rsidR="008C3677" w:rsidRPr="00BE170C" w:rsidRDefault="008C3677" w:rsidP="008C3677">
      <w:pPr>
        <w:spacing w:after="168"/>
        <w:ind w:firstLine="0"/>
        <w:rPr>
          <w:lang w:val="en-US"/>
        </w:rPr>
      </w:pPr>
      <w:r w:rsidRPr="003C14FB">
        <w:rPr>
          <w:lang w:val="en-US"/>
        </w:rPr>
        <w:lastRenderedPageBreak/>
        <w:t xml:space="preserve">GOODFELLOW, I.; BENGIO, Y.; COURVILLE, A. Deep Learning. </w:t>
      </w:r>
      <w:r w:rsidRPr="00BE170C">
        <w:rPr>
          <w:lang w:val="en-US"/>
        </w:rPr>
        <w:t>MIT Press: 2016.</w:t>
      </w:r>
    </w:p>
    <w:p w14:paraId="677AB03D" w14:textId="77777777" w:rsidR="008C3677" w:rsidRPr="0008466F" w:rsidRDefault="008C3677" w:rsidP="008C3677">
      <w:pPr>
        <w:spacing w:after="168"/>
        <w:ind w:firstLine="0"/>
      </w:pPr>
      <w:r w:rsidRPr="003C14FB">
        <w:rPr>
          <w:b/>
          <w:bCs/>
          <w:lang w:val="en-US"/>
        </w:rPr>
        <w:t>KERAS. How convolutional neural networks see the world</w:t>
      </w:r>
      <w:r w:rsidRPr="003C14FB">
        <w:rPr>
          <w:lang w:val="en-US"/>
        </w:rPr>
        <w:t xml:space="preserve">, 2016. </w:t>
      </w:r>
      <w:r w:rsidRPr="0008466F">
        <w:t xml:space="preserve">Disponível em </w:t>
      </w:r>
      <w:hyperlink r:id="rId35" w:history="1">
        <w:r w:rsidRPr="0008466F">
          <w:rPr>
            <w:rStyle w:val="Hyperlink"/>
          </w:rPr>
          <w:t>https://blog.keras.io/how-convolutional-neural-networks-see-the-world.html</w:t>
        </w:r>
      </w:hyperlink>
      <w:r w:rsidRPr="0008466F">
        <w:t>. Acesso em 28/04/2022</w:t>
      </w:r>
    </w:p>
    <w:p w14:paraId="68C7F7E3" w14:textId="77777777" w:rsidR="008C3677" w:rsidRPr="0008466F" w:rsidRDefault="008C3677" w:rsidP="008C3677">
      <w:pPr>
        <w:spacing w:after="168"/>
        <w:ind w:firstLine="0"/>
      </w:pPr>
      <w:r w:rsidRPr="0008466F">
        <w:rPr>
          <w:b/>
          <w:bCs/>
        </w:rPr>
        <w:t>DATARISK. O que é Matriz de Confusão</w:t>
      </w:r>
      <w:r w:rsidRPr="0008466F">
        <w:t>. Disponível em:https://ajuda.datarisk.io/knowledge/o-que-%C3%A9-matriz-de-confus%C3%A3o.  Acesso em 27/04/2022</w:t>
      </w:r>
    </w:p>
    <w:p w14:paraId="5A7DB699" w14:textId="77777777" w:rsidR="008C3677" w:rsidRPr="0008466F" w:rsidRDefault="008C3677" w:rsidP="008C3677">
      <w:pPr>
        <w:spacing w:after="168"/>
        <w:ind w:firstLine="0"/>
      </w:pPr>
      <w:r w:rsidRPr="0008466F">
        <w:t xml:space="preserve">Passos, </w:t>
      </w:r>
      <w:proofErr w:type="spellStart"/>
      <w:r w:rsidRPr="0008466F">
        <w:t>Bianka</w:t>
      </w:r>
      <w:proofErr w:type="spellEnd"/>
      <w:r w:rsidRPr="0008466F">
        <w:t xml:space="preserve">. </w:t>
      </w:r>
      <w:r w:rsidRPr="0008466F">
        <w:rPr>
          <w:b/>
          <w:bCs/>
        </w:rPr>
        <w:t>O mundo do ponto de vista das Redes Neurais Convolucionais</w:t>
      </w:r>
      <w:r w:rsidRPr="0008466F">
        <w:t xml:space="preserve">. Blog Ateliware. Disponível em: </w:t>
      </w:r>
      <w:hyperlink r:id="rId36" w:history="1">
        <w:r w:rsidRPr="0008466F">
          <w:rPr>
            <w:rStyle w:val="Hyperlink"/>
          </w:rPr>
          <w:t>https://ateliware.com/blog/redes-neurais-convolucionais</w:t>
        </w:r>
      </w:hyperlink>
      <w:r w:rsidRPr="0008466F">
        <w:t>. Acesso em: 24/04/2022</w:t>
      </w:r>
    </w:p>
    <w:p w14:paraId="23D30472" w14:textId="77777777" w:rsidR="008C3677" w:rsidRPr="0008466F" w:rsidRDefault="008C3677" w:rsidP="008C3677">
      <w:pPr>
        <w:spacing w:after="168"/>
        <w:ind w:firstLine="0"/>
      </w:pPr>
      <w:proofErr w:type="spellStart"/>
      <w:r w:rsidRPr="0008466F">
        <w:t>Chassignol</w:t>
      </w:r>
      <w:proofErr w:type="spellEnd"/>
      <w:r w:rsidRPr="0008466F">
        <w:t xml:space="preserve">, M., </w:t>
      </w:r>
      <w:proofErr w:type="spellStart"/>
      <w:r w:rsidRPr="0008466F">
        <w:t>Khoroshavin</w:t>
      </w:r>
      <w:proofErr w:type="spellEnd"/>
      <w:r w:rsidRPr="0008466F">
        <w:t xml:space="preserve">, A., </w:t>
      </w:r>
      <w:proofErr w:type="spellStart"/>
      <w:r w:rsidRPr="0008466F">
        <w:t>Klimova</w:t>
      </w:r>
      <w:proofErr w:type="spellEnd"/>
      <w:r w:rsidRPr="0008466F">
        <w:t xml:space="preserve">, A., &amp; </w:t>
      </w:r>
      <w:proofErr w:type="spellStart"/>
      <w:r w:rsidRPr="0008466F">
        <w:t>Bilyatdinova</w:t>
      </w:r>
      <w:proofErr w:type="spellEnd"/>
      <w:r w:rsidRPr="0008466F">
        <w:t xml:space="preserve">, </w:t>
      </w:r>
      <w:r w:rsidRPr="0008466F">
        <w:rPr>
          <w:b/>
          <w:bCs/>
        </w:rPr>
        <w:t>A. Tendências da Inteligência Artificial na educação: uma visão narrativa</w:t>
      </w:r>
      <w:r w:rsidRPr="0008466F">
        <w:t>. Procedia Computer Science, 2018</w:t>
      </w:r>
    </w:p>
    <w:p w14:paraId="74652F7C" w14:textId="68C73BBD" w:rsidR="0096200C" w:rsidRDefault="008C3677" w:rsidP="008C3677">
      <w:pPr>
        <w:spacing w:after="168"/>
        <w:ind w:firstLine="0"/>
      </w:pPr>
      <w:r w:rsidRPr="00E36624">
        <w:rPr>
          <w:b/>
          <w:bCs/>
        </w:rPr>
        <w:t>Deep Learning Book</w:t>
      </w:r>
      <w:r w:rsidRPr="0008466F">
        <w:t xml:space="preserve">. Capítulo 8 - Função de Ativação. Disponível em: </w:t>
      </w:r>
      <w:hyperlink r:id="rId37" w:history="1">
        <w:r w:rsidR="0096200C" w:rsidRPr="00DA4BA4">
          <w:rPr>
            <w:rStyle w:val="Hyperlink"/>
          </w:rPr>
          <w:t>https://bityli.com/CETQsx</w:t>
        </w:r>
      </w:hyperlink>
    </w:p>
    <w:p w14:paraId="714CAA3D" w14:textId="4B422751" w:rsidR="0096200C" w:rsidRPr="003C14FB" w:rsidRDefault="0096200C" w:rsidP="0096200C">
      <w:pPr>
        <w:spacing w:after="168"/>
        <w:ind w:firstLine="0"/>
        <w:rPr>
          <w:lang w:val="en-US"/>
        </w:rPr>
      </w:pPr>
      <w:r w:rsidRPr="003C14FB">
        <w:rPr>
          <w:lang w:val="en-US"/>
        </w:rPr>
        <w:t xml:space="preserve">HOCKENBURY, Don; HOCKENBURY, Sandra E. </w:t>
      </w:r>
      <w:r w:rsidRPr="003C14FB">
        <w:rPr>
          <w:b/>
          <w:bCs/>
          <w:lang w:val="en-US"/>
        </w:rPr>
        <w:t>Discovering Psycholog</w:t>
      </w:r>
      <w:r w:rsidR="004D662F" w:rsidRPr="003C14FB">
        <w:rPr>
          <w:b/>
          <w:bCs/>
          <w:lang w:val="en-US"/>
        </w:rPr>
        <w:t>y</w:t>
      </w:r>
      <w:r w:rsidRPr="003C14FB">
        <w:rPr>
          <w:lang w:val="en-US"/>
        </w:rPr>
        <w:t>. 1990</w:t>
      </w:r>
    </w:p>
    <w:p w14:paraId="3DB81237" w14:textId="3F8FA726" w:rsidR="0096200C" w:rsidRDefault="0096200C" w:rsidP="0096200C">
      <w:pPr>
        <w:spacing w:after="168"/>
        <w:ind w:firstLine="0"/>
      </w:pPr>
      <w:r w:rsidRPr="003C14FB">
        <w:rPr>
          <w:lang w:val="en-US"/>
        </w:rPr>
        <w:t xml:space="preserve">DARWIN, Charles, </w:t>
      </w:r>
      <w:r w:rsidRPr="003C14FB">
        <w:rPr>
          <w:b/>
          <w:bCs/>
          <w:lang w:val="en-US"/>
        </w:rPr>
        <w:t>The Expression of the Emotions in Man and Animals</w:t>
      </w:r>
      <w:r w:rsidRPr="003C14FB">
        <w:rPr>
          <w:lang w:val="en-US"/>
        </w:rPr>
        <w:t xml:space="preserve">. </w:t>
      </w:r>
      <w:r>
        <w:t>1872</w:t>
      </w:r>
    </w:p>
    <w:p w14:paraId="050C21E4" w14:textId="62DD202C" w:rsidR="00E96B51" w:rsidRDefault="00E96B51" w:rsidP="0096200C">
      <w:pPr>
        <w:spacing w:after="168"/>
        <w:ind w:firstLine="0"/>
      </w:pPr>
      <w:r w:rsidRPr="00E96B51">
        <w:t xml:space="preserve">AELA, Editorial. </w:t>
      </w:r>
      <w:r w:rsidRPr="00E96B51">
        <w:rPr>
          <w:b/>
          <w:bCs/>
        </w:rPr>
        <w:t>Qual a Diferença Entre UX e UI Design? – Entenda De Uma Vez.</w:t>
      </w:r>
      <w:r w:rsidRPr="00E96B51">
        <w:t xml:space="preserve"> Disponível em: https://aelaschool.com/experienciadousuario/qual-a-diferenca-entre-ux-e-ui-design-entenda-de-uma-vez/. Acesso em: 17 junho 2022.</w:t>
      </w:r>
    </w:p>
    <w:p w14:paraId="58282DC5" w14:textId="4A5971BA" w:rsidR="000F667E" w:rsidRPr="003C14FB" w:rsidRDefault="000F667E" w:rsidP="0096200C">
      <w:pPr>
        <w:spacing w:after="168"/>
        <w:ind w:firstLine="0"/>
        <w:rPr>
          <w:lang w:val="en-US"/>
        </w:rPr>
      </w:pPr>
      <w:r w:rsidRPr="000F667E">
        <w:t xml:space="preserve">BASSO, Bianca. </w:t>
      </w:r>
      <w:r w:rsidRPr="000F667E">
        <w:rPr>
          <w:b/>
          <w:bCs/>
        </w:rPr>
        <w:t>Inteligência Artificial Para Reconhecimento De Emoções Em Um Ambiente Empresarial</w:t>
      </w:r>
      <w:r w:rsidRPr="000F667E">
        <w:t xml:space="preserve">. </w:t>
      </w:r>
      <w:r w:rsidRPr="003C14FB">
        <w:rPr>
          <w:lang w:val="en-US"/>
        </w:rPr>
        <w:t xml:space="preserve">17th International Conference on Information Systems and Technology Management. </w:t>
      </w:r>
      <w:proofErr w:type="spellStart"/>
      <w:r w:rsidRPr="003C14FB">
        <w:rPr>
          <w:lang w:val="en-US"/>
        </w:rPr>
        <w:t>Disponível</w:t>
      </w:r>
      <w:proofErr w:type="spellEnd"/>
      <w:r w:rsidRPr="003C14FB">
        <w:rPr>
          <w:lang w:val="en-US"/>
        </w:rPr>
        <w:t xml:space="preserve"> </w:t>
      </w:r>
      <w:proofErr w:type="spellStart"/>
      <w:r w:rsidRPr="003C14FB">
        <w:rPr>
          <w:lang w:val="en-US"/>
        </w:rPr>
        <w:t>em</w:t>
      </w:r>
      <w:proofErr w:type="spellEnd"/>
      <w:r w:rsidRPr="003C14FB">
        <w:rPr>
          <w:lang w:val="en-US"/>
        </w:rPr>
        <w:t xml:space="preserve">: http://contecsi.submissao.com.br/arquivos/6526.pdf. </w:t>
      </w:r>
      <w:proofErr w:type="spellStart"/>
      <w:r w:rsidRPr="003C14FB">
        <w:rPr>
          <w:lang w:val="en-US"/>
        </w:rPr>
        <w:t>Acesso</w:t>
      </w:r>
      <w:proofErr w:type="spellEnd"/>
      <w:r w:rsidRPr="003C14FB">
        <w:rPr>
          <w:lang w:val="en-US"/>
        </w:rPr>
        <w:t xml:space="preserve"> </w:t>
      </w:r>
      <w:proofErr w:type="spellStart"/>
      <w:r w:rsidRPr="003C14FB">
        <w:rPr>
          <w:lang w:val="en-US"/>
        </w:rPr>
        <w:t>em</w:t>
      </w:r>
      <w:proofErr w:type="spellEnd"/>
      <w:r w:rsidRPr="003C14FB">
        <w:rPr>
          <w:lang w:val="en-US"/>
        </w:rPr>
        <w:t>: 19 jun. 2022.</w:t>
      </w:r>
    </w:p>
    <w:p w14:paraId="646CD1F2" w14:textId="06280F8D" w:rsidR="00290EBF" w:rsidRDefault="00290EBF" w:rsidP="0096200C">
      <w:pPr>
        <w:spacing w:after="168"/>
        <w:ind w:firstLine="0"/>
      </w:pPr>
      <w:r w:rsidRPr="003C14FB">
        <w:rPr>
          <w:lang w:val="en-US"/>
        </w:rPr>
        <w:t xml:space="preserve">SYSTEMS, E. ESP32 Series datasheet. </w:t>
      </w:r>
      <w:r w:rsidRPr="00290EBF">
        <w:t>2019.</w:t>
      </w:r>
    </w:p>
    <w:p w14:paraId="49E93E42" w14:textId="4A92C1F5" w:rsidR="00290EBF" w:rsidRPr="00E16F78" w:rsidRDefault="00290EBF" w:rsidP="0096200C">
      <w:pPr>
        <w:spacing w:after="168"/>
        <w:ind w:firstLine="0"/>
      </w:pPr>
      <w:r w:rsidRPr="00290EBF">
        <w:t>ARDUINO. 2005, 2015, 2020. Disponível em: http://arduino.cc/</w:t>
      </w:r>
    </w:p>
    <w:sectPr w:rsidR="00290EBF" w:rsidRPr="00E16F78" w:rsidSect="003A388F">
      <w:headerReference w:type="default" r:id="rId38"/>
      <w:pgSz w:w="11906" w:h="16838"/>
      <w:pgMar w:top="1701" w:right="1558"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28A09" w14:textId="77777777" w:rsidR="00963DFE" w:rsidRDefault="00963DFE" w:rsidP="00CD7207">
      <w:pPr>
        <w:spacing w:after="168" w:line="240" w:lineRule="auto"/>
      </w:pPr>
      <w:r>
        <w:separator/>
      </w:r>
    </w:p>
  </w:endnote>
  <w:endnote w:type="continuationSeparator" w:id="0">
    <w:p w14:paraId="07569B55" w14:textId="77777777" w:rsidR="00963DFE" w:rsidRDefault="00963DFE"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AF2" w14:textId="77777777" w:rsidR="00421460" w:rsidRDefault="00421460"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AB43" w14:textId="77777777" w:rsidR="00421460" w:rsidRDefault="00421460"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B21" w14:textId="77777777" w:rsidR="00421460" w:rsidRDefault="00421460"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1D8B2" w14:textId="77777777" w:rsidR="00963DFE" w:rsidRDefault="00963DFE" w:rsidP="00CD7207">
      <w:pPr>
        <w:spacing w:after="168" w:line="240" w:lineRule="auto"/>
      </w:pPr>
      <w:r>
        <w:separator/>
      </w:r>
    </w:p>
  </w:footnote>
  <w:footnote w:type="continuationSeparator" w:id="0">
    <w:p w14:paraId="27737C3A" w14:textId="77777777" w:rsidR="00963DFE" w:rsidRDefault="00963DFE"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6575" w14:textId="77777777" w:rsidR="00421460" w:rsidRDefault="00421460"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7AA3" w14:textId="77777777" w:rsidR="00421460" w:rsidRDefault="00421460" w:rsidP="00CD7207">
    <w:pPr>
      <w:pStyle w:val="Cabealho"/>
      <w:spacing w:after="168"/>
      <w:jc w:val="right"/>
    </w:pPr>
  </w:p>
  <w:p w14:paraId="7CE681BF" w14:textId="77777777" w:rsidR="00421460" w:rsidRDefault="00421460"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1F2" w14:textId="77777777" w:rsidR="00421460" w:rsidRDefault="00421460"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334284"/>
      <w:docPartObj>
        <w:docPartGallery w:val="Page Numbers (Top of Page)"/>
        <w:docPartUnique/>
      </w:docPartObj>
    </w:sdtPr>
    <w:sdtContent>
      <w:p w14:paraId="591870AB" w14:textId="77777777" w:rsidR="00421460" w:rsidRDefault="00421460" w:rsidP="00CD7207">
        <w:pPr>
          <w:pStyle w:val="Cabealho"/>
          <w:spacing w:after="168"/>
          <w:jc w:val="right"/>
        </w:pPr>
        <w:r w:rsidRPr="00F629C7">
          <w:rPr>
            <w:rFonts w:cs="Arial"/>
            <w:sz w:val="20"/>
            <w:szCs w:val="20"/>
          </w:rPr>
          <w:fldChar w:fldCharType="begin"/>
        </w:r>
        <w:r w:rsidRPr="00F629C7">
          <w:rPr>
            <w:rFonts w:cs="Arial"/>
            <w:sz w:val="20"/>
            <w:szCs w:val="20"/>
          </w:rPr>
          <w:instrText xml:space="preserve"> PAGE   \* MERGEFORMAT </w:instrText>
        </w:r>
        <w:r w:rsidRPr="00F629C7">
          <w:rPr>
            <w:rFonts w:cs="Arial"/>
            <w:sz w:val="20"/>
            <w:szCs w:val="20"/>
          </w:rPr>
          <w:fldChar w:fldCharType="separate"/>
        </w:r>
        <w:r w:rsidR="00BA055A">
          <w:rPr>
            <w:rFonts w:cs="Arial"/>
            <w:noProof/>
            <w:sz w:val="20"/>
            <w:szCs w:val="20"/>
          </w:rPr>
          <w:t>47</w:t>
        </w:r>
        <w:r w:rsidRPr="00F629C7">
          <w:rPr>
            <w:rFonts w:cs="Arial"/>
            <w:sz w:val="20"/>
            <w:szCs w:val="20"/>
          </w:rPr>
          <w:fldChar w:fldCharType="end"/>
        </w:r>
      </w:p>
    </w:sdtContent>
  </w:sdt>
  <w:p w14:paraId="19A7368D" w14:textId="77777777" w:rsidR="00421460" w:rsidRDefault="00421460"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0970485A"/>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979AF"/>
    <w:multiLevelType w:val="multilevel"/>
    <w:tmpl w:val="21F2AFCE"/>
    <w:lvl w:ilvl="0">
      <w:start w:val="2"/>
      <w:numFmt w:val="decimal"/>
      <w:lvlText w:val="%1"/>
      <w:lvlJc w:val="left"/>
      <w:pPr>
        <w:ind w:left="915" w:hanging="915"/>
      </w:pPr>
      <w:rPr>
        <w:rFonts w:hint="default"/>
      </w:rPr>
    </w:lvl>
    <w:lvl w:ilvl="1">
      <w:start w:val="2"/>
      <w:numFmt w:val="decimal"/>
      <w:lvlText w:val="%1.%2"/>
      <w:lvlJc w:val="left"/>
      <w:pPr>
        <w:ind w:left="1050" w:hanging="915"/>
      </w:pPr>
      <w:rPr>
        <w:rFonts w:hint="default"/>
      </w:rPr>
    </w:lvl>
    <w:lvl w:ilvl="2">
      <w:start w:val="3"/>
      <w:numFmt w:val="decimal"/>
      <w:lvlText w:val="%1.%2.%3"/>
      <w:lvlJc w:val="left"/>
      <w:pPr>
        <w:ind w:left="1185" w:hanging="915"/>
      </w:pPr>
      <w:rPr>
        <w:rFonts w:hint="default"/>
      </w:rPr>
    </w:lvl>
    <w:lvl w:ilvl="3">
      <w:start w:val="2"/>
      <w:numFmt w:val="decimal"/>
      <w:lvlText w:val="%1.%2.%3.%4"/>
      <w:lvlJc w:val="left"/>
      <w:pPr>
        <w:ind w:left="1485" w:hanging="1080"/>
      </w:pPr>
      <w:rPr>
        <w:rFonts w:hint="default"/>
      </w:rPr>
    </w:lvl>
    <w:lvl w:ilvl="4">
      <w:start w:val="2"/>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551119"/>
    <w:multiLevelType w:val="multilevel"/>
    <w:tmpl w:val="608653C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3413C3"/>
    <w:multiLevelType w:val="hybridMultilevel"/>
    <w:tmpl w:val="AA7C0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AD37C2"/>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0D468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8DB327F"/>
    <w:multiLevelType w:val="multilevel"/>
    <w:tmpl w:val="E0BC0A80"/>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9BE3329"/>
    <w:multiLevelType w:val="multilevel"/>
    <w:tmpl w:val="608653C6"/>
    <w:styleLink w:val="Listaatual1"/>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CCD196B"/>
    <w:multiLevelType w:val="hybridMultilevel"/>
    <w:tmpl w:val="BF1637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581318"/>
    <w:multiLevelType w:val="hybridMultilevel"/>
    <w:tmpl w:val="2174BC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3A10009"/>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1810A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684C05"/>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0074B6"/>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6FE796C"/>
    <w:multiLevelType w:val="hybridMultilevel"/>
    <w:tmpl w:val="C9D451A4"/>
    <w:lvl w:ilvl="0" w:tplc="D58A85CE">
      <w:start w:val="2"/>
      <w:numFmt w:val="bullet"/>
      <w:lvlText w:val="•"/>
      <w:lvlJc w:val="left"/>
      <w:pPr>
        <w:ind w:left="1080" w:hanging="360"/>
      </w:pPr>
      <w:rPr>
        <w:rFonts w:ascii="Calibri" w:eastAsiaTheme="minorHAnsi" w:hAnsi="Calibri" w:cs="Calibri"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9"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31" w15:restartNumberingAfterBreak="0">
    <w:nsid w:val="6E8646E8"/>
    <w:multiLevelType w:val="hybridMultilevel"/>
    <w:tmpl w:val="4ACA9606"/>
    <w:lvl w:ilvl="0" w:tplc="C8CCB5A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2"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4" w15:restartNumberingAfterBreak="0">
    <w:nsid w:val="7D8B7E8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DC7193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36594972">
    <w:abstractNumId w:val="0"/>
  </w:num>
  <w:num w:numId="2" w16cid:durableId="158277256">
    <w:abstractNumId w:val="30"/>
  </w:num>
  <w:num w:numId="3" w16cid:durableId="168840211">
    <w:abstractNumId w:val="4"/>
  </w:num>
  <w:num w:numId="4" w16cid:durableId="656885382">
    <w:abstractNumId w:val="1"/>
  </w:num>
  <w:num w:numId="5" w16cid:durableId="262346058">
    <w:abstractNumId w:val="33"/>
  </w:num>
  <w:num w:numId="6" w16cid:durableId="1993676729">
    <w:abstractNumId w:val="7"/>
  </w:num>
  <w:num w:numId="7" w16cid:durableId="1860504469">
    <w:abstractNumId w:val="17"/>
  </w:num>
  <w:num w:numId="8" w16cid:durableId="2126074477">
    <w:abstractNumId w:val="29"/>
  </w:num>
  <w:num w:numId="9" w16cid:durableId="105972971">
    <w:abstractNumId w:val="6"/>
  </w:num>
  <w:num w:numId="10" w16cid:durableId="1037008005">
    <w:abstractNumId w:val="24"/>
  </w:num>
  <w:num w:numId="11" w16cid:durableId="1396969911">
    <w:abstractNumId w:val="12"/>
  </w:num>
  <w:num w:numId="12" w16cid:durableId="598803681">
    <w:abstractNumId w:val="15"/>
  </w:num>
  <w:num w:numId="13" w16cid:durableId="1952928519">
    <w:abstractNumId w:val="10"/>
  </w:num>
  <w:num w:numId="14" w16cid:durableId="1696270706">
    <w:abstractNumId w:val="34"/>
  </w:num>
  <w:num w:numId="15" w16cid:durableId="1343389168">
    <w:abstractNumId w:val="3"/>
  </w:num>
  <w:num w:numId="16" w16cid:durableId="1090353596">
    <w:abstractNumId w:val="13"/>
  </w:num>
  <w:num w:numId="17" w16cid:durableId="1832138545">
    <w:abstractNumId w:val="21"/>
  </w:num>
  <w:num w:numId="18" w16cid:durableId="905578256">
    <w:abstractNumId w:val="8"/>
  </w:num>
  <w:num w:numId="19" w16cid:durableId="330257755">
    <w:abstractNumId w:val="32"/>
  </w:num>
  <w:num w:numId="20" w16cid:durableId="2037458458">
    <w:abstractNumId w:val="23"/>
  </w:num>
  <w:num w:numId="21" w16cid:durableId="884023489">
    <w:abstractNumId w:val="27"/>
  </w:num>
  <w:num w:numId="22" w16cid:durableId="1040398493">
    <w:abstractNumId w:val="35"/>
  </w:num>
  <w:num w:numId="23" w16cid:durableId="1706363516">
    <w:abstractNumId w:val="2"/>
  </w:num>
  <w:num w:numId="24" w16cid:durableId="126514613">
    <w:abstractNumId w:val="16"/>
  </w:num>
  <w:num w:numId="25" w16cid:durableId="545677988">
    <w:abstractNumId w:val="26"/>
  </w:num>
  <w:num w:numId="26" w16cid:durableId="1322537266">
    <w:abstractNumId w:val="25"/>
  </w:num>
  <w:num w:numId="27" w16cid:durableId="1514682403">
    <w:abstractNumId w:val="14"/>
  </w:num>
  <w:num w:numId="28" w16cid:durableId="1981878568">
    <w:abstractNumId w:val="28"/>
  </w:num>
  <w:num w:numId="29" w16cid:durableId="2024739098">
    <w:abstractNumId w:val="11"/>
  </w:num>
  <w:num w:numId="30" w16cid:durableId="1750610735">
    <w:abstractNumId w:val="20"/>
  </w:num>
  <w:num w:numId="31" w16cid:durableId="1318221700">
    <w:abstractNumId w:val="22"/>
  </w:num>
  <w:num w:numId="32" w16cid:durableId="1151017661">
    <w:abstractNumId w:val="31"/>
  </w:num>
  <w:num w:numId="33" w16cid:durableId="2529320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1542403">
    <w:abstractNumId w:val="18"/>
  </w:num>
  <w:num w:numId="35" w16cid:durableId="517235477">
    <w:abstractNumId w:val="9"/>
  </w:num>
  <w:num w:numId="36" w16cid:durableId="1652980635">
    <w:abstractNumId w:val="19"/>
  </w:num>
  <w:num w:numId="37" w16cid:durableId="2466199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164B8"/>
    <w:rsid w:val="000178A6"/>
    <w:rsid w:val="0002292B"/>
    <w:rsid w:val="00026E87"/>
    <w:rsid w:val="00031D61"/>
    <w:rsid w:val="000345A9"/>
    <w:rsid w:val="000345C3"/>
    <w:rsid w:val="000535FA"/>
    <w:rsid w:val="00053D3A"/>
    <w:rsid w:val="00057852"/>
    <w:rsid w:val="00073422"/>
    <w:rsid w:val="00073F9F"/>
    <w:rsid w:val="000756FF"/>
    <w:rsid w:val="00080A3A"/>
    <w:rsid w:val="000815E1"/>
    <w:rsid w:val="00087672"/>
    <w:rsid w:val="00095349"/>
    <w:rsid w:val="000B020C"/>
    <w:rsid w:val="000B1D44"/>
    <w:rsid w:val="000B4754"/>
    <w:rsid w:val="000B4DAA"/>
    <w:rsid w:val="000D337E"/>
    <w:rsid w:val="000D4C98"/>
    <w:rsid w:val="000E5322"/>
    <w:rsid w:val="000E78BF"/>
    <w:rsid w:val="000F4575"/>
    <w:rsid w:val="000F6285"/>
    <w:rsid w:val="000F667E"/>
    <w:rsid w:val="001078C7"/>
    <w:rsid w:val="00114A0C"/>
    <w:rsid w:val="00115631"/>
    <w:rsid w:val="00121951"/>
    <w:rsid w:val="00122B48"/>
    <w:rsid w:val="0012535F"/>
    <w:rsid w:val="001258AC"/>
    <w:rsid w:val="00127BDD"/>
    <w:rsid w:val="00141B69"/>
    <w:rsid w:val="001556DC"/>
    <w:rsid w:val="001559B7"/>
    <w:rsid w:val="0015627F"/>
    <w:rsid w:val="001622A4"/>
    <w:rsid w:val="0017313E"/>
    <w:rsid w:val="001802F7"/>
    <w:rsid w:val="0018163E"/>
    <w:rsid w:val="001847B4"/>
    <w:rsid w:val="00186BAB"/>
    <w:rsid w:val="00190D66"/>
    <w:rsid w:val="00193131"/>
    <w:rsid w:val="00193B70"/>
    <w:rsid w:val="00193EB1"/>
    <w:rsid w:val="00197230"/>
    <w:rsid w:val="001A2655"/>
    <w:rsid w:val="001A2C4D"/>
    <w:rsid w:val="001A4E11"/>
    <w:rsid w:val="001A52A8"/>
    <w:rsid w:val="001A5F08"/>
    <w:rsid w:val="001A68B7"/>
    <w:rsid w:val="001A6ECE"/>
    <w:rsid w:val="001B0E01"/>
    <w:rsid w:val="001B1750"/>
    <w:rsid w:val="001B385D"/>
    <w:rsid w:val="001C1B44"/>
    <w:rsid w:val="001C4D78"/>
    <w:rsid w:val="001C7D3B"/>
    <w:rsid w:val="001D0C53"/>
    <w:rsid w:val="001E3309"/>
    <w:rsid w:val="001E4967"/>
    <w:rsid w:val="001E49D8"/>
    <w:rsid w:val="001E658B"/>
    <w:rsid w:val="001E6A52"/>
    <w:rsid w:val="001E7A6C"/>
    <w:rsid w:val="001F176A"/>
    <w:rsid w:val="0020732F"/>
    <w:rsid w:val="00215932"/>
    <w:rsid w:val="00221216"/>
    <w:rsid w:val="00234A9E"/>
    <w:rsid w:val="0023651E"/>
    <w:rsid w:val="00260107"/>
    <w:rsid w:val="0027001E"/>
    <w:rsid w:val="002706F4"/>
    <w:rsid w:val="00276D17"/>
    <w:rsid w:val="00285DB7"/>
    <w:rsid w:val="00290EBF"/>
    <w:rsid w:val="002A0AE8"/>
    <w:rsid w:val="002A1AAD"/>
    <w:rsid w:val="002A7323"/>
    <w:rsid w:val="002B1953"/>
    <w:rsid w:val="002B4746"/>
    <w:rsid w:val="002C0B80"/>
    <w:rsid w:val="002C2D7C"/>
    <w:rsid w:val="002C33C1"/>
    <w:rsid w:val="002C4784"/>
    <w:rsid w:val="002C4A86"/>
    <w:rsid w:val="002C6C05"/>
    <w:rsid w:val="002D2A89"/>
    <w:rsid w:val="002E04F1"/>
    <w:rsid w:val="002E27B5"/>
    <w:rsid w:val="002F0E6A"/>
    <w:rsid w:val="002F23AE"/>
    <w:rsid w:val="002F34D0"/>
    <w:rsid w:val="00304AB9"/>
    <w:rsid w:val="00314317"/>
    <w:rsid w:val="0031638B"/>
    <w:rsid w:val="00325907"/>
    <w:rsid w:val="00325BCE"/>
    <w:rsid w:val="00327CE8"/>
    <w:rsid w:val="00330938"/>
    <w:rsid w:val="0033093E"/>
    <w:rsid w:val="003329E7"/>
    <w:rsid w:val="00334E50"/>
    <w:rsid w:val="00335A2C"/>
    <w:rsid w:val="00336F1A"/>
    <w:rsid w:val="003437C3"/>
    <w:rsid w:val="0035356A"/>
    <w:rsid w:val="00360985"/>
    <w:rsid w:val="00361AC5"/>
    <w:rsid w:val="00361C8F"/>
    <w:rsid w:val="003628B4"/>
    <w:rsid w:val="00363363"/>
    <w:rsid w:val="00365359"/>
    <w:rsid w:val="00366256"/>
    <w:rsid w:val="003727CB"/>
    <w:rsid w:val="00372BF4"/>
    <w:rsid w:val="00374BCD"/>
    <w:rsid w:val="00382EE1"/>
    <w:rsid w:val="00396B7F"/>
    <w:rsid w:val="003A367F"/>
    <w:rsid w:val="003A388F"/>
    <w:rsid w:val="003B2D13"/>
    <w:rsid w:val="003B431B"/>
    <w:rsid w:val="003B55B6"/>
    <w:rsid w:val="003C14FB"/>
    <w:rsid w:val="003C301B"/>
    <w:rsid w:val="003C7F72"/>
    <w:rsid w:val="003D19B9"/>
    <w:rsid w:val="003E303B"/>
    <w:rsid w:val="003E4057"/>
    <w:rsid w:val="003F0B48"/>
    <w:rsid w:val="003F2F4C"/>
    <w:rsid w:val="0040315F"/>
    <w:rsid w:val="00411F0F"/>
    <w:rsid w:val="004133BA"/>
    <w:rsid w:val="00413DC8"/>
    <w:rsid w:val="00421460"/>
    <w:rsid w:val="00422F88"/>
    <w:rsid w:val="00436C05"/>
    <w:rsid w:val="00446716"/>
    <w:rsid w:val="004519E5"/>
    <w:rsid w:val="00455559"/>
    <w:rsid w:val="00456A63"/>
    <w:rsid w:val="004579AE"/>
    <w:rsid w:val="004765FF"/>
    <w:rsid w:val="00494681"/>
    <w:rsid w:val="00494B11"/>
    <w:rsid w:val="00495643"/>
    <w:rsid w:val="004A15BA"/>
    <w:rsid w:val="004A3ABB"/>
    <w:rsid w:val="004B14CA"/>
    <w:rsid w:val="004B4826"/>
    <w:rsid w:val="004C2204"/>
    <w:rsid w:val="004C260D"/>
    <w:rsid w:val="004C4DFD"/>
    <w:rsid w:val="004C55A0"/>
    <w:rsid w:val="004D5317"/>
    <w:rsid w:val="004D662F"/>
    <w:rsid w:val="004E2EC3"/>
    <w:rsid w:val="004E72AC"/>
    <w:rsid w:val="004E7775"/>
    <w:rsid w:val="004F458B"/>
    <w:rsid w:val="00500FFC"/>
    <w:rsid w:val="0050547C"/>
    <w:rsid w:val="0051362D"/>
    <w:rsid w:val="00513BB4"/>
    <w:rsid w:val="00522D94"/>
    <w:rsid w:val="005276DB"/>
    <w:rsid w:val="00532D7B"/>
    <w:rsid w:val="00543C7C"/>
    <w:rsid w:val="00556295"/>
    <w:rsid w:val="00567FB8"/>
    <w:rsid w:val="00571704"/>
    <w:rsid w:val="005717E7"/>
    <w:rsid w:val="0057357F"/>
    <w:rsid w:val="0058146C"/>
    <w:rsid w:val="00581F39"/>
    <w:rsid w:val="00581FFB"/>
    <w:rsid w:val="00584E58"/>
    <w:rsid w:val="00590B48"/>
    <w:rsid w:val="00594561"/>
    <w:rsid w:val="00594F58"/>
    <w:rsid w:val="005C2D92"/>
    <w:rsid w:val="005C305A"/>
    <w:rsid w:val="005C31DC"/>
    <w:rsid w:val="005D11E7"/>
    <w:rsid w:val="005D12C3"/>
    <w:rsid w:val="005D4B78"/>
    <w:rsid w:val="005E2BC6"/>
    <w:rsid w:val="005E725B"/>
    <w:rsid w:val="005F0F5E"/>
    <w:rsid w:val="00601F44"/>
    <w:rsid w:val="006026B3"/>
    <w:rsid w:val="0061174D"/>
    <w:rsid w:val="0061186C"/>
    <w:rsid w:val="006148E0"/>
    <w:rsid w:val="00656AC3"/>
    <w:rsid w:val="00657180"/>
    <w:rsid w:val="00660635"/>
    <w:rsid w:val="00662522"/>
    <w:rsid w:val="006723B5"/>
    <w:rsid w:val="006773CC"/>
    <w:rsid w:val="00680B79"/>
    <w:rsid w:val="00682F9D"/>
    <w:rsid w:val="0068367C"/>
    <w:rsid w:val="006878E2"/>
    <w:rsid w:val="006911DD"/>
    <w:rsid w:val="00691D62"/>
    <w:rsid w:val="00696074"/>
    <w:rsid w:val="006A7302"/>
    <w:rsid w:val="006B18B8"/>
    <w:rsid w:val="006B468B"/>
    <w:rsid w:val="006C0FBB"/>
    <w:rsid w:val="006C4136"/>
    <w:rsid w:val="006C6033"/>
    <w:rsid w:val="006C61ED"/>
    <w:rsid w:val="006C7770"/>
    <w:rsid w:val="006D2028"/>
    <w:rsid w:val="006E55D4"/>
    <w:rsid w:val="006F05B1"/>
    <w:rsid w:val="006F63FC"/>
    <w:rsid w:val="00705F20"/>
    <w:rsid w:val="00711614"/>
    <w:rsid w:val="007303B8"/>
    <w:rsid w:val="00735FC8"/>
    <w:rsid w:val="00747603"/>
    <w:rsid w:val="00747CB0"/>
    <w:rsid w:val="00752BEA"/>
    <w:rsid w:val="00753771"/>
    <w:rsid w:val="00753F60"/>
    <w:rsid w:val="00754059"/>
    <w:rsid w:val="00762022"/>
    <w:rsid w:val="007713FB"/>
    <w:rsid w:val="00772D9E"/>
    <w:rsid w:val="00773296"/>
    <w:rsid w:val="007735F7"/>
    <w:rsid w:val="00774FD2"/>
    <w:rsid w:val="0077779E"/>
    <w:rsid w:val="0079632D"/>
    <w:rsid w:val="00797200"/>
    <w:rsid w:val="007A2A4F"/>
    <w:rsid w:val="007B3CE8"/>
    <w:rsid w:val="007B5A8E"/>
    <w:rsid w:val="007B6ECA"/>
    <w:rsid w:val="007C3C9B"/>
    <w:rsid w:val="007C3DC2"/>
    <w:rsid w:val="007D2C51"/>
    <w:rsid w:val="007E01EE"/>
    <w:rsid w:val="007E38E4"/>
    <w:rsid w:val="007F090D"/>
    <w:rsid w:val="007F60CB"/>
    <w:rsid w:val="00804E9F"/>
    <w:rsid w:val="00811993"/>
    <w:rsid w:val="00812BBC"/>
    <w:rsid w:val="008159F2"/>
    <w:rsid w:val="00822409"/>
    <w:rsid w:val="0082400B"/>
    <w:rsid w:val="00825D8B"/>
    <w:rsid w:val="008261AF"/>
    <w:rsid w:val="00837B99"/>
    <w:rsid w:val="00857E2C"/>
    <w:rsid w:val="00860EBA"/>
    <w:rsid w:val="00867C29"/>
    <w:rsid w:val="00872159"/>
    <w:rsid w:val="008722A4"/>
    <w:rsid w:val="00876CD1"/>
    <w:rsid w:val="008778E0"/>
    <w:rsid w:val="008822D1"/>
    <w:rsid w:val="008864A5"/>
    <w:rsid w:val="008867DD"/>
    <w:rsid w:val="008916A9"/>
    <w:rsid w:val="008970F0"/>
    <w:rsid w:val="008A0401"/>
    <w:rsid w:val="008B6254"/>
    <w:rsid w:val="008B7373"/>
    <w:rsid w:val="008B7467"/>
    <w:rsid w:val="008C03D0"/>
    <w:rsid w:val="008C3677"/>
    <w:rsid w:val="008C398C"/>
    <w:rsid w:val="008D224B"/>
    <w:rsid w:val="008D60C8"/>
    <w:rsid w:val="008D6408"/>
    <w:rsid w:val="008D7225"/>
    <w:rsid w:val="008E7454"/>
    <w:rsid w:val="008F17F6"/>
    <w:rsid w:val="00903369"/>
    <w:rsid w:val="00905629"/>
    <w:rsid w:val="0091202A"/>
    <w:rsid w:val="00924BE6"/>
    <w:rsid w:val="00925454"/>
    <w:rsid w:val="00930018"/>
    <w:rsid w:val="009305A3"/>
    <w:rsid w:val="00930C2C"/>
    <w:rsid w:val="00940C99"/>
    <w:rsid w:val="009457A4"/>
    <w:rsid w:val="00945ED2"/>
    <w:rsid w:val="00953244"/>
    <w:rsid w:val="0095451C"/>
    <w:rsid w:val="00956B63"/>
    <w:rsid w:val="0096200C"/>
    <w:rsid w:val="00963DFE"/>
    <w:rsid w:val="00965A23"/>
    <w:rsid w:val="0097417A"/>
    <w:rsid w:val="009816C2"/>
    <w:rsid w:val="00981BCC"/>
    <w:rsid w:val="0098285C"/>
    <w:rsid w:val="009837A3"/>
    <w:rsid w:val="009857A9"/>
    <w:rsid w:val="00985A4B"/>
    <w:rsid w:val="00991E21"/>
    <w:rsid w:val="009A1262"/>
    <w:rsid w:val="009A3B2F"/>
    <w:rsid w:val="009B0FD4"/>
    <w:rsid w:val="009B7F44"/>
    <w:rsid w:val="009C0BD3"/>
    <w:rsid w:val="009C0C8D"/>
    <w:rsid w:val="009C1A5A"/>
    <w:rsid w:val="009C2AC9"/>
    <w:rsid w:val="009C47D3"/>
    <w:rsid w:val="009C54C6"/>
    <w:rsid w:val="009D032F"/>
    <w:rsid w:val="009D1F22"/>
    <w:rsid w:val="009D605E"/>
    <w:rsid w:val="009E2140"/>
    <w:rsid w:val="009E22C9"/>
    <w:rsid w:val="009E2423"/>
    <w:rsid w:val="009E24C2"/>
    <w:rsid w:val="009F1245"/>
    <w:rsid w:val="009F611E"/>
    <w:rsid w:val="00A01063"/>
    <w:rsid w:val="00A04F1B"/>
    <w:rsid w:val="00A06913"/>
    <w:rsid w:val="00A127E9"/>
    <w:rsid w:val="00A27DBB"/>
    <w:rsid w:val="00A30CAC"/>
    <w:rsid w:val="00A31569"/>
    <w:rsid w:val="00A44758"/>
    <w:rsid w:val="00A5313B"/>
    <w:rsid w:val="00A60AE3"/>
    <w:rsid w:val="00A64262"/>
    <w:rsid w:val="00A668CF"/>
    <w:rsid w:val="00A77C8F"/>
    <w:rsid w:val="00A83A00"/>
    <w:rsid w:val="00A90976"/>
    <w:rsid w:val="00AA6010"/>
    <w:rsid w:val="00AB4FDE"/>
    <w:rsid w:val="00AB5378"/>
    <w:rsid w:val="00AB7A72"/>
    <w:rsid w:val="00AC759C"/>
    <w:rsid w:val="00AD0D2F"/>
    <w:rsid w:val="00AD6DB6"/>
    <w:rsid w:val="00AE12BC"/>
    <w:rsid w:val="00AF032F"/>
    <w:rsid w:val="00B006C7"/>
    <w:rsid w:val="00B03C22"/>
    <w:rsid w:val="00B04419"/>
    <w:rsid w:val="00B23C00"/>
    <w:rsid w:val="00B26452"/>
    <w:rsid w:val="00B301B8"/>
    <w:rsid w:val="00B41E85"/>
    <w:rsid w:val="00B566B9"/>
    <w:rsid w:val="00B70994"/>
    <w:rsid w:val="00B764C9"/>
    <w:rsid w:val="00B828AC"/>
    <w:rsid w:val="00B83238"/>
    <w:rsid w:val="00B8475D"/>
    <w:rsid w:val="00B86C91"/>
    <w:rsid w:val="00BA055A"/>
    <w:rsid w:val="00BA45CD"/>
    <w:rsid w:val="00BB4EB7"/>
    <w:rsid w:val="00BB644B"/>
    <w:rsid w:val="00BB64BC"/>
    <w:rsid w:val="00BB6B8E"/>
    <w:rsid w:val="00BD1C74"/>
    <w:rsid w:val="00BD42FC"/>
    <w:rsid w:val="00BE170C"/>
    <w:rsid w:val="00BE40BE"/>
    <w:rsid w:val="00BE4434"/>
    <w:rsid w:val="00BF52F2"/>
    <w:rsid w:val="00BF7145"/>
    <w:rsid w:val="00BF758D"/>
    <w:rsid w:val="00C0141D"/>
    <w:rsid w:val="00C05C0A"/>
    <w:rsid w:val="00C32683"/>
    <w:rsid w:val="00C3285E"/>
    <w:rsid w:val="00C35E28"/>
    <w:rsid w:val="00C36999"/>
    <w:rsid w:val="00C45509"/>
    <w:rsid w:val="00C479A3"/>
    <w:rsid w:val="00C524F6"/>
    <w:rsid w:val="00C53253"/>
    <w:rsid w:val="00C6457C"/>
    <w:rsid w:val="00C7522C"/>
    <w:rsid w:val="00C755F5"/>
    <w:rsid w:val="00C92653"/>
    <w:rsid w:val="00C933CD"/>
    <w:rsid w:val="00C9490B"/>
    <w:rsid w:val="00C97774"/>
    <w:rsid w:val="00CA04E7"/>
    <w:rsid w:val="00CA1EA9"/>
    <w:rsid w:val="00CA2943"/>
    <w:rsid w:val="00CA31B0"/>
    <w:rsid w:val="00CA639D"/>
    <w:rsid w:val="00CB1E8B"/>
    <w:rsid w:val="00CC0024"/>
    <w:rsid w:val="00CC3D49"/>
    <w:rsid w:val="00CC6D2D"/>
    <w:rsid w:val="00CC6F15"/>
    <w:rsid w:val="00CD1833"/>
    <w:rsid w:val="00CD7207"/>
    <w:rsid w:val="00CE4A27"/>
    <w:rsid w:val="00CE78D8"/>
    <w:rsid w:val="00CE7963"/>
    <w:rsid w:val="00CF2B6C"/>
    <w:rsid w:val="00CF4D74"/>
    <w:rsid w:val="00CF4F31"/>
    <w:rsid w:val="00CF5A99"/>
    <w:rsid w:val="00CF5D94"/>
    <w:rsid w:val="00CF7676"/>
    <w:rsid w:val="00D04C0D"/>
    <w:rsid w:val="00D13E0D"/>
    <w:rsid w:val="00D17A24"/>
    <w:rsid w:val="00D277BE"/>
    <w:rsid w:val="00D308CE"/>
    <w:rsid w:val="00D34303"/>
    <w:rsid w:val="00D34E9E"/>
    <w:rsid w:val="00D357B8"/>
    <w:rsid w:val="00D46BF8"/>
    <w:rsid w:val="00D518B9"/>
    <w:rsid w:val="00D5481E"/>
    <w:rsid w:val="00D55186"/>
    <w:rsid w:val="00D6597B"/>
    <w:rsid w:val="00D66CE6"/>
    <w:rsid w:val="00D711B4"/>
    <w:rsid w:val="00D71418"/>
    <w:rsid w:val="00D72953"/>
    <w:rsid w:val="00D72E5E"/>
    <w:rsid w:val="00D76F43"/>
    <w:rsid w:val="00D90C4F"/>
    <w:rsid w:val="00D92396"/>
    <w:rsid w:val="00D92BFB"/>
    <w:rsid w:val="00D96E48"/>
    <w:rsid w:val="00DA0E08"/>
    <w:rsid w:val="00DA53C5"/>
    <w:rsid w:val="00DA7EE6"/>
    <w:rsid w:val="00DB0FFC"/>
    <w:rsid w:val="00DC663F"/>
    <w:rsid w:val="00DD1280"/>
    <w:rsid w:val="00DD18C7"/>
    <w:rsid w:val="00DD650F"/>
    <w:rsid w:val="00DD7728"/>
    <w:rsid w:val="00DE7B8E"/>
    <w:rsid w:val="00DF307C"/>
    <w:rsid w:val="00DF66AC"/>
    <w:rsid w:val="00DF7E51"/>
    <w:rsid w:val="00E01649"/>
    <w:rsid w:val="00E03602"/>
    <w:rsid w:val="00E06AA9"/>
    <w:rsid w:val="00E15C63"/>
    <w:rsid w:val="00E16F78"/>
    <w:rsid w:val="00E21FD4"/>
    <w:rsid w:val="00E27B64"/>
    <w:rsid w:val="00E3142A"/>
    <w:rsid w:val="00E3429C"/>
    <w:rsid w:val="00E5007C"/>
    <w:rsid w:val="00E53A31"/>
    <w:rsid w:val="00E607AE"/>
    <w:rsid w:val="00E72066"/>
    <w:rsid w:val="00E73753"/>
    <w:rsid w:val="00E76205"/>
    <w:rsid w:val="00E77378"/>
    <w:rsid w:val="00E84603"/>
    <w:rsid w:val="00E96B51"/>
    <w:rsid w:val="00EA15E3"/>
    <w:rsid w:val="00EA48B8"/>
    <w:rsid w:val="00EB1B16"/>
    <w:rsid w:val="00EB4143"/>
    <w:rsid w:val="00EC43A9"/>
    <w:rsid w:val="00EC48EF"/>
    <w:rsid w:val="00ED3476"/>
    <w:rsid w:val="00ED4841"/>
    <w:rsid w:val="00EE1CDD"/>
    <w:rsid w:val="00EE5060"/>
    <w:rsid w:val="00EE6970"/>
    <w:rsid w:val="00F03AF5"/>
    <w:rsid w:val="00F10BFB"/>
    <w:rsid w:val="00F1108F"/>
    <w:rsid w:val="00F142DA"/>
    <w:rsid w:val="00F14E8D"/>
    <w:rsid w:val="00F15740"/>
    <w:rsid w:val="00F357E9"/>
    <w:rsid w:val="00F372C9"/>
    <w:rsid w:val="00F475F7"/>
    <w:rsid w:val="00F52DB1"/>
    <w:rsid w:val="00F53A61"/>
    <w:rsid w:val="00F57412"/>
    <w:rsid w:val="00F60CDB"/>
    <w:rsid w:val="00F61B9E"/>
    <w:rsid w:val="00F629C7"/>
    <w:rsid w:val="00F65CC4"/>
    <w:rsid w:val="00F70E74"/>
    <w:rsid w:val="00F7384B"/>
    <w:rsid w:val="00F753C9"/>
    <w:rsid w:val="00F834F0"/>
    <w:rsid w:val="00F860EB"/>
    <w:rsid w:val="00F9093D"/>
    <w:rsid w:val="00F94512"/>
    <w:rsid w:val="00F95BD1"/>
    <w:rsid w:val="00FA10B6"/>
    <w:rsid w:val="00FA2A73"/>
    <w:rsid w:val="00FA5C5D"/>
    <w:rsid w:val="00FB0340"/>
    <w:rsid w:val="00FB230E"/>
    <w:rsid w:val="00FB3EA5"/>
    <w:rsid w:val="00FB532D"/>
    <w:rsid w:val="00FC2086"/>
    <w:rsid w:val="00FD59CD"/>
    <w:rsid w:val="00FD6EC9"/>
    <w:rsid w:val="00FE36B0"/>
    <w:rsid w:val="00FE5462"/>
    <w:rsid w:val="00FE5B25"/>
    <w:rsid w:val="00FF0AC2"/>
    <w:rsid w:val="00FF2E6F"/>
    <w:rsid w:val="00FF3B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E086"/>
  <w15:docId w15:val="{F9AA9267-E54C-4D8D-9631-7FFD812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EE1"/>
    <w:pPr>
      <w:spacing w:afterLines="70" w:line="360" w:lineRule="auto"/>
      <w:ind w:firstLine="709"/>
      <w:jc w:val="both"/>
    </w:pPr>
    <w:rPr>
      <w:rFonts w:ascii="Arial" w:hAnsi="Arial"/>
      <w:sz w:val="24"/>
    </w:rPr>
  </w:style>
  <w:style w:type="paragraph" w:styleId="Ttulo1">
    <w:name w:val="heading 1"/>
    <w:basedOn w:val="Ttulo3"/>
    <w:next w:val="Normal"/>
    <w:link w:val="Ttulo1Char"/>
    <w:uiPriority w:val="9"/>
    <w:qFormat/>
    <w:rsid w:val="006F05B1"/>
    <w:pPr>
      <w:ind w:left="1077"/>
      <w:outlineLvl w:val="0"/>
    </w:pPr>
    <w:rPr>
      <w:b/>
      <w:bCs w:val="0"/>
      <w:shd w:val="clear" w:color="auto" w:fill="FFFFFF"/>
    </w:rPr>
  </w:style>
  <w:style w:type="paragraph" w:styleId="Ttulo2">
    <w:name w:val="heading 2"/>
    <w:basedOn w:val="Ttulo1"/>
    <w:next w:val="Normal"/>
    <w:link w:val="Ttulo2Char"/>
    <w:qFormat/>
    <w:rsid w:val="00AC759C"/>
    <w:pPr>
      <w:outlineLvl w:val="1"/>
    </w:pPr>
  </w:style>
  <w:style w:type="paragraph" w:styleId="Ttulo3">
    <w:name w:val="heading 3"/>
    <w:basedOn w:val="Normal"/>
    <w:next w:val="Normal"/>
    <w:link w:val="Ttulo3Char"/>
    <w:uiPriority w:val="9"/>
    <w:unhideWhenUsed/>
    <w:qFormat/>
    <w:rsid w:val="006F05B1"/>
    <w:pPr>
      <w:spacing w:after="168"/>
      <w:ind w:left="1417" w:hanging="720"/>
      <w:outlineLvl w:val="2"/>
    </w:pPr>
    <w:rPr>
      <w:bCs/>
      <w:caps/>
    </w:rPr>
  </w:style>
  <w:style w:type="paragraph" w:styleId="Ttulo4">
    <w:name w:val="heading 4"/>
    <w:basedOn w:val="Ttulo5"/>
    <w:next w:val="Normal"/>
    <w:link w:val="Ttulo4Char"/>
    <w:uiPriority w:val="9"/>
    <w:unhideWhenUsed/>
    <w:qFormat/>
    <w:rsid w:val="004A3ABB"/>
    <w:pPr>
      <w:outlineLvl w:val="3"/>
    </w:pPr>
  </w:style>
  <w:style w:type="paragraph" w:styleId="Ttulo5">
    <w:name w:val="heading 5"/>
    <w:basedOn w:val="Normal"/>
    <w:next w:val="Normal"/>
    <w:link w:val="Ttulo5Char"/>
    <w:uiPriority w:val="9"/>
    <w:unhideWhenUsed/>
    <w:qFormat/>
    <w:rsid w:val="006F05B1"/>
    <w:pPr>
      <w:keepNext/>
      <w:keepLines/>
      <w:spacing w:before="40" w:after="168"/>
      <w:ind w:left="1417" w:hanging="720"/>
      <w:outlineLvl w:val="4"/>
    </w:pPr>
    <w:rPr>
      <w:rFonts w:eastAsiaTheme="majorEastAsia" w:cstheme="majorBidi"/>
      <w:bCs/>
      <w:color w:val="000000" w:themeColor="text1"/>
    </w:rPr>
  </w:style>
  <w:style w:type="paragraph" w:styleId="Ttulo6">
    <w:name w:val="heading 6"/>
    <w:basedOn w:val="Ttulo5"/>
    <w:next w:val="Normal"/>
    <w:link w:val="Ttulo6Char"/>
    <w:uiPriority w:val="9"/>
    <w:unhideWhenUsed/>
    <w:qFormat/>
    <w:rsid w:val="006F05B1"/>
    <w:pPr>
      <w:outlineLvl w:val="5"/>
    </w:pPr>
    <w:rPr>
      <w:shd w:val="clear" w:color="auto" w:fill="FFFF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BB6B8E"/>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98285C"/>
    <w:pPr>
      <w:spacing w:before="120" w:after="120"/>
      <w:ind w:left="567"/>
    </w:pPr>
    <w:rPr>
      <w:caps w:val="0"/>
      <w:szCs w:val="22"/>
    </w:rPr>
  </w:style>
  <w:style w:type="paragraph" w:styleId="Sumrio3">
    <w:name w:val="toc 3"/>
    <w:basedOn w:val="Sumrio2"/>
    <w:uiPriority w:val="39"/>
    <w:qFormat/>
    <w:rsid w:val="0098285C"/>
    <w:pPr>
      <w:ind w:left="1134"/>
    </w:pPr>
    <w:rPr>
      <w:b w:val="0"/>
      <w:szCs w:val="20"/>
    </w:rPr>
  </w:style>
  <w:style w:type="character" w:customStyle="1" w:styleId="Ttulo2Char">
    <w:name w:val="Título 2 Char"/>
    <w:basedOn w:val="Fontepargpadro"/>
    <w:link w:val="Ttulo2"/>
    <w:rsid w:val="00AC759C"/>
    <w:rPr>
      <w:rFonts w:ascii="Arial" w:eastAsiaTheme="majorEastAsia" w:hAnsi="Arial" w:cstheme="majorBidi"/>
      <w:b/>
      <w:caps/>
      <w:color w:val="000000" w:themeColor="text1"/>
      <w:sz w:val="24"/>
    </w:rPr>
  </w:style>
  <w:style w:type="character" w:customStyle="1" w:styleId="Ttulo1Char">
    <w:name w:val="Título 1 Char"/>
    <w:basedOn w:val="Fontepargpadro"/>
    <w:link w:val="Ttulo1"/>
    <w:uiPriority w:val="9"/>
    <w:rsid w:val="006F05B1"/>
    <w:rPr>
      <w:rFonts w:ascii="Arial" w:hAnsi="Arial"/>
      <w:b/>
      <w:caps/>
      <w:sz w:val="24"/>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6F05B1"/>
    <w:rPr>
      <w:rFonts w:ascii="Arial" w:hAnsi="Arial"/>
      <w:bCs/>
      <w:cap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rPr>
      <w:lang w:eastAsia="pt-BR"/>
    </w:rPr>
  </w:style>
  <w:style w:type="paragraph" w:styleId="Legenda">
    <w:name w:val="caption"/>
    <w:basedOn w:val="Normal"/>
    <w:next w:val="Normal"/>
    <w:uiPriority w:val="35"/>
    <w:unhideWhenUsed/>
    <w:qFormat/>
    <w:rsid w:val="00C755F5"/>
    <w:pPr>
      <w:spacing w:line="240" w:lineRule="auto"/>
    </w:pPr>
    <w:rPr>
      <w:bCs/>
      <w:sz w:val="20"/>
      <w:szCs w:val="18"/>
    </w:rPr>
  </w:style>
  <w:style w:type="paragraph" w:customStyle="1" w:styleId="Graficos">
    <w:name w:val="Graficos"/>
    <w:basedOn w:val="Legenda"/>
    <w:qFormat/>
    <w:rsid w:val="005C2D92"/>
    <w:pPr>
      <w:spacing w:afterLines="0"/>
      <w:ind w:firstLine="0"/>
    </w:pPr>
    <w:rPr>
      <w:caps/>
    </w:rPr>
  </w:style>
  <w:style w:type="paragraph" w:customStyle="1" w:styleId="Figura">
    <w:name w:val="Figura"/>
    <w:qFormat/>
    <w:rsid w:val="00C755F5"/>
    <w:pPr>
      <w:spacing w:after="120" w:line="36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semiHidden/>
    <w:unhideWhenUsed/>
    <w:rsid w:val="00E84603"/>
    <w:pPr>
      <w:spacing w:after="0" w:line="240" w:lineRule="auto"/>
      <w:ind w:left="240" w:hanging="240"/>
    </w:pPr>
  </w:style>
  <w:style w:type="character" w:customStyle="1" w:styleId="Ttulo4Char">
    <w:name w:val="Título 4 Char"/>
    <w:basedOn w:val="Fontepargpadro"/>
    <w:link w:val="Ttulo4"/>
    <w:uiPriority w:val="9"/>
    <w:rsid w:val="004A3ABB"/>
    <w:rPr>
      <w:rFonts w:ascii="Arial" w:eastAsiaTheme="majorEastAsia" w:hAnsi="Arial" w:cstheme="majorBidi"/>
      <w:b/>
      <w:color w:val="000000" w:themeColor="tex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character" w:customStyle="1" w:styleId="Ttulo5Char">
    <w:name w:val="Título 5 Char"/>
    <w:basedOn w:val="Fontepargpadro"/>
    <w:link w:val="Ttulo5"/>
    <w:uiPriority w:val="9"/>
    <w:rsid w:val="006F05B1"/>
    <w:rPr>
      <w:rFonts w:ascii="Arial" w:eastAsiaTheme="majorEastAsia" w:hAnsi="Arial" w:cstheme="majorBidi"/>
      <w:bCs/>
      <w:color w:val="000000" w:themeColor="text1"/>
      <w:sz w:val="24"/>
    </w:rPr>
  </w:style>
  <w:style w:type="character" w:styleId="Forte">
    <w:name w:val="Strong"/>
    <w:basedOn w:val="Fontepargpadro"/>
    <w:uiPriority w:val="22"/>
    <w:qFormat/>
    <w:rsid w:val="006D2028"/>
    <w:rPr>
      <w:b/>
      <w:bCs/>
    </w:rPr>
  </w:style>
  <w:style w:type="paragraph" w:styleId="Sumrio4">
    <w:name w:val="toc 4"/>
    <w:basedOn w:val="Normal"/>
    <w:next w:val="Normal"/>
    <w:autoRedefine/>
    <w:uiPriority w:val="39"/>
    <w:unhideWhenUsed/>
    <w:rsid w:val="0098285C"/>
    <w:pPr>
      <w:tabs>
        <w:tab w:val="left" w:pos="0"/>
        <w:tab w:val="left" w:pos="1540"/>
        <w:tab w:val="right" w:leader="dot" w:pos="9061"/>
      </w:tabs>
      <w:spacing w:before="120" w:afterLines="0" w:after="120" w:line="240" w:lineRule="auto"/>
      <w:ind w:left="1418" w:firstLine="0"/>
    </w:pPr>
    <w:rPr>
      <w:i/>
    </w:rPr>
  </w:style>
  <w:style w:type="paragraph" w:styleId="Sumrio5">
    <w:name w:val="toc 5"/>
    <w:basedOn w:val="Normal"/>
    <w:next w:val="Normal"/>
    <w:autoRedefine/>
    <w:uiPriority w:val="39"/>
    <w:unhideWhenUsed/>
    <w:rsid w:val="000535FA"/>
    <w:pPr>
      <w:spacing w:afterLines="0" w:after="0"/>
      <w:ind w:firstLine="0"/>
    </w:pPr>
    <w:rPr>
      <w:i/>
    </w:rPr>
  </w:style>
  <w:style w:type="table" w:styleId="TabeladeGrade4-nfase1">
    <w:name w:val="Grid Table 4 Accent 1"/>
    <w:basedOn w:val="Tabelanormal"/>
    <w:uiPriority w:val="49"/>
    <w:rsid w:val="008240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oPendente">
    <w:name w:val="Unresolved Mention"/>
    <w:basedOn w:val="Fontepargpadro"/>
    <w:uiPriority w:val="99"/>
    <w:semiHidden/>
    <w:unhideWhenUsed/>
    <w:rsid w:val="00334E50"/>
    <w:rPr>
      <w:color w:val="605E5C"/>
      <w:shd w:val="clear" w:color="auto" w:fill="E1DFDD"/>
    </w:rPr>
  </w:style>
  <w:style w:type="numbering" w:customStyle="1" w:styleId="Listaatual1">
    <w:name w:val="Lista atual1"/>
    <w:uiPriority w:val="99"/>
    <w:rsid w:val="00DC663F"/>
    <w:pPr>
      <w:numPr>
        <w:numId w:val="36"/>
      </w:numPr>
    </w:pPr>
  </w:style>
  <w:style w:type="character" w:customStyle="1" w:styleId="Ttulo6Char">
    <w:name w:val="Título 6 Char"/>
    <w:basedOn w:val="Fontepargpadro"/>
    <w:link w:val="Ttulo6"/>
    <w:uiPriority w:val="9"/>
    <w:rsid w:val="006F05B1"/>
    <w:rPr>
      <w:rFonts w:ascii="Arial" w:eastAsiaTheme="majorEastAsia" w:hAnsi="Arial" w:cstheme="majorBidi"/>
      <w:b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49349494">
      <w:bodyDiv w:val="1"/>
      <w:marLeft w:val="0"/>
      <w:marRight w:val="0"/>
      <w:marTop w:val="0"/>
      <w:marBottom w:val="0"/>
      <w:divBdr>
        <w:top w:val="none" w:sz="0" w:space="0" w:color="auto"/>
        <w:left w:val="none" w:sz="0" w:space="0" w:color="auto"/>
        <w:bottom w:val="none" w:sz="0" w:space="0" w:color="auto"/>
        <w:right w:val="none" w:sz="0" w:space="0" w:color="auto"/>
      </w:divBdr>
    </w:div>
    <w:div w:id="64576921">
      <w:bodyDiv w:val="1"/>
      <w:marLeft w:val="0"/>
      <w:marRight w:val="0"/>
      <w:marTop w:val="0"/>
      <w:marBottom w:val="0"/>
      <w:divBdr>
        <w:top w:val="none" w:sz="0" w:space="0" w:color="auto"/>
        <w:left w:val="none" w:sz="0" w:space="0" w:color="auto"/>
        <w:bottom w:val="none" w:sz="0" w:space="0" w:color="auto"/>
        <w:right w:val="none" w:sz="0" w:space="0" w:color="auto"/>
      </w:divBdr>
    </w:div>
    <w:div w:id="179439002">
      <w:bodyDiv w:val="1"/>
      <w:marLeft w:val="0"/>
      <w:marRight w:val="0"/>
      <w:marTop w:val="0"/>
      <w:marBottom w:val="0"/>
      <w:divBdr>
        <w:top w:val="none" w:sz="0" w:space="0" w:color="auto"/>
        <w:left w:val="none" w:sz="0" w:space="0" w:color="auto"/>
        <w:bottom w:val="none" w:sz="0" w:space="0" w:color="auto"/>
        <w:right w:val="none" w:sz="0" w:space="0" w:color="auto"/>
      </w:divBdr>
    </w:div>
    <w:div w:id="187764711">
      <w:bodyDiv w:val="1"/>
      <w:marLeft w:val="0"/>
      <w:marRight w:val="0"/>
      <w:marTop w:val="0"/>
      <w:marBottom w:val="0"/>
      <w:divBdr>
        <w:top w:val="none" w:sz="0" w:space="0" w:color="auto"/>
        <w:left w:val="none" w:sz="0" w:space="0" w:color="auto"/>
        <w:bottom w:val="none" w:sz="0" w:space="0" w:color="auto"/>
        <w:right w:val="none" w:sz="0" w:space="0" w:color="auto"/>
      </w:divBdr>
    </w:div>
    <w:div w:id="190143399">
      <w:bodyDiv w:val="1"/>
      <w:marLeft w:val="0"/>
      <w:marRight w:val="0"/>
      <w:marTop w:val="0"/>
      <w:marBottom w:val="0"/>
      <w:divBdr>
        <w:top w:val="none" w:sz="0" w:space="0" w:color="auto"/>
        <w:left w:val="none" w:sz="0" w:space="0" w:color="auto"/>
        <w:bottom w:val="none" w:sz="0" w:space="0" w:color="auto"/>
        <w:right w:val="none" w:sz="0" w:space="0" w:color="auto"/>
      </w:divBdr>
    </w:div>
    <w:div w:id="233586008">
      <w:bodyDiv w:val="1"/>
      <w:marLeft w:val="0"/>
      <w:marRight w:val="0"/>
      <w:marTop w:val="0"/>
      <w:marBottom w:val="0"/>
      <w:divBdr>
        <w:top w:val="none" w:sz="0" w:space="0" w:color="auto"/>
        <w:left w:val="none" w:sz="0" w:space="0" w:color="auto"/>
        <w:bottom w:val="none" w:sz="0" w:space="0" w:color="auto"/>
        <w:right w:val="none" w:sz="0" w:space="0" w:color="auto"/>
      </w:divBdr>
    </w:div>
    <w:div w:id="355228276">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530656585">
      <w:bodyDiv w:val="1"/>
      <w:marLeft w:val="0"/>
      <w:marRight w:val="0"/>
      <w:marTop w:val="0"/>
      <w:marBottom w:val="0"/>
      <w:divBdr>
        <w:top w:val="none" w:sz="0" w:space="0" w:color="auto"/>
        <w:left w:val="none" w:sz="0" w:space="0" w:color="auto"/>
        <w:bottom w:val="none" w:sz="0" w:space="0" w:color="auto"/>
        <w:right w:val="none" w:sz="0" w:space="0" w:color="auto"/>
      </w:divBdr>
    </w:div>
    <w:div w:id="545482570">
      <w:bodyDiv w:val="1"/>
      <w:marLeft w:val="0"/>
      <w:marRight w:val="0"/>
      <w:marTop w:val="0"/>
      <w:marBottom w:val="0"/>
      <w:divBdr>
        <w:top w:val="none" w:sz="0" w:space="0" w:color="auto"/>
        <w:left w:val="none" w:sz="0" w:space="0" w:color="auto"/>
        <w:bottom w:val="none" w:sz="0" w:space="0" w:color="auto"/>
        <w:right w:val="none" w:sz="0" w:space="0" w:color="auto"/>
      </w:divBdr>
    </w:div>
    <w:div w:id="635186200">
      <w:bodyDiv w:val="1"/>
      <w:marLeft w:val="0"/>
      <w:marRight w:val="0"/>
      <w:marTop w:val="0"/>
      <w:marBottom w:val="0"/>
      <w:divBdr>
        <w:top w:val="none" w:sz="0" w:space="0" w:color="auto"/>
        <w:left w:val="none" w:sz="0" w:space="0" w:color="auto"/>
        <w:bottom w:val="none" w:sz="0" w:space="0" w:color="auto"/>
        <w:right w:val="none" w:sz="0" w:space="0" w:color="auto"/>
      </w:divBdr>
    </w:div>
    <w:div w:id="758016076">
      <w:bodyDiv w:val="1"/>
      <w:marLeft w:val="0"/>
      <w:marRight w:val="0"/>
      <w:marTop w:val="0"/>
      <w:marBottom w:val="0"/>
      <w:divBdr>
        <w:top w:val="none" w:sz="0" w:space="0" w:color="auto"/>
        <w:left w:val="none" w:sz="0" w:space="0" w:color="auto"/>
        <w:bottom w:val="none" w:sz="0" w:space="0" w:color="auto"/>
        <w:right w:val="none" w:sz="0" w:space="0" w:color="auto"/>
      </w:divBdr>
    </w:div>
    <w:div w:id="780606561">
      <w:bodyDiv w:val="1"/>
      <w:marLeft w:val="0"/>
      <w:marRight w:val="0"/>
      <w:marTop w:val="0"/>
      <w:marBottom w:val="0"/>
      <w:divBdr>
        <w:top w:val="none" w:sz="0" w:space="0" w:color="auto"/>
        <w:left w:val="none" w:sz="0" w:space="0" w:color="auto"/>
        <w:bottom w:val="none" w:sz="0" w:space="0" w:color="auto"/>
        <w:right w:val="none" w:sz="0" w:space="0" w:color="auto"/>
      </w:divBdr>
    </w:div>
    <w:div w:id="856190382">
      <w:bodyDiv w:val="1"/>
      <w:marLeft w:val="0"/>
      <w:marRight w:val="0"/>
      <w:marTop w:val="0"/>
      <w:marBottom w:val="0"/>
      <w:divBdr>
        <w:top w:val="none" w:sz="0" w:space="0" w:color="auto"/>
        <w:left w:val="none" w:sz="0" w:space="0" w:color="auto"/>
        <w:bottom w:val="none" w:sz="0" w:space="0" w:color="auto"/>
        <w:right w:val="none" w:sz="0" w:space="0" w:color="auto"/>
      </w:divBdr>
    </w:div>
    <w:div w:id="982462591">
      <w:bodyDiv w:val="1"/>
      <w:marLeft w:val="0"/>
      <w:marRight w:val="0"/>
      <w:marTop w:val="0"/>
      <w:marBottom w:val="0"/>
      <w:divBdr>
        <w:top w:val="none" w:sz="0" w:space="0" w:color="auto"/>
        <w:left w:val="none" w:sz="0" w:space="0" w:color="auto"/>
        <w:bottom w:val="none" w:sz="0" w:space="0" w:color="auto"/>
        <w:right w:val="none" w:sz="0" w:space="0" w:color="auto"/>
      </w:divBdr>
    </w:div>
    <w:div w:id="983124675">
      <w:bodyDiv w:val="1"/>
      <w:marLeft w:val="0"/>
      <w:marRight w:val="0"/>
      <w:marTop w:val="0"/>
      <w:marBottom w:val="0"/>
      <w:divBdr>
        <w:top w:val="none" w:sz="0" w:space="0" w:color="auto"/>
        <w:left w:val="none" w:sz="0" w:space="0" w:color="auto"/>
        <w:bottom w:val="none" w:sz="0" w:space="0" w:color="auto"/>
        <w:right w:val="none" w:sz="0" w:space="0" w:color="auto"/>
      </w:divBdr>
    </w:div>
    <w:div w:id="988293373">
      <w:bodyDiv w:val="1"/>
      <w:marLeft w:val="0"/>
      <w:marRight w:val="0"/>
      <w:marTop w:val="0"/>
      <w:marBottom w:val="0"/>
      <w:divBdr>
        <w:top w:val="none" w:sz="0" w:space="0" w:color="auto"/>
        <w:left w:val="none" w:sz="0" w:space="0" w:color="auto"/>
        <w:bottom w:val="none" w:sz="0" w:space="0" w:color="auto"/>
        <w:right w:val="none" w:sz="0" w:space="0" w:color="auto"/>
      </w:divBdr>
    </w:div>
    <w:div w:id="1039476022">
      <w:bodyDiv w:val="1"/>
      <w:marLeft w:val="0"/>
      <w:marRight w:val="0"/>
      <w:marTop w:val="0"/>
      <w:marBottom w:val="0"/>
      <w:divBdr>
        <w:top w:val="none" w:sz="0" w:space="0" w:color="auto"/>
        <w:left w:val="none" w:sz="0" w:space="0" w:color="auto"/>
        <w:bottom w:val="none" w:sz="0" w:space="0" w:color="auto"/>
        <w:right w:val="none" w:sz="0" w:space="0" w:color="auto"/>
      </w:divBdr>
    </w:div>
    <w:div w:id="1040713835">
      <w:bodyDiv w:val="1"/>
      <w:marLeft w:val="0"/>
      <w:marRight w:val="0"/>
      <w:marTop w:val="0"/>
      <w:marBottom w:val="0"/>
      <w:divBdr>
        <w:top w:val="none" w:sz="0" w:space="0" w:color="auto"/>
        <w:left w:val="none" w:sz="0" w:space="0" w:color="auto"/>
        <w:bottom w:val="none" w:sz="0" w:space="0" w:color="auto"/>
        <w:right w:val="none" w:sz="0" w:space="0" w:color="auto"/>
      </w:divBdr>
    </w:div>
    <w:div w:id="1059478265">
      <w:bodyDiv w:val="1"/>
      <w:marLeft w:val="0"/>
      <w:marRight w:val="0"/>
      <w:marTop w:val="0"/>
      <w:marBottom w:val="0"/>
      <w:divBdr>
        <w:top w:val="none" w:sz="0" w:space="0" w:color="auto"/>
        <w:left w:val="none" w:sz="0" w:space="0" w:color="auto"/>
        <w:bottom w:val="none" w:sz="0" w:space="0" w:color="auto"/>
        <w:right w:val="none" w:sz="0" w:space="0" w:color="auto"/>
      </w:divBdr>
    </w:div>
    <w:div w:id="1094059334">
      <w:bodyDiv w:val="1"/>
      <w:marLeft w:val="0"/>
      <w:marRight w:val="0"/>
      <w:marTop w:val="0"/>
      <w:marBottom w:val="0"/>
      <w:divBdr>
        <w:top w:val="none" w:sz="0" w:space="0" w:color="auto"/>
        <w:left w:val="none" w:sz="0" w:space="0" w:color="auto"/>
        <w:bottom w:val="none" w:sz="0" w:space="0" w:color="auto"/>
        <w:right w:val="none" w:sz="0" w:space="0" w:color="auto"/>
      </w:divBdr>
    </w:div>
    <w:div w:id="1135953473">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193155900">
      <w:bodyDiv w:val="1"/>
      <w:marLeft w:val="0"/>
      <w:marRight w:val="0"/>
      <w:marTop w:val="0"/>
      <w:marBottom w:val="0"/>
      <w:divBdr>
        <w:top w:val="none" w:sz="0" w:space="0" w:color="auto"/>
        <w:left w:val="none" w:sz="0" w:space="0" w:color="auto"/>
        <w:bottom w:val="none" w:sz="0" w:space="0" w:color="auto"/>
        <w:right w:val="none" w:sz="0" w:space="0" w:color="auto"/>
      </w:divBdr>
    </w:div>
    <w:div w:id="1206285917">
      <w:bodyDiv w:val="1"/>
      <w:marLeft w:val="0"/>
      <w:marRight w:val="0"/>
      <w:marTop w:val="0"/>
      <w:marBottom w:val="0"/>
      <w:divBdr>
        <w:top w:val="none" w:sz="0" w:space="0" w:color="auto"/>
        <w:left w:val="none" w:sz="0" w:space="0" w:color="auto"/>
        <w:bottom w:val="none" w:sz="0" w:space="0" w:color="auto"/>
        <w:right w:val="none" w:sz="0" w:space="0" w:color="auto"/>
      </w:divBdr>
    </w:div>
    <w:div w:id="1209685713">
      <w:bodyDiv w:val="1"/>
      <w:marLeft w:val="0"/>
      <w:marRight w:val="0"/>
      <w:marTop w:val="0"/>
      <w:marBottom w:val="0"/>
      <w:divBdr>
        <w:top w:val="none" w:sz="0" w:space="0" w:color="auto"/>
        <w:left w:val="none" w:sz="0" w:space="0" w:color="auto"/>
        <w:bottom w:val="none" w:sz="0" w:space="0" w:color="auto"/>
        <w:right w:val="none" w:sz="0" w:space="0" w:color="auto"/>
      </w:divBdr>
    </w:div>
    <w:div w:id="1215969557">
      <w:bodyDiv w:val="1"/>
      <w:marLeft w:val="0"/>
      <w:marRight w:val="0"/>
      <w:marTop w:val="0"/>
      <w:marBottom w:val="0"/>
      <w:divBdr>
        <w:top w:val="none" w:sz="0" w:space="0" w:color="auto"/>
        <w:left w:val="none" w:sz="0" w:space="0" w:color="auto"/>
        <w:bottom w:val="none" w:sz="0" w:space="0" w:color="auto"/>
        <w:right w:val="none" w:sz="0" w:space="0" w:color="auto"/>
      </w:divBdr>
    </w:div>
    <w:div w:id="1309162926">
      <w:bodyDiv w:val="1"/>
      <w:marLeft w:val="0"/>
      <w:marRight w:val="0"/>
      <w:marTop w:val="0"/>
      <w:marBottom w:val="0"/>
      <w:divBdr>
        <w:top w:val="none" w:sz="0" w:space="0" w:color="auto"/>
        <w:left w:val="none" w:sz="0" w:space="0" w:color="auto"/>
        <w:bottom w:val="none" w:sz="0" w:space="0" w:color="auto"/>
        <w:right w:val="none" w:sz="0" w:space="0" w:color="auto"/>
      </w:divBdr>
    </w:div>
    <w:div w:id="1372608234">
      <w:bodyDiv w:val="1"/>
      <w:marLeft w:val="0"/>
      <w:marRight w:val="0"/>
      <w:marTop w:val="0"/>
      <w:marBottom w:val="0"/>
      <w:divBdr>
        <w:top w:val="none" w:sz="0" w:space="0" w:color="auto"/>
        <w:left w:val="none" w:sz="0" w:space="0" w:color="auto"/>
        <w:bottom w:val="none" w:sz="0" w:space="0" w:color="auto"/>
        <w:right w:val="none" w:sz="0" w:space="0" w:color="auto"/>
      </w:divBdr>
    </w:div>
    <w:div w:id="1462384547">
      <w:bodyDiv w:val="1"/>
      <w:marLeft w:val="0"/>
      <w:marRight w:val="0"/>
      <w:marTop w:val="0"/>
      <w:marBottom w:val="0"/>
      <w:divBdr>
        <w:top w:val="none" w:sz="0" w:space="0" w:color="auto"/>
        <w:left w:val="none" w:sz="0" w:space="0" w:color="auto"/>
        <w:bottom w:val="none" w:sz="0" w:space="0" w:color="auto"/>
        <w:right w:val="none" w:sz="0" w:space="0" w:color="auto"/>
      </w:divBdr>
    </w:div>
    <w:div w:id="1609392426">
      <w:bodyDiv w:val="1"/>
      <w:marLeft w:val="0"/>
      <w:marRight w:val="0"/>
      <w:marTop w:val="0"/>
      <w:marBottom w:val="0"/>
      <w:divBdr>
        <w:top w:val="none" w:sz="0" w:space="0" w:color="auto"/>
        <w:left w:val="none" w:sz="0" w:space="0" w:color="auto"/>
        <w:bottom w:val="none" w:sz="0" w:space="0" w:color="auto"/>
        <w:right w:val="none" w:sz="0" w:space="0" w:color="auto"/>
      </w:divBdr>
    </w:div>
    <w:div w:id="1673681060">
      <w:bodyDiv w:val="1"/>
      <w:marLeft w:val="0"/>
      <w:marRight w:val="0"/>
      <w:marTop w:val="0"/>
      <w:marBottom w:val="0"/>
      <w:divBdr>
        <w:top w:val="none" w:sz="0" w:space="0" w:color="auto"/>
        <w:left w:val="none" w:sz="0" w:space="0" w:color="auto"/>
        <w:bottom w:val="none" w:sz="0" w:space="0" w:color="auto"/>
        <w:right w:val="none" w:sz="0" w:space="0" w:color="auto"/>
      </w:divBdr>
    </w:div>
    <w:div w:id="1684166297">
      <w:bodyDiv w:val="1"/>
      <w:marLeft w:val="0"/>
      <w:marRight w:val="0"/>
      <w:marTop w:val="0"/>
      <w:marBottom w:val="0"/>
      <w:divBdr>
        <w:top w:val="none" w:sz="0" w:space="0" w:color="auto"/>
        <w:left w:val="none" w:sz="0" w:space="0" w:color="auto"/>
        <w:bottom w:val="none" w:sz="0" w:space="0" w:color="auto"/>
        <w:right w:val="none" w:sz="0" w:space="0" w:color="auto"/>
      </w:divBdr>
    </w:div>
    <w:div w:id="1685932205">
      <w:bodyDiv w:val="1"/>
      <w:marLeft w:val="0"/>
      <w:marRight w:val="0"/>
      <w:marTop w:val="0"/>
      <w:marBottom w:val="0"/>
      <w:divBdr>
        <w:top w:val="none" w:sz="0" w:space="0" w:color="auto"/>
        <w:left w:val="none" w:sz="0" w:space="0" w:color="auto"/>
        <w:bottom w:val="none" w:sz="0" w:space="0" w:color="auto"/>
        <w:right w:val="none" w:sz="0" w:space="0" w:color="auto"/>
      </w:divBdr>
    </w:div>
    <w:div w:id="1711421636">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63349901">
      <w:bodyDiv w:val="1"/>
      <w:marLeft w:val="0"/>
      <w:marRight w:val="0"/>
      <w:marTop w:val="0"/>
      <w:marBottom w:val="0"/>
      <w:divBdr>
        <w:top w:val="none" w:sz="0" w:space="0" w:color="auto"/>
        <w:left w:val="none" w:sz="0" w:space="0" w:color="auto"/>
        <w:bottom w:val="none" w:sz="0" w:space="0" w:color="auto"/>
        <w:right w:val="none" w:sz="0" w:space="0" w:color="auto"/>
      </w:divBdr>
    </w:div>
    <w:div w:id="1956596677">
      <w:bodyDiv w:val="1"/>
      <w:marLeft w:val="0"/>
      <w:marRight w:val="0"/>
      <w:marTop w:val="0"/>
      <w:marBottom w:val="0"/>
      <w:divBdr>
        <w:top w:val="none" w:sz="0" w:space="0" w:color="auto"/>
        <w:left w:val="none" w:sz="0" w:space="0" w:color="auto"/>
        <w:bottom w:val="none" w:sz="0" w:space="0" w:color="auto"/>
        <w:right w:val="none" w:sz="0" w:space="0" w:color="auto"/>
      </w:divBdr>
    </w:div>
    <w:div w:id="1957635173">
      <w:bodyDiv w:val="1"/>
      <w:marLeft w:val="0"/>
      <w:marRight w:val="0"/>
      <w:marTop w:val="0"/>
      <w:marBottom w:val="0"/>
      <w:divBdr>
        <w:top w:val="none" w:sz="0" w:space="0" w:color="auto"/>
        <w:left w:val="none" w:sz="0" w:space="0" w:color="auto"/>
        <w:bottom w:val="none" w:sz="0" w:space="0" w:color="auto"/>
        <w:right w:val="none" w:sz="0" w:space="0" w:color="auto"/>
      </w:divBdr>
    </w:div>
    <w:div w:id="2028560078">
      <w:bodyDiv w:val="1"/>
      <w:marLeft w:val="0"/>
      <w:marRight w:val="0"/>
      <w:marTop w:val="0"/>
      <w:marBottom w:val="0"/>
      <w:divBdr>
        <w:top w:val="none" w:sz="0" w:space="0" w:color="auto"/>
        <w:left w:val="none" w:sz="0" w:space="0" w:color="auto"/>
        <w:bottom w:val="none" w:sz="0" w:space="0" w:color="auto"/>
        <w:right w:val="none" w:sz="0" w:space="0" w:color="auto"/>
      </w:divBdr>
    </w:div>
    <w:div w:id="211590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opencv.org/"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kaggle.com/c/challenges-in-representation-learning-facialexpression-recognition-challenge"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archive-ouverte.unige.ch/unige:236" TargetMode="External"/><Relationship Id="rId37" Type="http://schemas.openxmlformats.org/officeDocument/2006/relationships/hyperlink" Target="https://bityli.com/CETQs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ateliware.com/blog/redes-neurais-convolucionais"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blog.keras.io/how-convolutional-neural-networks-see-the-world.htm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s>
</file>

<file path=customXml/itemProps1.xml><?xml version="1.0" encoding="utf-8"?>
<ds:datastoreItem xmlns:ds="http://schemas.openxmlformats.org/officeDocument/2006/customXml" ds:itemID="{3E807C58-AB1C-49F6-886C-D046D9E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53</Pages>
  <Words>11052</Words>
  <Characters>59683</Characters>
  <Application>Microsoft Office Word</Application>
  <DocSecurity>0</DocSecurity>
  <Lines>497</Lines>
  <Paragraphs>141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elizeu</dc:creator>
  <cp:lastModifiedBy>Pedro Henrique</cp:lastModifiedBy>
  <cp:revision>48</cp:revision>
  <cp:lastPrinted>2022-06-19T23:02:00Z</cp:lastPrinted>
  <dcterms:created xsi:type="dcterms:W3CDTF">2022-05-14T00:02:00Z</dcterms:created>
  <dcterms:modified xsi:type="dcterms:W3CDTF">2022-10-10T22:19:00Z</dcterms:modified>
</cp:coreProperties>
</file>