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FED8C" w14:textId="77777777" w:rsidR="00967E8F" w:rsidRDefault="00967E8F" w:rsidP="00967E8F">
      <w:pPr>
        <w:pStyle w:val="SemEspaamento"/>
        <w:rPr>
          <w:rFonts w:ascii="Inter" w:hAnsi="Inter"/>
          <w:b/>
          <w:bCs/>
          <w:sz w:val="22"/>
          <w:szCs w:val="22"/>
        </w:rPr>
      </w:pPr>
    </w:p>
    <w:p w14:paraId="0FD57DD1" w14:textId="5E5B4FC0" w:rsidR="00967E8F" w:rsidRPr="00967E8F" w:rsidRDefault="00967E8F" w:rsidP="00967E8F">
      <w:pPr>
        <w:pStyle w:val="SemEspaamento"/>
        <w:jc w:val="center"/>
        <w:rPr>
          <w:rFonts w:ascii="Inter" w:hAnsi="Inter"/>
          <w:b/>
          <w:bCs/>
          <w:sz w:val="22"/>
          <w:szCs w:val="22"/>
          <w:u w:val="single"/>
        </w:rPr>
      </w:pPr>
      <w:r w:rsidRPr="00967E8F">
        <w:rPr>
          <w:rFonts w:ascii="Inter" w:hAnsi="Inter"/>
          <w:b/>
          <w:bCs/>
          <w:sz w:val="22"/>
          <w:szCs w:val="22"/>
          <w:u w:val="single"/>
        </w:rPr>
        <w:t xml:space="preserve">Projeto </w:t>
      </w:r>
      <w:proofErr w:type="spellStart"/>
      <w:r w:rsidRPr="00967E8F">
        <w:rPr>
          <w:rFonts w:ascii="Inter" w:hAnsi="Inter"/>
          <w:b/>
          <w:bCs/>
          <w:sz w:val="22"/>
          <w:szCs w:val="22"/>
          <w:u w:val="single"/>
        </w:rPr>
        <w:t>Corujita</w:t>
      </w:r>
      <w:proofErr w:type="spellEnd"/>
    </w:p>
    <w:p w14:paraId="75B9F34D" w14:textId="03D33784" w:rsidR="00967E8F" w:rsidRPr="00967E8F" w:rsidRDefault="00967E8F" w:rsidP="00967E8F">
      <w:pPr>
        <w:pStyle w:val="SemEspaamento"/>
        <w:jc w:val="center"/>
        <w:rPr>
          <w:rFonts w:ascii="Inter" w:hAnsi="Inter"/>
          <w:b/>
          <w:bCs/>
          <w:sz w:val="22"/>
          <w:szCs w:val="22"/>
        </w:rPr>
      </w:pPr>
    </w:p>
    <w:p w14:paraId="36002EFC" w14:textId="77777777" w:rsidR="00967E8F" w:rsidRPr="00967E8F" w:rsidRDefault="00967E8F" w:rsidP="00967E8F">
      <w:pPr>
        <w:pStyle w:val="SemEspaamento"/>
        <w:jc w:val="center"/>
        <w:rPr>
          <w:rFonts w:ascii="Inter" w:hAnsi="Inter"/>
          <w:sz w:val="22"/>
          <w:szCs w:val="22"/>
        </w:rPr>
      </w:pPr>
    </w:p>
    <w:p w14:paraId="513D457E" w14:textId="77777777" w:rsidR="00967E8F" w:rsidRPr="00967E8F" w:rsidRDefault="00967E8F" w:rsidP="00967E8F">
      <w:pPr>
        <w:pStyle w:val="SemEspaamento"/>
        <w:jc w:val="both"/>
        <w:rPr>
          <w:rFonts w:ascii="Inter" w:hAnsi="Inter"/>
          <w:b/>
          <w:bCs/>
          <w:sz w:val="22"/>
          <w:szCs w:val="22"/>
        </w:rPr>
      </w:pPr>
      <w:r w:rsidRPr="00967E8F">
        <w:rPr>
          <w:rFonts w:ascii="Inter" w:hAnsi="Inter"/>
          <w:b/>
          <w:bCs/>
          <w:sz w:val="22"/>
          <w:szCs w:val="22"/>
        </w:rPr>
        <w:t>Descrição:</w:t>
      </w:r>
    </w:p>
    <w:p w14:paraId="64954FE2" w14:textId="69687627" w:rsidR="00967E8F" w:rsidRPr="00967E8F" w:rsidRDefault="00967E8F" w:rsidP="00967E8F">
      <w:pPr>
        <w:pStyle w:val="SemEspaamento"/>
        <w:jc w:val="both"/>
        <w:rPr>
          <w:rFonts w:ascii="Inter" w:hAnsi="Inter"/>
          <w:sz w:val="22"/>
          <w:szCs w:val="22"/>
        </w:rPr>
      </w:pPr>
      <w:r w:rsidRPr="00967E8F">
        <w:rPr>
          <w:rFonts w:ascii="Inter" w:hAnsi="Inter"/>
          <w:sz w:val="22"/>
          <w:szCs w:val="22"/>
        </w:rPr>
        <w:t xml:space="preserve">O </w:t>
      </w:r>
      <w:proofErr w:type="spellStart"/>
      <w:r w:rsidRPr="00967E8F">
        <w:rPr>
          <w:rFonts w:ascii="Inter" w:hAnsi="Inter"/>
          <w:sz w:val="22"/>
          <w:szCs w:val="22"/>
        </w:rPr>
        <w:t>Corujita</w:t>
      </w:r>
      <w:proofErr w:type="spellEnd"/>
      <w:r w:rsidRPr="00967E8F">
        <w:rPr>
          <w:rFonts w:ascii="Inter" w:hAnsi="Inter"/>
          <w:sz w:val="22"/>
          <w:szCs w:val="22"/>
        </w:rPr>
        <w:t xml:space="preserve"> é um </w:t>
      </w:r>
      <w:proofErr w:type="spellStart"/>
      <w:r w:rsidRPr="00967E8F">
        <w:rPr>
          <w:rFonts w:ascii="Inter" w:hAnsi="Inter"/>
          <w:sz w:val="22"/>
          <w:szCs w:val="22"/>
        </w:rPr>
        <w:t>chatbot</w:t>
      </w:r>
      <w:proofErr w:type="spellEnd"/>
      <w:r w:rsidRPr="00967E8F">
        <w:rPr>
          <w:rFonts w:ascii="Inter" w:hAnsi="Inter"/>
          <w:sz w:val="22"/>
          <w:szCs w:val="22"/>
        </w:rPr>
        <w:t xml:space="preserve"> desenvolvido para agilizar o atendimento de solicitações de promotores no sistema Nova SAT, criado pelo Grupo de Apoio Técnico Especializado (GATE) do Ministério Público do Estado do Rio de Janeiro (MPRJ). O objetivo do assistente virtual é fornecer respostas rápidas e precisas sobre o sistema, facilitando sua utilização e melhorando a eficiência no atendimento.</w:t>
      </w:r>
    </w:p>
    <w:p w14:paraId="35CB7774" w14:textId="77777777" w:rsidR="00967E8F" w:rsidRPr="00967E8F" w:rsidRDefault="00967E8F" w:rsidP="00967E8F">
      <w:pPr>
        <w:pStyle w:val="SemEspaamento"/>
        <w:jc w:val="both"/>
        <w:rPr>
          <w:rFonts w:ascii="Inter" w:hAnsi="Inter"/>
          <w:sz w:val="22"/>
          <w:szCs w:val="22"/>
        </w:rPr>
      </w:pPr>
    </w:p>
    <w:p w14:paraId="4F267D73" w14:textId="77777777" w:rsidR="00967E8F" w:rsidRPr="00967E8F" w:rsidRDefault="00967E8F" w:rsidP="00967E8F">
      <w:pPr>
        <w:pStyle w:val="SemEspaamento"/>
        <w:jc w:val="both"/>
        <w:rPr>
          <w:rFonts w:ascii="Inter" w:hAnsi="Inter"/>
          <w:sz w:val="22"/>
          <w:szCs w:val="22"/>
        </w:rPr>
      </w:pPr>
      <w:r w:rsidRPr="00967E8F">
        <w:rPr>
          <w:rFonts w:ascii="Inter" w:hAnsi="Inter"/>
          <w:b/>
          <w:bCs/>
          <w:sz w:val="22"/>
          <w:szCs w:val="22"/>
        </w:rPr>
        <w:t>Tecnologia:</w:t>
      </w:r>
      <w:r w:rsidRPr="00967E8F">
        <w:rPr>
          <w:rFonts w:ascii="Inter" w:hAnsi="Inter"/>
          <w:b/>
          <w:bCs/>
          <w:sz w:val="22"/>
          <w:szCs w:val="22"/>
        </w:rPr>
        <w:br/>
      </w:r>
      <w:r w:rsidRPr="00967E8F">
        <w:rPr>
          <w:rFonts w:ascii="Inter" w:hAnsi="Inter"/>
          <w:sz w:val="22"/>
          <w:szCs w:val="22"/>
        </w:rPr>
        <w:t xml:space="preserve">O </w:t>
      </w:r>
      <w:proofErr w:type="spellStart"/>
      <w:r w:rsidRPr="00967E8F">
        <w:rPr>
          <w:rFonts w:ascii="Inter" w:hAnsi="Inter"/>
          <w:sz w:val="22"/>
          <w:szCs w:val="22"/>
        </w:rPr>
        <w:t>Corujita</w:t>
      </w:r>
      <w:proofErr w:type="spellEnd"/>
      <w:r w:rsidRPr="00967E8F">
        <w:rPr>
          <w:rFonts w:ascii="Inter" w:hAnsi="Inter"/>
          <w:sz w:val="22"/>
          <w:szCs w:val="22"/>
        </w:rPr>
        <w:t xml:space="preserve"> será baseado em uma RAG (</w:t>
      </w:r>
      <w:proofErr w:type="spellStart"/>
      <w:r w:rsidRPr="00967E8F">
        <w:rPr>
          <w:rFonts w:ascii="Inter" w:hAnsi="Inter"/>
          <w:sz w:val="22"/>
          <w:szCs w:val="22"/>
        </w:rPr>
        <w:t>Retrieval-Augmented</w:t>
      </w:r>
      <w:proofErr w:type="spellEnd"/>
      <w:r w:rsidRPr="00967E8F">
        <w:rPr>
          <w:rFonts w:ascii="Inter" w:hAnsi="Inter"/>
          <w:sz w:val="22"/>
          <w:szCs w:val="22"/>
        </w:rPr>
        <w:t xml:space="preserve"> Generation) integrada a uma LLM (Large </w:t>
      </w:r>
      <w:proofErr w:type="spellStart"/>
      <w:r w:rsidRPr="00967E8F">
        <w:rPr>
          <w:rFonts w:ascii="Inter" w:hAnsi="Inter"/>
          <w:sz w:val="22"/>
          <w:szCs w:val="22"/>
        </w:rPr>
        <w:t>Language</w:t>
      </w:r>
      <w:proofErr w:type="spellEnd"/>
      <w:r w:rsidRPr="00967E8F">
        <w:rPr>
          <w:rFonts w:ascii="Inter" w:hAnsi="Inter"/>
          <w:sz w:val="22"/>
          <w:szCs w:val="22"/>
        </w:rPr>
        <w:t xml:space="preserve"> Model), permitindo consultas inteligentes e respostas contextualizadas. Inicialmente, testaremos diferentes modelos de IA, como </w:t>
      </w:r>
      <w:proofErr w:type="spellStart"/>
      <w:r w:rsidRPr="00967E8F">
        <w:rPr>
          <w:rFonts w:ascii="Inter" w:hAnsi="Inter"/>
          <w:sz w:val="22"/>
          <w:szCs w:val="22"/>
        </w:rPr>
        <w:t>DeepSeek</w:t>
      </w:r>
      <w:proofErr w:type="spellEnd"/>
      <w:r w:rsidRPr="00967E8F">
        <w:rPr>
          <w:rFonts w:ascii="Inter" w:hAnsi="Inter"/>
          <w:sz w:val="22"/>
          <w:szCs w:val="22"/>
        </w:rPr>
        <w:t xml:space="preserve"> (opção mais econômica) e ChatGPT (opção mais avançada), com chamadas realizadas via API. O fluxo de interação será estruturado utilizando o </w:t>
      </w:r>
      <w:proofErr w:type="spellStart"/>
      <w:r w:rsidRPr="00967E8F">
        <w:rPr>
          <w:rFonts w:ascii="Inter" w:hAnsi="Inter"/>
          <w:sz w:val="22"/>
          <w:szCs w:val="22"/>
        </w:rPr>
        <w:t>LangChain</w:t>
      </w:r>
      <w:proofErr w:type="spellEnd"/>
      <w:r w:rsidRPr="00967E8F">
        <w:rPr>
          <w:rFonts w:ascii="Inter" w:hAnsi="Inter"/>
          <w:sz w:val="22"/>
          <w:szCs w:val="22"/>
        </w:rPr>
        <w:t>.</w:t>
      </w:r>
    </w:p>
    <w:p w14:paraId="2A31C374" w14:textId="77777777" w:rsidR="00967E8F" w:rsidRPr="00967E8F" w:rsidRDefault="00967E8F" w:rsidP="00967E8F">
      <w:pPr>
        <w:pStyle w:val="SemEspaamento"/>
        <w:jc w:val="both"/>
        <w:rPr>
          <w:rFonts w:ascii="Inter" w:hAnsi="Inter"/>
          <w:sz w:val="22"/>
          <w:szCs w:val="22"/>
        </w:rPr>
      </w:pPr>
    </w:p>
    <w:p w14:paraId="48922B8D" w14:textId="77777777" w:rsidR="00967E8F" w:rsidRPr="00967E8F" w:rsidRDefault="00967E8F" w:rsidP="00967E8F">
      <w:pPr>
        <w:pStyle w:val="SemEspaamento"/>
        <w:jc w:val="both"/>
        <w:rPr>
          <w:rFonts w:ascii="Inter" w:hAnsi="Inter"/>
          <w:b/>
          <w:bCs/>
          <w:sz w:val="22"/>
          <w:szCs w:val="22"/>
        </w:rPr>
      </w:pPr>
      <w:r w:rsidRPr="00967E8F">
        <w:rPr>
          <w:rFonts w:ascii="Inter" w:hAnsi="Inter"/>
          <w:b/>
          <w:bCs/>
          <w:sz w:val="22"/>
          <w:szCs w:val="22"/>
        </w:rPr>
        <w:t>Infraestrutura:</w:t>
      </w:r>
    </w:p>
    <w:p w14:paraId="12A77148" w14:textId="44ABDBDA" w:rsidR="00967E8F" w:rsidRPr="00967E8F" w:rsidRDefault="00967E8F" w:rsidP="00967E8F">
      <w:pPr>
        <w:pStyle w:val="SemEspaamento"/>
        <w:jc w:val="both"/>
        <w:rPr>
          <w:rFonts w:ascii="Inter" w:hAnsi="Inter"/>
          <w:sz w:val="22"/>
          <w:szCs w:val="22"/>
        </w:rPr>
      </w:pPr>
      <w:r w:rsidRPr="00967E8F">
        <w:rPr>
          <w:rFonts w:ascii="Inter" w:hAnsi="Inter"/>
          <w:sz w:val="22"/>
          <w:szCs w:val="22"/>
        </w:rPr>
        <w:t xml:space="preserve">O projeto está sendo desenvolvido e gerenciado no Microsoft Azure </w:t>
      </w:r>
      <w:proofErr w:type="spellStart"/>
      <w:r w:rsidRPr="00967E8F">
        <w:rPr>
          <w:rFonts w:ascii="Inter" w:hAnsi="Inter"/>
          <w:sz w:val="22"/>
          <w:szCs w:val="22"/>
        </w:rPr>
        <w:t>DevOps</w:t>
      </w:r>
      <w:proofErr w:type="spellEnd"/>
      <w:r w:rsidRPr="00967E8F">
        <w:rPr>
          <w:rFonts w:ascii="Inter" w:hAnsi="Inter"/>
          <w:sz w:val="22"/>
          <w:szCs w:val="22"/>
        </w:rPr>
        <w:t>, garantindo versionamento, colaboração eficiente e integração contínua.</w:t>
      </w:r>
    </w:p>
    <w:p w14:paraId="3CB19C17" w14:textId="77777777" w:rsidR="00967E8F" w:rsidRPr="00967E8F" w:rsidRDefault="00967E8F" w:rsidP="00967E8F">
      <w:pPr>
        <w:pStyle w:val="SemEspaamento"/>
        <w:jc w:val="both"/>
        <w:rPr>
          <w:rFonts w:ascii="Inter" w:hAnsi="Inter"/>
          <w:sz w:val="22"/>
          <w:szCs w:val="22"/>
        </w:rPr>
      </w:pPr>
      <w:r w:rsidRPr="00967E8F">
        <w:rPr>
          <w:rFonts w:ascii="Inter" w:hAnsi="Inter"/>
          <w:sz w:val="22"/>
          <w:szCs w:val="22"/>
        </w:rPr>
        <w:t>Objetivos:</w:t>
      </w:r>
    </w:p>
    <w:p w14:paraId="04BDFC65" w14:textId="77777777" w:rsidR="00967E8F" w:rsidRPr="00967E8F" w:rsidRDefault="00967E8F" w:rsidP="00967E8F">
      <w:pPr>
        <w:pStyle w:val="SemEspaamento"/>
        <w:numPr>
          <w:ilvl w:val="0"/>
          <w:numId w:val="1"/>
        </w:numPr>
        <w:jc w:val="both"/>
        <w:rPr>
          <w:rFonts w:ascii="Inter" w:hAnsi="Inter"/>
          <w:sz w:val="22"/>
          <w:szCs w:val="22"/>
        </w:rPr>
      </w:pPr>
      <w:r w:rsidRPr="00967E8F">
        <w:rPr>
          <w:rFonts w:ascii="Inter" w:hAnsi="Inter"/>
          <w:sz w:val="22"/>
          <w:szCs w:val="22"/>
        </w:rPr>
        <w:t>Melhorar o tempo de resposta às dúvidas dos promotores sobre a Nova SAT.</w:t>
      </w:r>
    </w:p>
    <w:p w14:paraId="07886099" w14:textId="77777777" w:rsidR="00967E8F" w:rsidRPr="00967E8F" w:rsidRDefault="00967E8F" w:rsidP="00967E8F">
      <w:pPr>
        <w:pStyle w:val="SemEspaamento"/>
        <w:numPr>
          <w:ilvl w:val="0"/>
          <w:numId w:val="1"/>
        </w:numPr>
        <w:jc w:val="both"/>
        <w:rPr>
          <w:rFonts w:ascii="Inter" w:hAnsi="Inter"/>
          <w:sz w:val="22"/>
          <w:szCs w:val="22"/>
        </w:rPr>
      </w:pPr>
      <w:r w:rsidRPr="00967E8F">
        <w:rPr>
          <w:rFonts w:ascii="Inter" w:hAnsi="Inter"/>
          <w:sz w:val="22"/>
          <w:szCs w:val="22"/>
        </w:rPr>
        <w:t>Reduzir a necessidade de suporte humano para questões recorrentes.</w:t>
      </w:r>
    </w:p>
    <w:p w14:paraId="15EE8003" w14:textId="77777777" w:rsidR="00967E8F" w:rsidRPr="00967E8F" w:rsidRDefault="00967E8F" w:rsidP="00967E8F">
      <w:pPr>
        <w:pStyle w:val="SemEspaamento"/>
        <w:numPr>
          <w:ilvl w:val="0"/>
          <w:numId w:val="1"/>
        </w:numPr>
        <w:jc w:val="both"/>
        <w:rPr>
          <w:rFonts w:ascii="Inter" w:hAnsi="Inter"/>
          <w:sz w:val="22"/>
          <w:szCs w:val="22"/>
        </w:rPr>
      </w:pPr>
      <w:r w:rsidRPr="00967E8F">
        <w:rPr>
          <w:rFonts w:ascii="Inter" w:hAnsi="Inter"/>
          <w:sz w:val="22"/>
          <w:szCs w:val="22"/>
        </w:rPr>
        <w:t>Garantir informações consistentes e atualizadas.</w:t>
      </w:r>
    </w:p>
    <w:p w14:paraId="79B1AFEE" w14:textId="77777777" w:rsidR="00967E8F" w:rsidRPr="00967E8F" w:rsidRDefault="00967E8F" w:rsidP="00967E8F">
      <w:pPr>
        <w:pStyle w:val="SemEspaamento"/>
        <w:numPr>
          <w:ilvl w:val="0"/>
          <w:numId w:val="1"/>
        </w:numPr>
        <w:jc w:val="both"/>
        <w:rPr>
          <w:rFonts w:ascii="Inter" w:hAnsi="Inter"/>
          <w:sz w:val="22"/>
          <w:szCs w:val="22"/>
        </w:rPr>
      </w:pPr>
      <w:r w:rsidRPr="00967E8F">
        <w:rPr>
          <w:rFonts w:ascii="Inter" w:hAnsi="Inter"/>
          <w:sz w:val="22"/>
          <w:szCs w:val="22"/>
        </w:rPr>
        <w:t>Testar diferentes abordagens e modelos de IA para otimizar custos e desempenho.</w:t>
      </w:r>
    </w:p>
    <w:p w14:paraId="7BBBE304" w14:textId="77777777" w:rsidR="00967E8F" w:rsidRPr="00967E8F" w:rsidRDefault="00967E8F" w:rsidP="00967E8F">
      <w:pPr>
        <w:pStyle w:val="SemEspaamento"/>
        <w:ind w:left="720"/>
        <w:jc w:val="both"/>
        <w:rPr>
          <w:rFonts w:ascii="Inter" w:hAnsi="Inter"/>
          <w:sz w:val="22"/>
          <w:szCs w:val="22"/>
        </w:rPr>
      </w:pPr>
    </w:p>
    <w:p w14:paraId="30B72A2F" w14:textId="77777777" w:rsidR="00967E8F" w:rsidRPr="00967E8F" w:rsidRDefault="00967E8F" w:rsidP="00967E8F">
      <w:pPr>
        <w:pStyle w:val="SemEspaamento"/>
        <w:jc w:val="both"/>
        <w:rPr>
          <w:rFonts w:ascii="Inter" w:hAnsi="Inter"/>
          <w:b/>
          <w:bCs/>
          <w:sz w:val="22"/>
          <w:szCs w:val="22"/>
        </w:rPr>
      </w:pPr>
      <w:r w:rsidRPr="00967E8F">
        <w:rPr>
          <w:rFonts w:ascii="Inter" w:hAnsi="Inter"/>
          <w:b/>
          <w:bCs/>
          <w:sz w:val="22"/>
          <w:szCs w:val="22"/>
        </w:rPr>
        <w:t>Próximos Passos:</w:t>
      </w:r>
    </w:p>
    <w:p w14:paraId="7DDA1620" w14:textId="6F9CB04A" w:rsidR="00967E8F" w:rsidRPr="00967E8F" w:rsidRDefault="00967E8F" w:rsidP="00967E8F">
      <w:pPr>
        <w:pStyle w:val="SemEspaamento"/>
        <w:numPr>
          <w:ilvl w:val="0"/>
          <w:numId w:val="2"/>
        </w:numPr>
        <w:jc w:val="both"/>
        <w:rPr>
          <w:rFonts w:ascii="Inter" w:hAnsi="Inter"/>
          <w:sz w:val="22"/>
          <w:szCs w:val="22"/>
        </w:rPr>
      </w:pPr>
      <w:r w:rsidRPr="00967E8F">
        <w:rPr>
          <w:rFonts w:ascii="Inter" w:hAnsi="Inter"/>
          <w:sz w:val="22"/>
          <w:szCs w:val="22"/>
        </w:rPr>
        <w:t>Implementa</w:t>
      </w:r>
      <w:r>
        <w:rPr>
          <w:rFonts w:ascii="Inter" w:hAnsi="Inter"/>
          <w:sz w:val="22"/>
          <w:szCs w:val="22"/>
        </w:rPr>
        <w:t>ç</w:t>
      </w:r>
      <w:r w:rsidRPr="00967E8F">
        <w:rPr>
          <w:rFonts w:ascii="Inter" w:hAnsi="Inter"/>
          <w:sz w:val="22"/>
          <w:szCs w:val="22"/>
        </w:rPr>
        <w:t xml:space="preserve">ão inicial da RAG com </w:t>
      </w:r>
      <w:proofErr w:type="spellStart"/>
      <w:r w:rsidRPr="00967E8F">
        <w:rPr>
          <w:rFonts w:ascii="Inter" w:hAnsi="Inter"/>
          <w:sz w:val="22"/>
          <w:szCs w:val="22"/>
        </w:rPr>
        <w:t>DeepSeek</w:t>
      </w:r>
      <w:proofErr w:type="spellEnd"/>
      <w:r w:rsidRPr="00967E8F">
        <w:rPr>
          <w:rFonts w:ascii="Inter" w:hAnsi="Inter"/>
          <w:sz w:val="22"/>
          <w:szCs w:val="22"/>
        </w:rPr>
        <w:t xml:space="preserve"> e ChatGPT.</w:t>
      </w:r>
    </w:p>
    <w:p w14:paraId="328FCDA6" w14:textId="77777777" w:rsidR="00967E8F" w:rsidRPr="00967E8F" w:rsidRDefault="00967E8F" w:rsidP="00967E8F">
      <w:pPr>
        <w:pStyle w:val="SemEspaamento"/>
        <w:numPr>
          <w:ilvl w:val="0"/>
          <w:numId w:val="2"/>
        </w:numPr>
        <w:jc w:val="both"/>
        <w:rPr>
          <w:rFonts w:ascii="Inter" w:hAnsi="Inter"/>
          <w:sz w:val="22"/>
          <w:szCs w:val="22"/>
        </w:rPr>
      </w:pPr>
      <w:r w:rsidRPr="00967E8F">
        <w:rPr>
          <w:rFonts w:ascii="Inter" w:hAnsi="Inter"/>
          <w:sz w:val="22"/>
          <w:szCs w:val="22"/>
        </w:rPr>
        <w:t xml:space="preserve">Configuração das chamadas via API e definição dos fluxos no </w:t>
      </w:r>
      <w:proofErr w:type="spellStart"/>
      <w:r w:rsidRPr="00967E8F">
        <w:rPr>
          <w:rFonts w:ascii="Inter" w:hAnsi="Inter"/>
          <w:sz w:val="22"/>
          <w:szCs w:val="22"/>
        </w:rPr>
        <w:t>LangChain</w:t>
      </w:r>
      <w:proofErr w:type="spellEnd"/>
      <w:r w:rsidRPr="00967E8F">
        <w:rPr>
          <w:rFonts w:ascii="Inter" w:hAnsi="Inter"/>
          <w:sz w:val="22"/>
          <w:szCs w:val="22"/>
        </w:rPr>
        <w:t>.</w:t>
      </w:r>
    </w:p>
    <w:p w14:paraId="51D1353E" w14:textId="77777777" w:rsidR="00967E8F" w:rsidRPr="00967E8F" w:rsidRDefault="00967E8F" w:rsidP="00967E8F">
      <w:pPr>
        <w:pStyle w:val="SemEspaamento"/>
        <w:numPr>
          <w:ilvl w:val="0"/>
          <w:numId w:val="2"/>
        </w:numPr>
        <w:jc w:val="both"/>
        <w:rPr>
          <w:rFonts w:ascii="Inter" w:hAnsi="Inter"/>
          <w:sz w:val="22"/>
          <w:szCs w:val="22"/>
        </w:rPr>
      </w:pPr>
      <w:r w:rsidRPr="00967E8F">
        <w:rPr>
          <w:rFonts w:ascii="Inter" w:hAnsi="Inter"/>
          <w:sz w:val="22"/>
          <w:szCs w:val="22"/>
        </w:rPr>
        <w:t xml:space="preserve">Testes internos e ajustes no comportamento do </w:t>
      </w:r>
      <w:proofErr w:type="spellStart"/>
      <w:r w:rsidRPr="00967E8F">
        <w:rPr>
          <w:rFonts w:ascii="Inter" w:hAnsi="Inter"/>
          <w:sz w:val="22"/>
          <w:szCs w:val="22"/>
        </w:rPr>
        <w:t>chatbot</w:t>
      </w:r>
      <w:proofErr w:type="spellEnd"/>
      <w:r w:rsidRPr="00967E8F">
        <w:rPr>
          <w:rFonts w:ascii="Inter" w:hAnsi="Inter"/>
          <w:sz w:val="22"/>
          <w:szCs w:val="22"/>
        </w:rPr>
        <w:t>.</w:t>
      </w:r>
    </w:p>
    <w:p w14:paraId="61F4607E" w14:textId="77777777" w:rsidR="00967E8F" w:rsidRPr="00967E8F" w:rsidRDefault="00967E8F" w:rsidP="00967E8F">
      <w:pPr>
        <w:pStyle w:val="SemEspaamento"/>
        <w:numPr>
          <w:ilvl w:val="0"/>
          <w:numId w:val="2"/>
        </w:numPr>
        <w:jc w:val="both"/>
        <w:rPr>
          <w:rFonts w:ascii="Inter" w:hAnsi="Inter"/>
          <w:sz w:val="22"/>
          <w:szCs w:val="22"/>
        </w:rPr>
      </w:pPr>
      <w:r w:rsidRPr="00967E8F">
        <w:rPr>
          <w:rFonts w:ascii="Inter" w:hAnsi="Inter"/>
          <w:sz w:val="22"/>
          <w:szCs w:val="22"/>
        </w:rPr>
        <w:t>Implantação e monitoramento da performance do sistema.</w:t>
      </w:r>
    </w:p>
    <w:p w14:paraId="596E1411" w14:textId="77777777" w:rsidR="00967E8F" w:rsidRPr="00967E8F" w:rsidRDefault="00967E8F" w:rsidP="00967E8F">
      <w:pPr>
        <w:pStyle w:val="SemEspaamento"/>
        <w:jc w:val="both"/>
        <w:rPr>
          <w:rFonts w:ascii="Inter" w:hAnsi="Inter"/>
        </w:rPr>
      </w:pPr>
    </w:p>
    <w:sectPr w:rsidR="00967E8F" w:rsidRPr="00967E8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AB1DB" w14:textId="77777777" w:rsidR="009D17C7" w:rsidRDefault="009D17C7" w:rsidP="00967E8F">
      <w:pPr>
        <w:spacing w:after="0" w:line="240" w:lineRule="auto"/>
      </w:pPr>
      <w:r>
        <w:separator/>
      </w:r>
    </w:p>
  </w:endnote>
  <w:endnote w:type="continuationSeparator" w:id="0">
    <w:p w14:paraId="58B4CF3C" w14:textId="77777777" w:rsidR="009D17C7" w:rsidRDefault="009D17C7" w:rsidP="0096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C0246" w14:textId="77777777" w:rsidR="009D17C7" w:rsidRDefault="009D17C7" w:rsidP="00967E8F">
      <w:pPr>
        <w:spacing w:after="0" w:line="240" w:lineRule="auto"/>
      </w:pPr>
      <w:r>
        <w:separator/>
      </w:r>
    </w:p>
  </w:footnote>
  <w:footnote w:type="continuationSeparator" w:id="0">
    <w:p w14:paraId="593370B1" w14:textId="77777777" w:rsidR="009D17C7" w:rsidRDefault="009D17C7" w:rsidP="00967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7844E" w14:textId="4E881E66" w:rsidR="00967E8F" w:rsidRDefault="00967E8F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7031D93" wp14:editId="751CE6AF">
          <wp:simplePos x="0" y="0"/>
          <wp:positionH relativeFrom="margin">
            <wp:align>center</wp:align>
          </wp:positionH>
          <wp:positionV relativeFrom="paragraph">
            <wp:posOffset>-192223</wp:posOffset>
          </wp:positionV>
          <wp:extent cx="3200400" cy="477520"/>
          <wp:effectExtent l="0" t="0" r="0" b="0"/>
          <wp:wrapTight wrapText="bothSides">
            <wp:wrapPolygon edited="0">
              <wp:start x="643" y="0"/>
              <wp:lineTo x="0" y="3447"/>
              <wp:lineTo x="0" y="17234"/>
              <wp:lineTo x="771" y="20681"/>
              <wp:lineTo x="2186" y="20681"/>
              <wp:lineTo x="21471" y="16372"/>
              <wp:lineTo x="21471" y="4309"/>
              <wp:lineTo x="2314" y="0"/>
              <wp:lineTo x="643" y="0"/>
            </wp:wrapPolygon>
          </wp:wrapTight>
          <wp:docPr id="880718913" name="Imagem 3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0718913" name="Imagem 3" descr="Texto, 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96C96"/>
    <w:multiLevelType w:val="multilevel"/>
    <w:tmpl w:val="F5CA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94362F"/>
    <w:multiLevelType w:val="multilevel"/>
    <w:tmpl w:val="BA6E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611180">
    <w:abstractNumId w:val="1"/>
  </w:num>
  <w:num w:numId="2" w16cid:durableId="70421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8F"/>
    <w:rsid w:val="001113B3"/>
    <w:rsid w:val="00967E8F"/>
    <w:rsid w:val="009D17C7"/>
    <w:rsid w:val="00A46C39"/>
    <w:rsid w:val="00EE0BC3"/>
    <w:rsid w:val="00F4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43072"/>
  <w15:chartTrackingRefBased/>
  <w15:docId w15:val="{7E8F2662-E19D-4D7B-A68F-750981A2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7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7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7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7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7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7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7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7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7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7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7E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7E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7E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7E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7E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7E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7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7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7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7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7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7E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7E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7E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7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7E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7E8F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967E8F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67E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E8F"/>
  </w:style>
  <w:style w:type="paragraph" w:styleId="Rodap">
    <w:name w:val="footer"/>
    <w:basedOn w:val="Normal"/>
    <w:link w:val="RodapChar"/>
    <w:uiPriority w:val="99"/>
    <w:unhideWhenUsed/>
    <w:rsid w:val="00967E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Paixão Borges</dc:creator>
  <cp:keywords/>
  <dc:description/>
  <cp:lastModifiedBy>Pedro Paixão Borges</cp:lastModifiedBy>
  <cp:revision>1</cp:revision>
  <dcterms:created xsi:type="dcterms:W3CDTF">2025-03-11T13:50:00Z</dcterms:created>
  <dcterms:modified xsi:type="dcterms:W3CDTF">2025-03-11T13:55:00Z</dcterms:modified>
</cp:coreProperties>
</file>