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FF659" w14:textId="77777777" w:rsidR="00E94424" w:rsidRDefault="00E94424" w:rsidP="00E94424">
      <w:pPr>
        <w:pStyle w:val="Ttulo1"/>
        <w:numPr>
          <w:ilvl w:val="0"/>
          <w:numId w:val="0"/>
        </w:numPr>
        <w:ind w:left="432" w:hanging="432"/>
        <w:jc w:val="center"/>
      </w:pPr>
      <w:bookmarkStart w:id="0" w:name="_Toc231938522"/>
      <w:r>
        <w:t>APÊNDICE C – COMUNICAÇÃO CIENTÍFICA</w:t>
      </w:r>
      <w:bookmarkEnd w:id="0"/>
    </w:p>
    <w:p w14:paraId="147AB0A4" w14:textId="77777777" w:rsidR="00E94424" w:rsidRDefault="00E94424" w:rsidP="00E94424">
      <w:pPr>
        <w:spacing w:after="0" w:line="360" w:lineRule="auto"/>
        <w:ind w:firstLine="709"/>
        <w:jc w:val="both"/>
        <w:rPr>
          <w:rFonts w:ascii="Times New Roman" w:eastAsia="Times New Roman" w:hAnsi="Times New Roman" w:cs="Times New Roman"/>
          <w:sz w:val="24"/>
          <w:szCs w:val="24"/>
        </w:rPr>
      </w:pPr>
    </w:p>
    <w:p w14:paraId="41D7443E" w14:textId="77777777" w:rsidR="00E94424" w:rsidRPr="00870ECA" w:rsidRDefault="00E94424" w:rsidP="00E94424">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Pedro Papini Almeida, graduando em Ciências Econômicas pela UFRGS, desenvolveu no semestre 2026/1 o Trabalho de Conclusão de Curso intitulado "Comércio Noturno e Desenvolvimento Socioeconômico em Porto Alegre: Uma análise por bairros (2000-2010)", sob orientação da professora Aline </w:t>
      </w:r>
      <w:proofErr w:type="spellStart"/>
      <w:r>
        <w:rPr>
          <w:rFonts w:ascii="Times New Roman" w:eastAsia="Times New Roman" w:hAnsi="Times New Roman" w:cs="Times New Roman"/>
          <w:sz w:val="24"/>
          <w:szCs w:val="24"/>
        </w:rPr>
        <w:t>Kruger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Dalcin</w:t>
      </w:r>
      <w:proofErr w:type="spellEnd"/>
      <w:r>
        <w:rPr>
          <w:rFonts w:ascii="Times New Roman" w:eastAsia="Times New Roman" w:hAnsi="Times New Roman" w:cs="Times New Roman"/>
          <w:sz w:val="24"/>
          <w:szCs w:val="24"/>
        </w:rPr>
        <w:t>. O trabalho investiga a associação entre o crescimento do comércio noturno e o desenvolvimento socioeconômico dos bairros de Porto Alegre nos anos de 2000 e 2010.</w:t>
      </w:r>
    </w:p>
    <w:p w14:paraId="7A61CEFE" w14:textId="77777777" w:rsidR="00E94424" w:rsidRPr="00870ECA" w:rsidRDefault="00E94424" w:rsidP="00E94424">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a análise, foram utilizados os dados de alvarás emitidos pela Prefeitura Municipal de Porto Alegre, filtrados por atividades características do comércio noturno, em conjunto com os valores do IDHM e do rendimento médio do responsável por domicílio de cada bairro. Adicionalmente, compararam-se dois bairros com perfis socioeconômicos distintos e vida noturna consolidada: Cidade Baixa e Moinhos de Vento.</w:t>
      </w:r>
    </w:p>
    <w:p w14:paraId="154EE9A0" w14:textId="77777777" w:rsidR="00E94424" w:rsidRPr="00870ECA" w:rsidRDefault="00E94424" w:rsidP="00E94424">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a estimação dos efeitos, foi aplicado o modelo de efeitos fixos em duas dimensões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-Way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Effects</w:t>
      </w:r>
      <w:proofErr w:type="spellEnd"/>
      <w:r>
        <w:rPr>
          <w:rFonts w:ascii="Times New Roman" w:eastAsia="Times New Roman" w:hAnsi="Times New Roman" w:cs="Times New Roman"/>
          <w:sz w:val="24"/>
          <w:szCs w:val="24"/>
        </w:rPr>
        <w:t>), estimado com dados em painel. Os resultados apontam para uma associação complexa, sendo negativa entre o comércio noturno e o IDHM dos bairros, mas positiva e estatisticamente significativa entre o comércio noturno e o rendimento médio domiciliar. Os indicadores de ajuste dos modelos indicam, ainda, que as diferenças entre os bairros são mais bem explicadas por suas características estruturais históricas do que pelas variações temporais observadas no período.</w:t>
      </w:r>
    </w:p>
    <w:p w14:paraId="0F6562A4" w14:textId="77777777" w:rsidR="00E94424" w:rsidRPr="00870ECA" w:rsidRDefault="00E94424" w:rsidP="00E94424">
      <w:pPr>
        <w:spacing w:after="0" w:line="360" w:lineRule="auto"/>
        <w:ind w:firstLine="709"/>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Os achados sugerem que a associação entre o comércio noturno e o desenvolvimento socioeconômico em Porto Alegre existe, mas é complexa. Ao mesmo tempo em que é positiva quando mensurada pela ótica da renda, é, também, negativa quando avaliada pelo IDHM. Para estudos futuros, recomenda-se a adoção de séries temporais mais longas, com a incorporação dos dados do Censo de 2022, o uso de indicadores alternativos de desenvolvimento humano e a aplicação de metodologias complementares.</w:t>
      </w:r>
    </w:p>
    <w:p w14:paraId="4667AC96" w14:textId="77777777" w:rsidR="00243AC0" w:rsidRDefault="00243AC0"/>
    <w:sectPr w:rsidR="00243AC0" w:rsidSect="005F1108">
      <w:pgSz w:w="11906" w:h="16838" w:code="9"/>
      <w:pgMar w:top="1701" w:right="1134" w:bottom="1134" w:left="1701" w:header="720" w:footer="720" w:gutter="0"/>
      <w:cols w:space="708"/>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44851"/>
    <w:multiLevelType w:val="multilevel"/>
    <w:tmpl w:val="94CCCDA8"/>
    <w:lvl w:ilvl="0">
      <w:start w:val="1"/>
      <w:numFmt w:val="decimal"/>
      <w:pStyle w:val="Ttulo1"/>
      <w:lvlText w:val="%1"/>
      <w:lvlJc w:val="left"/>
      <w:pPr>
        <w:ind w:left="432" w:hanging="432"/>
      </w:pPr>
      <w:rPr>
        <w:b/>
        <w:bCs w:val="0"/>
        <w:color w:val="auto"/>
      </w:rPr>
    </w:lvl>
    <w:lvl w:ilvl="1">
      <w:start w:val="1"/>
      <w:numFmt w:val="decimal"/>
      <w:pStyle w:val="Ttulo2"/>
      <w:lvlText w:val="%1.%2"/>
      <w:lvlJc w:val="left"/>
      <w:pPr>
        <w:ind w:left="576" w:hanging="576"/>
      </w:pPr>
      <w:rPr>
        <w:b w:val="0"/>
        <w:bCs/>
        <w:color w:val="auto"/>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5"/>
  <w:drawingGridVerticalSpacing w:val="313"/>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8B7"/>
    <w:rsid w:val="00243AC0"/>
    <w:rsid w:val="005458B7"/>
    <w:rsid w:val="00560432"/>
    <w:rsid w:val="005F1108"/>
    <w:rsid w:val="00860661"/>
    <w:rsid w:val="00BB2730"/>
    <w:rsid w:val="00E944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6DBC94-5B7B-41F1-87B7-FA491682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424"/>
  </w:style>
  <w:style w:type="paragraph" w:styleId="Ttulo1">
    <w:name w:val="heading 1"/>
    <w:basedOn w:val="Normal"/>
    <w:next w:val="Normal"/>
    <w:link w:val="Ttulo1Char"/>
    <w:uiPriority w:val="9"/>
    <w:qFormat/>
    <w:rsid w:val="00E94424"/>
    <w:pPr>
      <w:keepNext/>
      <w:keepLines/>
      <w:numPr>
        <w:numId w:val="1"/>
      </w:numPr>
      <w:spacing w:after="0" w:line="360" w:lineRule="auto"/>
      <w:outlineLvl w:val="0"/>
    </w:pPr>
    <w:rPr>
      <w:rFonts w:ascii="Times New Roman" w:eastAsia="Arial" w:hAnsi="Times New Roman" w:cs="Arial"/>
      <w:b/>
      <w:sz w:val="24"/>
      <w:szCs w:val="40"/>
      <w:lang w:eastAsia="pt-BR"/>
    </w:rPr>
  </w:style>
  <w:style w:type="paragraph" w:styleId="Ttulo2">
    <w:name w:val="heading 2"/>
    <w:basedOn w:val="Normal"/>
    <w:next w:val="Normal"/>
    <w:link w:val="Ttulo2Char"/>
    <w:uiPriority w:val="9"/>
    <w:unhideWhenUsed/>
    <w:qFormat/>
    <w:rsid w:val="00E94424"/>
    <w:pPr>
      <w:keepNext/>
      <w:keepLines/>
      <w:numPr>
        <w:ilvl w:val="1"/>
        <w:numId w:val="1"/>
      </w:numPr>
      <w:spacing w:after="0" w:line="360" w:lineRule="auto"/>
      <w:ind w:left="454" w:right="289" w:hanging="454"/>
      <w:outlineLvl w:val="1"/>
    </w:pPr>
    <w:rPr>
      <w:rFonts w:ascii="Times New Roman" w:eastAsia="Times New Roman" w:hAnsi="Times New Roman" w:cs="Times New Roman"/>
      <w:bCs/>
      <w:sz w:val="24"/>
      <w:szCs w:val="24"/>
      <w:lang w:eastAsia="pt-BR"/>
    </w:rPr>
  </w:style>
  <w:style w:type="paragraph" w:styleId="Ttulo3">
    <w:name w:val="heading 3"/>
    <w:basedOn w:val="Normal"/>
    <w:next w:val="Normal"/>
    <w:link w:val="Ttulo3Char"/>
    <w:uiPriority w:val="9"/>
    <w:semiHidden/>
    <w:unhideWhenUsed/>
    <w:qFormat/>
    <w:rsid w:val="00E94424"/>
    <w:pPr>
      <w:keepNext/>
      <w:keepLines/>
      <w:numPr>
        <w:ilvl w:val="2"/>
        <w:numId w:val="1"/>
      </w:numPr>
      <w:spacing w:before="240" w:after="240" w:line="240" w:lineRule="auto"/>
      <w:ind w:right="289"/>
      <w:outlineLvl w:val="2"/>
    </w:pPr>
    <w:rPr>
      <w:rFonts w:ascii="Times New Roman" w:eastAsia="Times New Roman" w:hAnsi="Times New Roman" w:cs="Times New Roman"/>
      <w:sz w:val="24"/>
      <w:szCs w:val="24"/>
      <w:lang w:eastAsia="pt-BR"/>
    </w:rPr>
  </w:style>
  <w:style w:type="paragraph" w:styleId="Ttulo4">
    <w:name w:val="heading 4"/>
    <w:basedOn w:val="Normal"/>
    <w:next w:val="Normal"/>
    <w:link w:val="Ttulo4Char"/>
    <w:uiPriority w:val="9"/>
    <w:semiHidden/>
    <w:unhideWhenUsed/>
    <w:qFormat/>
    <w:rsid w:val="00E94424"/>
    <w:pPr>
      <w:keepNext/>
      <w:keepLines/>
      <w:numPr>
        <w:ilvl w:val="3"/>
        <w:numId w:val="1"/>
      </w:numPr>
      <w:spacing w:after="200" w:line="240" w:lineRule="auto"/>
      <w:ind w:right="289"/>
      <w:outlineLvl w:val="3"/>
    </w:pPr>
    <w:rPr>
      <w:rFonts w:ascii="Times New Roman" w:eastAsia="Times New Roman" w:hAnsi="Times New Roman" w:cs="Times New Roman"/>
      <w:sz w:val="24"/>
      <w:szCs w:val="24"/>
      <w:lang w:eastAsia="pt-BR"/>
    </w:rPr>
  </w:style>
  <w:style w:type="paragraph" w:styleId="Ttulo5">
    <w:name w:val="heading 5"/>
    <w:basedOn w:val="Normal"/>
    <w:next w:val="Normal"/>
    <w:link w:val="Ttulo5Char"/>
    <w:uiPriority w:val="9"/>
    <w:semiHidden/>
    <w:unhideWhenUsed/>
    <w:qFormat/>
    <w:rsid w:val="00E94424"/>
    <w:pPr>
      <w:keepNext/>
      <w:keepLines/>
      <w:numPr>
        <w:ilvl w:val="4"/>
        <w:numId w:val="1"/>
      </w:numPr>
      <w:spacing w:before="240" w:after="80" w:line="276" w:lineRule="auto"/>
      <w:outlineLvl w:val="4"/>
    </w:pPr>
    <w:rPr>
      <w:rFonts w:ascii="Arial" w:eastAsia="Arial" w:hAnsi="Arial" w:cs="Arial"/>
      <w:color w:val="666666"/>
      <w:lang w:eastAsia="pt-BR"/>
    </w:rPr>
  </w:style>
  <w:style w:type="paragraph" w:styleId="Ttulo6">
    <w:name w:val="heading 6"/>
    <w:basedOn w:val="Normal"/>
    <w:next w:val="Normal"/>
    <w:link w:val="Ttulo6Char"/>
    <w:uiPriority w:val="9"/>
    <w:semiHidden/>
    <w:unhideWhenUsed/>
    <w:qFormat/>
    <w:rsid w:val="00E94424"/>
    <w:pPr>
      <w:keepNext/>
      <w:keepLines/>
      <w:numPr>
        <w:ilvl w:val="5"/>
        <w:numId w:val="1"/>
      </w:numPr>
      <w:spacing w:before="240" w:after="80" w:line="276" w:lineRule="auto"/>
      <w:outlineLvl w:val="5"/>
    </w:pPr>
    <w:rPr>
      <w:rFonts w:ascii="Arial" w:eastAsia="Arial" w:hAnsi="Arial" w:cs="Arial"/>
      <w:i/>
      <w:iCs/>
      <w:color w:val="666666"/>
      <w:lang w:eastAsia="pt-BR"/>
    </w:rPr>
  </w:style>
  <w:style w:type="paragraph" w:styleId="Ttulo7">
    <w:name w:val="heading 7"/>
    <w:basedOn w:val="Normal"/>
    <w:next w:val="Normal"/>
    <w:link w:val="Ttulo7Char"/>
    <w:uiPriority w:val="9"/>
    <w:semiHidden/>
    <w:unhideWhenUsed/>
    <w:qFormat/>
    <w:rsid w:val="00E9442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E9442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E9442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E94424"/>
    <w:rPr>
      <w:rFonts w:ascii="Times New Roman" w:eastAsia="Arial" w:hAnsi="Times New Roman" w:cs="Arial"/>
      <w:b/>
      <w:sz w:val="24"/>
      <w:szCs w:val="40"/>
      <w:lang w:eastAsia="pt-BR"/>
    </w:rPr>
  </w:style>
  <w:style w:type="character" w:customStyle="1" w:styleId="Ttulo2Char">
    <w:name w:val="Título 2 Char"/>
    <w:basedOn w:val="Fontepargpadro"/>
    <w:link w:val="Ttulo2"/>
    <w:uiPriority w:val="9"/>
    <w:rsid w:val="00E94424"/>
    <w:rPr>
      <w:rFonts w:ascii="Times New Roman" w:eastAsia="Times New Roman" w:hAnsi="Times New Roman" w:cs="Times New Roman"/>
      <w:bCs/>
      <w:sz w:val="24"/>
      <w:szCs w:val="24"/>
      <w:lang w:eastAsia="pt-BR"/>
    </w:rPr>
  </w:style>
  <w:style w:type="character" w:customStyle="1" w:styleId="Ttulo3Char">
    <w:name w:val="Título 3 Char"/>
    <w:basedOn w:val="Fontepargpadro"/>
    <w:link w:val="Ttulo3"/>
    <w:uiPriority w:val="9"/>
    <w:semiHidden/>
    <w:rsid w:val="00E94424"/>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E94424"/>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semiHidden/>
    <w:rsid w:val="00E94424"/>
    <w:rPr>
      <w:rFonts w:ascii="Arial" w:eastAsia="Arial" w:hAnsi="Arial" w:cs="Arial"/>
      <w:color w:val="666666"/>
      <w:lang w:eastAsia="pt-BR"/>
    </w:rPr>
  </w:style>
  <w:style w:type="character" w:customStyle="1" w:styleId="Ttulo6Char">
    <w:name w:val="Título 6 Char"/>
    <w:basedOn w:val="Fontepargpadro"/>
    <w:link w:val="Ttulo6"/>
    <w:uiPriority w:val="9"/>
    <w:semiHidden/>
    <w:rsid w:val="00E94424"/>
    <w:rPr>
      <w:rFonts w:ascii="Arial" w:eastAsia="Arial" w:hAnsi="Arial" w:cs="Arial"/>
      <w:i/>
      <w:iCs/>
      <w:color w:val="666666"/>
      <w:lang w:eastAsia="pt-BR"/>
    </w:rPr>
  </w:style>
  <w:style w:type="character" w:customStyle="1" w:styleId="Ttulo7Char">
    <w:name w:val="Título 7 Char"/>
    <w:basedOn w:val="Fontepargpadro"/>
    <w:link w:val="Ttulo7"/>
    <w:uiPriority w:val="9"/>
    <w:semiHidden/>
    <w:rsid w:val="00E94424"/>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E94424"/>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E9442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1661</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Almeida</dc:creator>
  <cp:keywords/>
  <dc:description/>
  <cp:lastModifiedBy>Pedro Almeida</cp:lastModifiedBy>
  <cp:revision>2</cp:revision>
  <dcterms:created xsi:type="dcterms:W3CDTF">2026-07-06T03:49:00Z</dcterms:created>
  <dcterms:modified xsi:type="dcterms:W3CDTF">2026-07-06T03:49:00Z</dcterms:modified>
</cp:coreProperties>
</file>